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F9742" w14:textId="6F580EA3" w:rsidR="066DD7B1" w:rsidRDefault="10516223" w:rsidP="066DD7B1">
      <w:r>
        <w:t xml:space="preserve">  </w:t>
      </w:r>
      <w:r w:rsidR="719A2048">
        <w:t xml:space="preserve"> </w:t>
      </w:r>
    </w:p>
    <w:p w14:paraId="6EE6805B" w14:textId="7D728748" w:rsidR="066DD7B1" w:rsidRDefault="066DD7B1" w:rsidP="066DD7B1"/>
    <w:p w14:paraId="412FA05E" w14:textId="6E3BE915" w:rsidR="066DD7B1" w:rsidRDefault="25F241FF" w:rsidP="5AC9F7AF">
      <w:pPr>
        <w:rPr>
          <w:b/>
          <w:bCs/>
          <w:sz w:val="52"/>
          <w:szCs w:val="52"/>
        </w:rPr>
      </w:pPr>
      <w:r w:rsidRPr="5AC9F7AF">
        <w:rPr>
          <w:b/>
          <w:bCs/>
          <w:sz w:val="52"/>
          <w:szCs w:val="52"/>
        </w:rPr>
        <w:t xml:space="preserve">Déroulé pédagogique </w:t>
      </w:r>
    </w:p>
    <w:p w14:paraId="5ABACEF8" w14:textId="0FC806AB" w:rsidR="066DD7B1" w:rsidRDefault="076073F6" w:rsidP="5AC9F7AF">
      <w:pPr>
        <w:rPr>
          <w:sz w:val="36"/>
          <w:szCs w:val="36"/>
        </w:rPr>
      </w:pPr>
      <w:r w:rsidRPr="46774964">
        <w:rPr>
          <w:sz w:val="36"/>
          <w:szCs w:val="36"/>
        </w:rPr>
        <w:t>Formation DEAS – Aide-Soignante</w:t>
      </w:r>
      <w:r w:rsidR="008D5134">
        <w:rPr>
          <w:sz w:val="36"/>
          <w:szCs w:val="36"/>
        </w:rPr>
        <w:t xml:space="preserve"> en </w:t>
      </w:r>
      <w:r w:rsidR="00DD28F3">
        <w:rPr>
          <w:sz w:val="36"/>
          <w:szCs w:val="36"/>
        </w:rPr>
        <w:t>Contrat de Professionnalisation</w:t>
      </w:r>
    </w:p>
    <w:p w14:paraId="76E1968D" w14:textId="07FD2FDB" w:rsidR="066DD7B1" w:rsidRDefault="066DD7B1" w:rsidP="066DD7B1"/>
    <w:p w14:paraId="7261E721" w14:textId="27B09111" w:rsidR="066DD7B1" w:rsidRDefault="066DD7B1" w:rsidP="066DD7B1"/>
    <w:p w14:paraId="79C416E3" w14:textId="4352D387" w:rsidR="066DD7B1" w:rsidRDefault="066DD7B1" w:rsidP="066DD7B1"/>
    <w:p w14:paraId="78551AC9" w14:textId="677E60DB" w:rsidR="066DD7B1" w:rsidRDefault="066DD7B1" w:rsidP="066DD7B1"/>
    <w:p w14:paraId="3EB0557A" w14:textId="5A9E20AC" w:rsidR="066DD7B1" w:rsidRDefault="1667030E" w:rsidP="066DD7B1">
      <w:r>
        <w:t xml:space="preserve">                                   </w:t>
      </w:r>
      <w:r w:rsidR="25F241FF">
        <w:rPr>
          <w:noProof/>
          <w:lang w:eastAsia="fr-FR"/>
        </w:rPr>
        <w:drawing>
          <wp:inline distT="0" distB="0" distL="0" distR="0" wp14:anchorId="46DFC7A0" wp14:editId="67C73398">
            <wp:extent cx="4572000" cy="3048000"/>
            <wp:effectExtent l="0" t="0" r="0" b="0"/>
            <wp:docPr id="104510518" name="Picture 104510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0" cy="3048000"/>
                    </a:xfrm>
                    <a:prstGeom prst="rect">
                      <a:avLst/>
                    </a:prstGeom>
                  </pic:spPr>
                </pic:pic>
              </a:graphicData>
            </a:graphic>
          </wp:inline>
        </w:drawing>
      </w:r>
    </w:p>
    <w:p w14:paraId="4996ECD5" w14:textId="1C668715" w:rsidR="5AC9F7AF" w:rsidRDefault="5AC9F7AF" w:rsidP="5AC9F7AF"/>
    <w:p w14:paraId="285BE33E" w14:textId="7236073A" w:rsidR="5AC9F7AF" w:rsidRDefault="5AC9F7AF" w:rsidP="5AC9F7AF"/>
    <w:p w14:paraId="249C925E" w14:textId="214D9386" w:rsidR="35676B4A" w:rsidRDefault="00020FA0" w:rsidP="5AC9F7AF">
      <w:pPr>
        <w:jc w:val="right"/>
        <w:rPr>
          <w:b/>
          <w:bCs/>
          <w:sz w:val="32"/>
          <w:szCs w:val="32"/>
        </w:rPr>
      </w:pPr>
      <w:r w:rsidRPr="2B79DD98">
        <w:rPr>
          <w:b/>
          <w:bCs/>
          <w:sz w:val="32"/>
          <w:szCs w:val="32"/>
        </w:rPr>
        <w:t>Promotion 202</w:t>
      </w:r>
      <w:r w:rsidR="00F8758C">
        <w:rPr>
          <w:b/>
          <w:bCs/>
          <w:sz w:val="32"/>
          <w:szCs w:val="32"/>
        </w:rPr>
        <w:t>5</w:t>
      </w:r>
      <w:r w:rsidRPr="2B79DD98">
        <w:rPr>
          <w:b/>
          <w:bCs/>
          <w:sz w:val="32"/>
          <w:szCs w:val="32"/>
        </w:rPr>
        <w:t xml:space="preserve"> - 202</w:t>
      </w:r>
      <w:r w:rsidR="00F8758C">
        <w:rPr>
          <w:b/>
          <w:bCs/>
          <w:sz w:val="32"/>
          <w:szCs w:val="32"/>
        </w:rPr>
        <w:t>7</w:t>
      </w:r>
    </w:p>
    <w:p w14:paraId="1775E74F" w14:textId="71F4566D" w:rsidR="5AC9F7AF" w:rsidRDefault="5AC9F7AF">
      <w:r>
        <w:br w:type="page"/>
      </w:r>
    </w:p>
    <w:tbl>
      <w:tblPr>
        <w:tblStyle w:val="Grilledutableau"/>
        <w:tblW w:w="0" w:type="auto"/>
        <w:tblLook w:val="06A0" w:firstRow="1" w:lastRow="0" w:firstColumn="1" w:lastColumn="0" w:noHBand="1" w:noVBand="1"/>
      </w:tblPr>
      <w:tblGrid>
        <w:gridCol w:w="1410"/>
        <w:gridCol w:w="9285"/>
      </w:tblGrid>
      <w:tr w:rsidR="5AC9F7AF" w:rsidRPr="00A74F8F" w14:paraId="7D478C37" w14:textId="77777777" w:rsidTr="5AC9F7AF">
        <w:trPr>
          <w:trHeight w:val="1080"/>
        </w:trPr>
        <w:tc>
          <w:tcPr>
            <w:tcW w:w="1410" w:type="dxa"/>
          </w:tcPr>
          <w:p w14:paraId="4F988613" w14:textId="1A8A8548" w:rsidR="5AC9F7AF" w:rsidRPr="00A74F8F" w:rsidRDefault="5AC9F7AF" w:rsidP="5AC9F7AF">
            <w:pPr>
              <w:jc w:val="center"/>
              <w:rPr>
                <w:b/>
                <w:bCs/>
                <w:sz w:val="32"/>
                <w:szCs w:val="32"/>
              </w:rPr>
            </w:pPr>
            <w:r w:rsidRPr="00A74F8F">
              <w:rPr>
                <w:b/>
                <w:bCs/>
                <w:sz w:val="32"/>
                <w:szCs w:val="32"/>
              </w:rPr>
              <w:lastRenderedPageBreak/>
              <w:t>BLOC 1</w:t>
            </w:r>
          </w:p>
        </w:tc>
        <w:tc>
          <w:tcPr>
            <w:tcW w:w="9285" w:type="dxa"/>
          </w:tcPr>
          <w:p w14:paraId="235B2FDA" w14:textId="1148DBD5" w:rsidR="5AC9F7AF" w:rsidRPr="00A74F8F" w:rsidRDefault="5AC9F7AF" w:rsidP="5AC9F7AF">
            <w:pPr>
              <w:jc w:val="center"/>
              <w:rPr>
                <w:b/>
                <w:bCs/>
                <w:sz w:val="32"/>
                <w:szCs w:val="32"/>
              </w:rPr>
            </w:pPr>
            <w:r w:rsidRPr="00A74F8F">
              <w:rPr>
                <w:b/>
                <w:bCs/>
                <w:sz w:val="32"/>
                <w:szCs w:val="32"/>
              </w:rPr>
              <w:t>Accompagnement et soins de la personne dans les activités de sa vie quotidienne et de sa vie sociale</w:t>
            </w:r>
          </w:p>
        </w:tc>
      </w:tr>
    </w:tbl>
    <w:p w14:paraId="3309528E" w14:textId="50166DB4" w:rsidR="5AC9F7AF" w:rsidRPr="00A74F8F" w:rsidRDefault="5AC9F7AF" w:rsidP="5AC9F7AF"/>
    <w:p w14:paraId="6EB24015" w14:textId="295322A8" w:rsidR="5AC9F7AF" w:rsidRPr="00A74F8F" w:rsidRDefault="5AC9F7AF" w:rsidP="5AC9F7AF">
      <w:pPr>
        <w:jc w:val="center"/>
        <w:rPr>
          <w:b/>
          <w:bCs/>
          <w:sz w:val="26"/>
          <w:szCs w:val="26"/>
          <w:u w:val="single"/>
        </w:rPr>
      </w:pPr>
    </w:p>
    <w:p w14:paraId="147E6AB1" w14:textId="4E3EB723" w:rsidR="61F5F00F" w:rsidRPr="00A74F8F" w:rsidRDefault="61F5F00F" w:rsidP="066DD7B1">
      <w:pPr>
        <w:jc w:val="center"/>
        <w:rPr>
          <w:sz w:val="26"/>
          <w:szCs w:val="26"/>
        </w:rPr>
      </w:pPr>
      <w:r w:rsidRPr="00A74F8F">
        <w:rPr>
          <w:b/>
          <w:bCs/>
          <w:sz w:val="26"/>
          <w:szCs w:val="26"/>
          <w:u w:val="single"/>
        </w:rPr>
        <w:t xml:space="preserve">Module </w:t>
      </w:r>
      <w:r w:rsidR="2BD682DD" w:rsidRPr="00A74F8F">
        <w:rPr>
          <w:b/>
          <w:bCs/>
          <w:sz w:val="26"/>
          <w:szCs w:val="26"/>
          <w:u w:val="single"/>
        </w:rPr>
        <w:t>1 :</w:t>
      </w:r>
      <w:r w:rsidRPr="00A74F8F">
        <w:rPr>
          <w:sz w:val="26"/>
          <w:szCs w:val="26"/>
        </w:rPr>
        <w:t xml:space="preserve"> Accompagnement d’une personne dans les activités de sa vie quotidienne et de sa vie </w:t>
      </w:r>
      <w:r w:rsidR="1E72CD2C" w:rsidRPr="00A74F8F">
        <w:rPr>
          <w:sz w:val="26"/>
          <w:szCs w:val="26"/>
        </w:rPr>
        <w:t>sociale (147h)</w:t>
      </w:r>
    </w:p>
    <w:p w14:paraId="7E4BCDC7" w14:textId="4D58C7EA" w:rsidR="1E72CD2C" w:rsidRPr="00A74F8F" w:rsidRDefault="1E72CD2C" w:rsidP="066DD7B1">
      <w:pPr>
        <w:rPr>
          <w:b/>
          <w:bCs/>
          <w:u w:val="single"/>
        </w:rPr>
      </w:pPr>
      <w:r w:rsidRPr="00A74F8F">
        <w:rPr>
          <w:b/>
          <w:bCs/>
          <w:u w:val="single"/>
        </w:rPr>
        <w:t>Objectifs :</w:t>
      </w:r>
    </w:p>
    <w:p w14:paraId="541FED8E" w14:textId="49065A35" w:rsidR="1E72CD2C" w:rsidRPr="00A74F8F" w:rsidRDefault="1E72CD2C" w:rsidP="066DD7B1">
      <w:pPr>
        <w:pStyle w:val="Paragraphedeliste"/>
        <w:numPr>
          <w:ilvl w:val="0"/>
          <w:numId w:val="8"/>
        </w:numPr>
        <w:rPr>
          <w:rFonts w:eastAsiaTheme="minorEastAsia"/>
        </w:rPr>
      </w:pPr>
      <w:r w:rsidRPr="00A74F8F">
        <w:t>Identifier le rôle de l’aide-soignant dans les situations de soins de la vie quotidienne,</w:t>
      </w:r>
    </w:p>
    <w:p w14:paraId="0EE8FAEB" w14:textId="363622FB" w:rsidR="1E72CD2C" w:rsidRPr="00A74F8F" w:rsidRDefault="1E72CD2C" w:rsidP="066DD7B1">
      <w:pPr>
        <w:pStyle w:val="Paragraphedeliste"/>
        <w:numPr>
          <w:ilvl w:val="0"/>
          <w:numId w:val="8"/>
        </w:numPr>
      </w:pPr>
      <w:r w:rsidRPr="00A74F8F">
        <w:t>Rechercher et analyser l’ensemble des éléments permettant d’évaluer la situation et les besoins de la personne,</w:t>
      </w:r>
    </w:p>
    <w:p w14:paraId="2C293180" w14:textId="150FC37D" w:rsidR="1E72CD2C" w:rsidRPr="00A74F8F" w:rsidRDefault="1E72CD2C" w:rsidP="066DD7B1">
      <w:pPr>
        <w:pStyle w:val="Paragraphedeliste"/>
        <w:numPr>
          <w:ilvl w:val="0"/>
          <w:numId w:val="8"/>
        </w:numPr>
      </w:pPr>
      <w:r w:rsidRPr="00A74F8F">
        <w:t xml:space="preserve">Mettre en œuvre un accompagnement personnalisé à partir de l’évaluation de la situation, </w:t>
      </w:r>
    </w:p>
    <w:p w14:paraId="3DB1A773" w14:textId="2FB07008" w:rsidR="1E72CD2C" w:rsidRPr="00A74F8F" w:rsidRDefault="1E72CD2C" w:rsidP="066DD7B1">
      <w:pPr>
        <w:pStyle w:val="Paragraphedeliste"/>
        <w:numPr>
          <w:ilvl w:val="0"/>
          <w:numId w:val="8"/>
        </w:numPr>
      </w:pPr>
      <w:r w:rsidRPr="00A74F8F">
        <w:t>Evaluer l’accompagnement mis en œuvre et le réajuster.</w:t>
      </w:r>
    </w:p>
    <w:p w14:paraId="179BECFE" w14:textId="02F4D1E7" w:rsidR="1E72CD2C" w:rsidRPr="00A74F8F" w:rsidRDefault="1E72CD2C" w:rsidP="066DD7B1">
      <w:pPr>
        <w:rPr>
          <w:b/>
          <w:bCs/>
          <w:u w:val="single"/>
        </w:rPr>
      </w:pPr>
      <w:r w:rsidRPr="00A74F8F">
        <w:rPr>
          <w:b/>
          <w:bCs/>
          <w:u w:val="single"/>
        </w:rPr>
        <w:t>Compétences visées :</w:t>
      </w:r>
    </w:p>
    <w:p w14:paraId="2D6E6442" w14:textId="2BF15BC8" w:rsidR="1E72CD2C" w:rsidRPr="00A74F8F" w:rsidRDefault="1E72CD2C" w:rsidP="066DD7B1">
      <w:r w:rsidRPr="00A74F8F">
        <w:t xml:space="preserve">Accompagner les personnes dans les actes essentiels de la vie quotidienne et de la vie sociale, personnaliser cet accompagnement à partir de l’évaluation de leur situation personnelle et contextuelle et apporter les réajustements </w:t>
      </w:r>
      <w:r w:rsidR="34F5432C" w:rsidRPr="00A74F8F">
        <w:t>nécessaires :</w:t>
      </w:r>
    </w:p>
    <w:p w14:paraId="7F5E71BA" w14:textId="490D8EC1" w:rsidR="77209DFF" w:rsidRPr="00A74F8F" w:rsidRDefault="77209DFF" w:rsidP="066DD7B1">
      <w:pPr>
        <w:pStyle w:val="Paragraphedeliste"/>
        <w:numPr>
          <w:ilvl w:val="0"/>
          <w:numId w:val="2"/>
        </w:numPr>
        <w:rPr>
          <w:rFonts w:eastAsiaTheme="minorEastAsia"/>
        </w:rPr>
      </w:pPr>
      <w:r w:rsidRPr="00A74F8F">
        <w:t xml:space="preserve">Rechercher et analyser les informations sur les habitudes de la vie quotidienne et sociale, la culture, les choix de la personne et </w:t>
      </w:r>
      <w:r w:rsidR="5AA07323" w:rsidRPr="00A74F8F">
        <w:t xml:space="preserve">le cas échéant, ceux de son entourage, </w:t>
      </w:r>
    </w:p>
    <w:p w14:paraId="478FF162" w14:textId="51711F3A" w:rsidR="5AA07323" w:rsidRPr="00A74F8F" w:rsidRDefault="5AA07323" w:rsidP="066DD7B1">
      <w:pPr>
        <w:pStyle w:val="Paragraphedeliste"/>
        <w:numPr>
          <w:ilvl w:val="0"/>
          <w:numId w:val="2"/>
        </w:numPr>
      </w:pPr>
      <w:r w:rsidRPr="00A74F8F">
        <w:t>Evaluer le degré d’autonomie, les fragilités et/ou les handicaps, les ressources, les capacités physiques et psychologiques de la personne</w:t>
      </w:r>
      <w:r w:rsidR="27C786D4" w:rsidRPr="00A74F8F">
        <w:t>,</w:t>
      </w:r>
    </w:p>
    <w:p w14:paraId="32AF6E25" w14:textId="7D9B9C49" w:rsidR="27C786D4" w:rsidRPr="00A74F8F" w:rsidRDefault="27C786D4" w:rsidP="066DD7B1">
      <w:pPr>
        <w:pStyle w:val="Paragraphedeliste"/>
        <w:numPr>
          <w:ilvl w:val="0"/>
          <w:numId w:val="2"/>
        </w:numPr>
      </w:pPr>
      <w:r w:rsidRPr="00A74F8F">
        <w:t xml:space="preserve">Identifier et </w:t>
      </w:r>
      <w:r w:rsidR="576D3BC2" w:rsidRPr="00A74F8F">
        <w:t>évaluer</w:t>
      </w:r>
      <w:r w:rsidRPr="00A74F8F">
        <w:t xml:space="preserve"> les besoins de la personne en tenant compte de sa situation singulière, de ses réactions et ajuster continuellement son intervention,</w:t>
      </w:r>
    </w:p>
    <w:p w14:paraId="6F32FC62" w14:textId="778E5B55" w:rsidR="27C786D4" w:rsidRPr="00A74F8F" w:rsidRDefault="27C786D4" w:rsidP="066DD7B1">
      <w:pPr>
        <w:pStyle w:val="Paragraphedeliste"/>
        <w:numPr>
          <w:ilvl w:val="0"/>
          <w:numId w:val="2"/>
        </w:numPr>
      </w:pPr>
      <w:r w:rsidRPr="00A74F8F">
        <w:t xml:space="preserve">Mettre en œuvre l’accompagnement </w:t>
      </w:r>
      <w:r w:rsidR="4051C26B" w:rsidRPr="00A74F8F">
        <w:t>personnalisé</w:t>
      </w:r>
      <w:r w:rsidRPr="00A74F8F">
        <w:t xml:space="preserve"> dans les actes essentiels de la vie quotidienne, </w:t>
      </w:r>
    </w:p>
    <w:p w14:paraId="6EF13299" w14:textId="1348C5D1" w:rsidR="27C786D4" w:rsidRPr="00A74F8F" w:rsidRDefault="27C786D4" w:rsidP="066DD7B1">
      <w:pPr>
        <w:pStyle w:val="Paragraphedeliste"/>
        <w:numPr>
          <w:ilvl w:val="0"/>
          <w:numId w:val="2"/>
        </w:numPr>
      </w:pPr>
      <w:r w:rsidRPr="00A74F8F">
        <w:t xml:space="preserve">Mettre en œuvre les activités d’accompagnement à la vie sociale à destinations d’une personne ou d’un groupe en prenant en compte les réactions, choix et expressions de la personne, </w:t>
      </w:r>
    </w:p>
    <w:p w14:paraId="18B25757" w14:textId="00CE3301" w:rsidR="1261C02D" w:rsidRPr="00A74F8F" w:rsidRDefault="1261C02D" w:rsidP="066DD7B1">
      <w:pPr>
        <w:pStyle w:val="Paragraphedeliste"/>
        <w:numPr>
          <w:ilvl w:val="0"/>
          <w:numId w:val="2"/>
        </w:numPr>
      </w:pPr>
      <w:r w:rsidRPr="00A74F8F">
        <w:t>Mobiliser les ressources de la personne dans les activités réalisées et, en collaboration ave</w:t>
      </w:r>
      <w:r w:rsidR="31E3DAD2" w:rsidRPr="00A74F8F">
        <w:t>c</w:t>
      </w:r>
      <w:r w:rsidRPr="00A74F8F">
        <w:t xml:space="preserve"> l’infirmier, les autres professionnels, les aidants, adapter son accompagnement pour développer et maintenir</w:t>
      </w:r>
      <w:r w:rsidR="69989AAA" w:rsidRPr="00A74F8F">
        <w:t xml:space="preserve"> ses capacités, </w:t>
      </w:r>
    </w:p>
    <w:p w14:paraId="4378BB5C" w14:textId="355F9AA0" w:rsidR="69989AAA" w:rsidRPr="00A74F8F" w:rsidRDefault="69989AAA" w:rsidP="066DD7B1">
      <w:pPr>
        <w:pStyle w:val="Paragraphedeliste"/>
        <w:numPr>
          <w:ilvl w:val="0"/>
          <w:numId w:val="2"/>
        </w:numPr>
      </w:pPr>
      <w:r w:rsidRPr="00A74F8F">
        <w:t xml:space="preserve">Adapter la communication avec la personne, les aidants et </w:t>
      </w:r>
      <w:r w:rsidR="4D012FA0" w:rsidRPr="00A74F8F">
        <w:t>les autres professionnels</w:t>
      </w:r>
      <w:r w:rsidRPr="00A74F8F">
        <w:t xml:space="preserve"> pendant les </w:t>
      </w:r>
      <w:r w:rsidR="4308A901" w:rsidRPr="00A74F8F">
        <w:t>activités</w:t>
      </w:r>
      <w:r w:rsidRPr="00A74F8F">
        <w:t xml:space="preserve"> en </w:t>
      </w:r>
      <w:r w:rsidR="586A3B19" w:rsidRPr="00A74F8F">
        <w:t>fonc</w:t>
      </w:r>
      <w:r w:rsidRPr="00A74F8F">
        <w:t>tion de chaque situatio</w:t>
      </w:r>
      <w:r w:rsidR="5CA2DE3F" w:rsidRPr="00A74F8F">
        <w:t>n,</w:t>
      </w:r>
    </w:p>
    <w:p w14:paraId="119FE5AC" w14:textId="706E0842" w:rsidR="5CA2DE3F" w:rsidRPr="00A74F8F" w:rsidRDefault="5CA2DE3F" w:rsidP="066DD7B1">
      <w:pPr>
        <w:pStyle w:val="Paragraphedeliste"/>
        <w:numPr>
          <w:ilvl w:val="0"/>
          <w:numId w:val="2"/>
        </w:numPr>
      </w:pPr>
      <w:r w:rsidRPr="00A74F8F">
        <w:t>Aider, accompagner et conforter les aidants dans leurs rôles de collaboration aux actes essentiels de la vie quotidienne.</w:t>
      </w:r>
    </w:p>
    <w:p w14:paraId="207CE18D" w14:textId="3D26D1FA" w:rsidR="066DD7B1" w:rsidRPr="00A74F8F" w:rsidRDefault="066DD7B1" w:rsidP="066DD7B1"/>
    <w:p w14:paraId="399B92CA" w14:textId="289DAA3C" w:rsidR="6598DA93" w:rsidRDefault="6598DA93" w:rsidP="6598DA93"/>
    <w:p w14:paraId="1FC285DC" w14:textId="77777777" w:rsidR="00DF4E09" w:rsidRDefault="00DF4E09" w:rsidP="6598DA93"/>
    <w:p w14:paraId="403F98E7" w14:textId="77777777" w:rsidR="00235250" w:rsidRDefault="00235250" w:rsidP="6598DA93"/>
    <w:p w14:paraId="54A8921B" w14:textId="77777777" w:rsidR="00235250" w:rsidRDefault="00235250" w:rsidP="6598DA93"/>
    <w:tbl>
      <w:tblPr>
        <w:tblStyle w:val="Grilledutableau"/>
        <w:tblW w:w="10910" w:type="dxa"/>
        <w:tblLayout w:type="fixed"/>
        <w:tblLook w:val="06A0" w:firstRow="1" w:lastRow="0" w:firstColumn="1" w:lastColumn="0" w:noHBand="1" w:noVBand="1"/>
      </w:tblPr>
      <w:tblGrid>
        <w:gridCol w:w="1380"/>
        <w:gridCol w:w="2940"/>
        <w:gridCol w:w="2196"/>
        <w:gridCol w:w="992"/>
        <w:gridCol w:w="992"/>
        <w:gridCol w:w="707"/>
        <w:gridCol w:w="707"/>
        <w:gridCol w:w="996"/>
      </w:tblGrid>
      <w:tr w:rsidR="003A2096" w:rsidRPr="00354A7F" w14:paraId="1E2D8940" w14:textId="77777777" w:rsidTr="2937FF3C">
        <w:trPr>
          <w:trHeight w:val="300"/>
        </w:trPr>
        <w:tc>
          <w:tcPr>
            <w:tcW w:w="1380" w:type="dxa"/>
            <w:tcMar>
              <w:left w:w="105" w:type="dxa"/>
              <w:right w:w="105" w:type="dxa"/>
            </w:tcMar>
          </w:tcPr>
          <w:p w14:paraId="44BCE095" w14:textId="77777777" w:rsidR="003A2096" w:rsidRPr="00CB0AF1" w:rsidRDefault="003A2096" w:rsidP="00FD779E">
            <w:pPr>
              <w:spacing w:line="259" w:lineRule="auto"/>
              <w:jc w:val="center"/>
              <w:rPr>
                <w:rFonts w:ascii="Calibri" w:eastAsia="Calibri" w:hAnsi="Calibri" w:cs="Calibri"/>
                <w:color w:val="000000" w:themeColor="text1"/>
              </w:rPr>
            </w:pPr>
            <w:r w:rsidRPr="00CB0AF1">
              <w:rPr>
                <w:rFonts w:ascii="Calibri" w:eastAsia="Calibri" w:hAnsi="Calibri" w:cs="Calibri"/>
                <w:b/>
                <w:bCs/>
                <w:color w:val="000000" w:themeColor="text1"/>
              </w:rPr>
              <w:lastRenderedPageBreak/>
              <w:t>DATES</w:t>
            </w:r>
          </w:p>
        </w:tc>
        <w:tc>
          <w:tcPr>
            <w:tcW w:w="5136" w:type="dxa"/>
            <w:gridSpan w:val="2"/>
            <w:tcMar>
              <w:left w:w="105" w:type="dxa"/>
              <w:right w:w="105" w:type="dxa"/>
            </w:tcMar>
          </w:tcPr>
          <w:p w14:paraId="1D009FA7" w14:textId="77777777" w:rsidR="003A2096" w:rsidRPr="00CB0AF1" w:rsidRDefault="003A2096" w:rsidP="00FD779E">
            <w:pPr>
              <w:spacing w:line="259" w:lineRule="auto"/>
              <w:jc w:val="center"/>
              <w:rPr>
                <w:rFonts w:ascii="Calibri" w:eastAsia="Calibri" w:hAnsi="Calibri" w:cs="Calibri"/>
                <w:color w:val="000000" w:themeColor="text1"/>
              </w:rPr>
            </w:pPr>
            <w:r w:rsidRPr="00CB0AF1">
              <w:rPr>
                <w:rFonts w:ascii="Calibri" w:eastAsia="Calibri" w:hAnsi="Calibri" w:cs="Calibri"/>
                <w:b/>
                <w:bCs/>
                <w:color w:val="000000" w:themeColor="text1"/>
              </w:rPr>
              <w:t>CONTENU</w:t>
            </w:r>
          </w:p>
        </w:tc>
        <w:tc>
          <w:tcPr>
            <w:tcW w:w="1984" w:type="dxa"/>
            <w:gridSpan w:val="2"/>
            <w:tcMar>
              <w:left w:w="105" w:type="dxa"/>
              <w:right w:w="105" w:type="dxa"/>
            </w:tcMar>
          </w:tcPr>
          <w:p w14:paraId="3BF9963F" w14:textId="77777777" w:rsidR="003A2096" w:rsidRPr="00CB0AF1" w:rsidRDefault="003A2096" w:rsidP="00FD779E">
            <w:pPr>
              <w:spacing w:line="259" w:lineRule="auto"/>
              <w:jc w:val="center"/>
              <w:rPr>
                <w:rFonts w:ascii="Calibri" w:eastAsia="Calibri" w:hAnsi="Calibri" w:cs="Calibri"/>
                <w:color w:val="000000" w:themeColor="text1"/>
              </w:rPr>
            </w:pPr>
            <w:r w:rsidRPr="00CB0AF1">
              <w:rPr>
                <w:rFonts w:ascii="Calibri" w:eastAsia="Calibri" w:hAnsi="Calibri" w:cs="Calibri"/>
                <w:b/>
                <w:bCs/>
                <w:color w:val="000000" w:themeColor="text1"/>
              </w:rPr>
              <w:t>FORMATEUR</w:t>
            </w:r>
          </w:p>
        </w:tc>
        <w:tc>
          <w:tcPr>
            <w:tcW w:w="1414" w:type="dxa"/>
            <w:gridSpan w:val="2"/>
            <w:tcMar>
              <w:left w:w="105" w:type="dxa"/>
              <w:right w:w="105" w:type="dxa"/>
            </w:tcMar>
          </w:tcPr>
          <w:p w14:paraId="7105BAC9" w14:textId="77777777" w:rsidR="003A2096" w:rsidRPr="00354A7F" w:rsidRDefault="003A2096" w:rsidP="00FD779E">
            <w:pPr>
              <w:spacing w:line="259" w:lineRule="auto"/>
              <w:jc w:val="center"/>
              <w:rPr>
                <w:rFonts w:ascii="Calibri" w:eastAsia="Calibri" w:hAnsi="Calibri" w:cs="Calibri"/>
                <w:color w:val="000000" w:themeColor="text1"/>
              </w:rPr>
            </w:pPr>
            <w:r w:rsidRPr="00354A7F">
              <w:rPr>
                <w:rFonts w:ascii="Calibri" w:eastAsia="Calibri" w:hAnsi="Calibri" w:cs="Calibri"/>
                <w:b/>
                <w:bCs/>
                <w:color w:val="000000" w:themeColor="text1"/>
              </w:rPr>
              <w:t>SALLE</w:t>
            </w:r>
          </w:p>
        </w:tc>
        <w:tc>
          <w:tcPr>
            <w:tcW w:w="996" w:type="dxa"/>
            <w:tcMar>
              <w:left w:w="105" w:type="dxa"/>
              <w:right w:w="105" w:type="dxa"/>
            </w:tcMar>
          </w:tcPr>
          <w:p w14:paraId="03DBB14D" w14:textId="77777777" w:rsidR="003A2096" w:rsidRPr="00354A7F" w:rsidRDefault="003A2096" w:rsidP="00FD779E">
            <w:pPr>
              <w:spacing w:line="259" w:lineRule="auto"/>
              <w:jc w:val="center"/>
              <w:rPr>
                <w:rFonts w:ascii="Calibri" w:eastAsia="Calibri" w:hAnsi="Calibri" w:cs="Calibri"/>
                <w:color w:val="000000" w:themeColor="text1"/>
              </w:rPr>
            </w:pPr>
            <w:r w:rsidRPr="00354A7F">
              <w:rPr>
                <w:rFonts w:ascii="Calibri" w:eastAsia="Calibri" w:hAnsi="Calibri" w:cs="Calibri"/>
                <w:b/>
                <w:bCs/>
                <w:color w:val="000000" w:themeColor="text1"/>
              </w:rPr>
              <w:t>HEURES</w:t>
            </w:r>
          </w:p>
        </w:tc>
      </w:tr>
      <w:tr w:rsidR="00F8758C" w:rsidRPr="00354A7F" w14:paraId="6196F330" w14:textId="77777777" w:rsidTr="2937FF3C">
        <w:trPr>
          <w:trHeight w:val="300"/>
        </w:trPr>
        <w:tc>
          <w:tcPr>
            <w:tcW w:w="1380" w:type="dxa"/>
            <w:tcMar>
              <w:left w:w="105" w:type="dxa"/>
              <w:right w:w="105" w:type="dxa"/>
            </w:tcMar>
          </w:tcPr>
          <w:p w14:paraId="238F0904" w14:textId="34274C4D" w:rsidR="00F8758C" w:rsidRPr="00F8758C" w:rsidRDefault="00F8758C" w:rsidP="00F8758C">
            <w:pPr>
              <w:rPr>
                <w:rFonts w:ascii="Calibri" w:eastAsia="Calibri" w:hAnsi="Calibri" w:cs="Calibri"/>
                <w:color w:val="000000" w:themeColor="text1"/>
              </w:rPr>
            </w:pPr>
            <w:r w:rsidRPr="00F8758C">
              <w:rPr>
                <w:rFonts w:ascii="Calibri" w:eastAsia="Calibri" w:hAnsi="Calibri" w:cs="Calibri"/>
                <w:color w:val="000000" w:themeColor="text1"/>
              </w:rPr>
              <w:t>26.08.25</w:t>
            </w:r>
          </w:p>
        </w:tc>
        <w:tc>
          <w:tcPr>
            <w:tcW w:w="5136" w:type="dxa"/>
            <w:gridSpan w:val="2"/>
            <w:tcMar>
              <w:left w:w="105" w:type="dxa"/>
              <w:right w:w="105" w:type="dxa"/>
            </w:tcMar>
          </w:tcPr>
          <w:p w14:paraId="415995D3" w14:textId="434F601A" w:rsidR="00F8758C" w:rsidRPr="00CB0AF1" w:rsidRDefault="006947EE" w:rsidP="00F8758C">
            <w:pPr>
              <w:rPr>
                <w:rFonts w:ascii="Calibri" w:eastAsia="Calibri" w:hAnsi="Calibri" w:cs="Calibri"/>
                <w:b/>
                <w:bCs/>
                <w:color w:val="000000" w:themeColor="text1"/>
              </w:rPr>
            </w:pPr>
            <w:r>
              <w:rPr>
                <w:rFonts w:ascii="Calibri" w:eastAsia="Calibri" w:hAnsi="Calibri" w:cs="Calibri"/>
                <w:b/>
                <w:bCs/>
                <w:color w:val="000000" w:themeColor="text1"/>
              </w:rPr>
              <w:t>Journée de Pré Rentrée</w:t>
            </w:r>
          </w:p>
        </w:tc>
        <w:tc>
          <w:tcPr>
            <w:tcW w:w="1984" w:type="dxa"/>
            <w:gridSpan w:val="2"/>
            <w:tcMar>
              <w:left w:w="105" w:type="dxa"/>
              <w:right w:w="105" w:type="dxa"/>
            </w:tcMar>
          </w:tcPr>
          <w:p w14:paraId="24D5A269" w14:textId="2A432C4F" w:rsidR="00F8758C" w:rsidRPr="00CB0AF1" w:rsidRDefault="006947EE" w:rsidP="006947EE">
            <w:pPr>
              <w:jc w:val="center"/>
              <w:rPr>
                <w:rFonts w:ascii="Calibri" w:eastAsia="Calibri" w:hAnsi="Calibri" w:cs="Calibri"/>
                <w:b/>
                <w:bCs/>
                <w:color w:val="000000" w:themeColor="text1"/>
              </w:rPr>
            </w:pPr>
            <w:r w:rsidRPr="678C56D4">
              <w:rPr>
                <w:rFonts w:ascii="Calibri" w:eastAsia="Calibri" w:hAnsi="Calibri" w:cs="Calibri"/>
                <w:color w:val="000000" w:themeColor="text1"/>
              </w:rPr>
              <w:t>M Billon</w:t>
            </w:r>
          </w:p>
        </w:tc>
        <w:tc>
          <w:tcPr>
            <w:tcW w:w="1414" w:type="dxa"/>
            <w:gridSpan w:val="2"/>
            <w:tcMar>
              <w:left w:w="105" w:type="dxa"/>
              <w:right w:w="105" w:type="dxa"/>
            </w:tcMar>
          </w:tcPr>
          <w:p w14:paraId="32C4590E" w14:textId="5D56EE40" w:rsidR="00F8758C" w:rsidRPr="00354A7F" w:rsidRDefault="006947EE" w:rsidP="00F8758C">
            <w:pPr>
              <w:rPr>
                <w:rFonts w:ascii="Calibri" w:eastAsia="Calibri" w:hAnsi="Calibri" w:cs="Calibri"/>
                <w:b/>
                <w:bCs/>
                <w:color w:val="000000" w:themeColor="text1"/>
              </w:rPr>
            </w:pPr>
            <w:r w:rsidRPr="678C56D4">
              <w:rPr>
                <w:rFonts w:ascii="Calibri" w:eastAsia="Calibri" w:hAnsi="Calibri" w:cs="Calibri"/>
                <w:color w:val="000000" w:themeColor="text1"/>
              </w:rPr>
              <w:t>E001</w:t>
            </w:r>
          </w:p>
        </w:tc>
        <w:tc>
          <w:tcPr>
            <w:tcW w:w="996" w:type="dxa"/>
            <w:tcMar>
              <w:left w:w="105" w:type="dxa"/>
              <w:right w:w="105" w:type="dxa"/>
            </w:tcMar>
          </w:tcPr>
          <w:p w14:paraId="31994FCB" w14:textId="1A5D46B8" w:rsidR="00F8758C" w:rsidRPr="006947EE" w:rsidRDefault="006947EE" w:rsidP="006947EE">
            <w:pPr>
              <w:spacing w:line="259" w:lineRule="auto"/>
              <w:rPr>
                <w:rFonts w:ascii="Calibri" w:eastAsia="Calibri" w:hAnsi="Calibri" w:cs="Calibri"/>
                <w:color w:val="000000" w:themeColor="text1"/>
              </w:rPr>
            </w:pPr>
            <w:r w:rsidRPr="678C56D4">
              <w:rPr>
                <w:rFonts w:ascii="Calibri" w:eastAsia="Calibri" w:hAnsi="Calibri" w:cs="Calibri"/>
                <w:color w:val="000000" w:themeColor="text1"/>
              </w:rPr>
              <w:t>7h</w:t>
            </w:r>
          </w:p>
        </w:tc>
      </w:tr>
      <w:tr w:rsidR="003A2096" w:rsidRPr="00354A7F" w14:paraId="7F35FB27" w14:textId="77777777" w:rsidTr="2937FF3C">
        <w:trPr>
          <w:trHeight w:val="300"/>
        </w:trPr>
        <w:tc>
          <w:tcPr>
            <w:tcW w:w="1380" w:type="dxa"/>
            <w:tcMar>
              <w:left w:w="105" w:type="dxa"/>
              <w:right w:w="105" w:type="dxa"/>
            </w:tcMar>
          </w:tcPr>
          <w:p w14:paraId="5FC0559B" w14:textId="77777777" w:rsidR="003B4C5B" w:rsidRDefault="00F34295" w:rsidP="678C56D4">
            <w:pPr>
              <w:spacing w:line="259" w:lineRule="auto"/>
              <w:rPr>
                <w:rFonts w:ascii="Calibri" w:eastAsia="Calibri" w:hAnsi="Calibri" w:cs="Calibri"/>
                <w:color w:val="000000" w:themeColor="text1"/>
              </w:rPr>
            </w:pPr>
            <w:r w:rsidRPr="678C56D4">
              <w:rPr>
                <w:rFonts w:ascii="Calibri" w:eastAsia="Calibri" w:hAnsi="Calibri" w:cs="Calibri"/>
                <w:color w:val="000000" w:themeColor="text1"/>
              </w:rPr>
              <w:t>27</w:t>
            </w:r>
            <w:r w:rsidR="003A2096" w:rsidRPr="678C56D4">
              <w:rPr>
                <w:rFonts w:ascii="Calibri" w:eastAsia="Calibri" w:hAnsi="Calibri" w:cs="Calibri"/>
                <w:color w:val="000000" w:themeColor="text1"/>
              </w:rPr>
              <w:t>.08.2</w:t>
            </w:r>
            <w:r w:rsidR="003B4C5B">
              <w:rPr>
                <w:rFonts w:ascii="Calibri" w:eastAsia="Calibri" w:hAnsi="Calibri" w:cs="Calibri"/>
                <w:color w:val="000000" w:themeColor="text1"/>
              </w:rPr>
              <w:t>5</w:t>
            </w:r>
          </w:p>
          <w:p w14:paraId="53F73184" w14:textId="03293AC5" w:rsidR="003A2096" w:rsidRPr="00F34295" w:rsidRDefault="003A2096" w:rsidP="678C56D4">
            <w:pPr>
              <w:spacing w:line="259" w:lineRule="auto"/>
              <w:rPr>
                <w:rFonts w:ascii="Calibri" w:eastAsia="Calibri" w:hAnsi="Calibri" w:cs="Calibri"/>
                <w:color w:val="000000" w:themeColor="text1"/>
                <w:sz w:val="18"/>
                <w:szCs w:val="18"/>
              </w:rPr>
            </w:pPr>
            <w:r w:rsidRPr="3769014E">
              <w:rPr>
                <w:rFonts w:ascii="Calibri" w:eastAsia="Calibri" w:hAnsi="Calibri" w:cs="Calibri"/>
                <w:color w:val="000000" w:themeColor="text1"/>
                <w:sz w:val="18"/>
                <w:szCs w:val="18"/>
              </w:rPr>
              <w:t>(Semaine 35)</w:t>
            </w:r>
          </w:p>
        </w:tc>
        <w:tc>
          <w:tcPr>
            <w:tcW w:w="5136" w:type="dxa"/>
            <w:gridSpan w:val="2"/>
            <w:tcMar>
              <w:left w:w="105" w:type="dxa"/>
              <w:right w:w="105" w:type="dxa"/>
            </w:tcMar>
          </w:tcPr>
          <w:p w14:paraId="4D3389EA" w14:textId="5FB6FD43" w:rsidR="003A2096" w:rsidRPr="000E4012" w:rsidRDefault="003A2096" w:rsidP="678C56D4">
            <w:pPr>
              <w:spacing w:line="259" w:lineRule="auto"/>
              <w:rPr>
                <w:rFonts w:ascii="Calibri" w:eastAsia="Calibri" w:hAnsi="Calibri" w:cs="Calibri"/>
                <w:color w:val="000000" w:themeColor="text1"/>
              </w:rPr>
            </w:pPr>
            <w:r w:rsidRPr="678C56D4">
              <w:rPr>
                <w:rFonts w:ascii="Calibri" w:eastAsia="Calibri" w:hAnsi="Calibri" w:cs="Calibri"/>
                <w:color w:val="000000" w:themeColor="text1"/>
              </w:rPr>
              <w:t>Journée de Rentrée et API (Accompagnement Pédagogique Individualisé</w:t>
            </w:r>
            <w:r w:rsidR="00CB0AF1" w:rsidRPr="678C56D4">
              <w:rPr>
                <w:rFonts w:ascii="Calibri" w:eastAsia="Calibri" w:hAnsi="Calibri" w:cs="Calibri"/>
                <w:color w:val="000000" w:themeColor="text1"/>
              </w:rPr>
              <w:t>)</w:t>
            </w:r>
          </w:p>
        </w:tc>
        <w:tc>
          <w:tcPr>
            <w:tcW w:w="1984" w:type="dxa"/>
            <w:gridSpan w:val="2"/>
            <w:tcMar>
              <w:left w:w="105" w:type="dxa"/>
              <w:right w:w="105" w:type="dxa"/>
            </w:tcMar>
          </w:tcPr>
          <w:p w14:paraId="4D3EC49A" w14:textId="77777777" w:rsidR="003A2096" w:rsidRPr="00CB0AF1" w:rsidRDefault="003A2096" w:rsidP="00FD779E">
            <w:pPr>
              <w:spacing w:line="259" w:lineRule="auto"/>
              <w:jc w:val="center"/>
              <w:rPr>
                <w:rFonts w:ascii="Calibri" w:eastAsia="Calibri" w:hAnsi="Calibri" w:cs="Calibri"/>
                <w:color w:val="000000" w:themeColor="text1"/>
              </w:rPr>
            </w:pPr>
            <w:r w:rsidRPr="678C56D4">
              <w:rPr>
                <w:rFonts w:ascii="Calibri" w:eastAsia="Calibri" w:hAnsi="Calibri" w:cs="Calibri"/>
                <w:color w:val="000000" w:themeColor="text1"/>
              </w:rPr>
              <w:t>M Billon</w:t>
            </w:r>
          </w:p>
        </w:tc>
        <w:tc>
          <w:tcPr>
            <w:tcW w:w="1414" w:type="dxa"/>
            <w:gridSpan w:val="2"/>
            <w:tcMar>
              <w:left w:w="105" w:type="dxa"/>
              <w:right w:w="105" w:type="dxa"/>
            </w:tcMar>
          </w:tcPr>
          <w:p w14:paraId="7C0925AD" w14:textId="77777777" w:rsidR="003A2096" w:rsidRPr="00354A7F" w:rsidRDefault="003A2096" w:rsidP="00FD779E">
            <w:pPr>
              <w:spacing w:line="259" w:lineRule="auto"/>
              <w:rPr>
                <w:rFonts w:ascii="Calibri" w:eastAsia="Calibri" w:hAnsi="Calibri" w:cs="Calibri"/>
                <w:color w:val="000000" w:themeColor="text1"/>
              </w:rPr>
            </w:pPr>
            <w:r w:rsidRPr="678C56D4">
              <w:rPr>
                <w:rFonts w:ascii="Calibri" w:eastAsia="Calibri" w:hAnsi="Calibri" w:cs="Calibri"/>
                <w:color w:val="000000" w:themeColor="text1"/>
              </w:rPr>
              <w:t>E001</w:t>
            </w:r>
          </w:p>
        </w:tc>
        <w:tc>
          <w:tcPr>
            <w:tcW w:w="996" w:type="dxa"/>
            <w:tcMar>
              <w:left w:w="105" w:type="dxa"/>
              <w:right w:w="105" w:type="dxa"/>
            </w:tcMar>
          </w:tcPr>
          <w:p w14:paraId="05F766F8" w14:textId="77777777" w:rsidR="003A2096" w:rsidRPr="00354A7F" w:rsidRDefault="003A2096" w:rsidP="00FD779E">
            <w:pPr>
              <w:spacing w:line="259" w:lineRule="auto"/>
              <w:rPr>
                <w:rFonts w:ascii="Calibri" w:eastAsia="Calibri" w:hAnsi="Calibri" w:cs="Calibri"/>
                <w:color w:val="000000" w:themeColor="text1"/>
              </w:rPr>
            </w:pPr>
            <w:r w:rsidRPr="678C56D4">
              <w:rPr>
                <w:rFonts w:ascii="Calibri" w:eastAsia="Calibri" w:hAnsi="Calibri" w:cs="Calibri"/>
                <w:color w:val="000000" w:themeColor="text1"/>
              </w:rPr>
              <w:t>7h</w:t>
            </w:r>
          </w:p>
        </w:tc>
      </w:tr>
      <w:tr w:rsidR="003A2096" w:rsidRPr="00354A7F" w14:paraId="25979434" w14:textId="77777777" w:rsidTr="2937FF3C">
        <w:trPr>
          <w:trHeight w:val="300"/>
        </w:trPr>
        <w:tc>
          <w:tcPr>
            <w:tcW w:w="1380" w:type="dxa"/>
            <w:tcMar>
              <w:left w:w="105" w:type="dxa"/>
              <w:right w:w="105" w:type="dxa"/>
            </w:tcMar>
          </w:tcPr>
          <w:p w14:paraId="66A60ACB" w14:textId="10670633" w:rsidR="003A2096" w:rsidRPr="00CB0AF1" w:rsidRDefault="00F34295" w:rsidP="2937FF3C">
            <w:pPr>
              <w:spacing w:line="259" w:lineRule="auto"/>
              <w:rPr>
                <w:rFonts w:ascii="Calibri" w:eastAsia="Calibri" w:hAnsi="Calibri" w:cs="Calibri"/>
                <w:color w:val="000000" w:themeColor="text1"/>
              </w:rPr>
            </w:pPr>
            <w:r w:rsidRPr="2937FF3C">
              <w:rPr>
                <w:rFonts w:ascii="Calibri" w:eastAsia="Calibri" w:hAnsi="Calibri" w:cs="Calibri"/>
                <w:color w:val="000000" w:themeColor="text1"/>
              </w:rPr>
              <w:t>28</w:t>
            </w:r>
            <w:r w:rsidR="003A2096" w:rsidRPr="2937FF3C">
              <w:rPr>
                <w:rFonts w:ascii="Calibri" w:eastAsia="Calibri" w:hAnsi="Calibri" w:cs="Calibri"/>
                <w:color w:val="000000" w:themeColor="text1"/>
              </w:rPr>
              <w:t>.08</w:t>
            </w:r>
            <w:r w:rsidR="7847536C" w:rsidRPr="2937FF3C">
              <w:rPr>
                <w:rFonts w:ascii="Calibri" w:eastAsia="Calibri" w:hAnsi="Calibri" w:cs="Calibri"/>
                <w:color w:val="000000" w:themeColor="text1"/>
              </w:rPr>
              <w:t xml:space="preserve"> et 01.09</w:t>
            </w:r>
            <w:r w:rsidR="003A2096" w:rsidRPr="2937FF3C">
              <w:rPr>
                <w:rFonts w:ascii="Calibri" w:eastAsia="Calibri" w:hAnsi="Calibri" w:cs="Calibri"/>
                <w:color w:val="000000" w:themeColor="text1"/>
              </w:rPr>
              <w:t>.2</w:t>
            </w:r>
            <w:r w:rsidR="003B4C5B" w:rsidRPr="2937FF3C">
              <w:rPr>
                <w:rFonts w:ascii="Calibri" w:eastAsia="Calibri" w:hAnsi="Calibri" w:cs="Calibri"/>
                <w:color w:val="000000" w:themeColor="text1"/>
              </w:rPr>
              <w:t>5</w:t>
            </w:r>
          </w:p>
          <w:p w14:paraId="4ABFE937" w14:textId="1CE35422" w:rsidR="003A2096" w:rsidRPr="00CB0AF1" w:rsidRDefault="3453BCD9" w:rsidP="2937FF3C">
            <w:pPr>
              <w:spacing w:line="259" w:lineRule="auto"/>
              <w:rPr>
                <w:rFonts w:ascii="Calibri" w:eastAsia="Calibri" w:hAnsi="Calibri" w:cs="Calibri"/>
                <w:color w:val="000000" w:themeColor="text1"/>
              </w:rPr>
            </w:pPr>
            <w:r w:rsidRPr="2937FF3C">
              <w:rPr>
                <w:rFonts w:ascii="Calibri" w:eastAsia="Calibri" w:hAnsi="Calibri" w:cs="Calibri"/>
                <w:color w:val="000000" w:themeColor="text1"/>
                <w:sz w:val="18"/>
                <w:szCs w:val="18"/>
              </w:rPr>
              <w:t>(Semaine 36)</w:t>
            </w:r>
          </w:p>
          <w:p w14:paraId="54F0F6CF" w14:textId="77040802" w:rsidR="003A2096" w:rsidRPr="00CB0AF1" w:rsidRDefault="003A2096" w:rsidP="00FD779E">
            <w:pPr>
              <w:spacing w:line="259" w:lineRule="auto"/>
              <w:rPr>
                <w:rFonts w:ascii="Calibri" w:eastAsia="Calibri" w:hAnsi="Calibri" w:cs="Calibri"/>
                <w:color w:val="000000" w:themeColor="text1"/>
              </w:rPr>
            </w:pPr>
          </w:p>
        </w:tc>
        <w:tc>
          <w:tcPr>
            <w:tcW w:w="5136" w:type="dxa"/>
            <w:gridSpan w:val="2"/>
            <w:tcMar>
              <w:left w:w="105" w:type="dxa"/>
              <w:right w:w="105" w:type="dxa"/>
            </w:tcMar>
          </w:tcPr>
          <w:p w14:paraId="0EF3D9E4" w14:textId="77777777" w:rsidR="003A2096" w:rsidRPr="000E4012" w:rsidRDefault="3C5866F3" w:rsidP="678C56D4">
            <w:pPr>
              <w:spacing w:line="259" w:lineRule="auto"/>
              <w:rPr>
                <w:rFonts w:ascii="Calibri" w:eastAsia="Calibri" w:hAnsi="Calibri" w:cs="Calibri"/>
                <w:color w:val="000000" w:themeColor="text1"/>
              </w:rPr>
            </w:pPr>
            <w:r w:rsidRPr="678C56D4">
              <w:rPr>
                <w:rFonts w:ascii="Calibri" w:eastAsia="Calibri" w:hAnsi="Calibri" w:cs="Calibri"/>
                <w:color w:val="000000" w:themeColor="text1"/>
              </w:rPr>
              <w:t>Handicap : politique du handicap, analyse des besoins et capacités en détaillant toutes les formes de handicap, recommandations et bonnes pratiques, les structures d’accueil, accompagnement à la rééducation et l’insertion sociales et professionnelle, rôles des professionnels, place de la famille.</w:t>
            </w:r>
          </w:p>
          <w:p w14:paraId="3B3955EA" w14:textId="668A68C7" w:rsidR="003A2096" w:rsidRPr="000E4012" w:rsidRDefault="3C5866F3" w:rsidP="678C56D4">
            <w:pPr>
              <w:spacing w:line="259" w:lineRule="auto"/>
              <w:rPr>
                <w:rFonts w:ascii="Calibri" w:eastAsia="Calibri" w:hAnsi="Calibri" w:cs="Calibri"/>
                <w:color w:val="000000" w:themeColor="text1"/>
              </w:rPr>
            </w:pPr>
            <w:r w:rsidRPr="678C56D4">
              <w:rPr>
                <w:rFonts w:ascii="Calibri" w:eastAsia="Calibri" w:hAnsi="Calibri" w:cs="Calibri"/>
                <w:color w:val="000000" w:themeColor="text1"/>
              </w:rPr>
              <w:t>Le rôle de l’AS auprès d’une personne dans les principales situations de la vie, y compris auprès d’une personne en situation de handicap, vieillissante ou atteinte d’une pathologie mentale notamment de troubles du neuro développement et du spectre autistique</w:t>
            </w:r>
          </w:p>
        </w:tc>
        <w:tc>
          <w:tcPr>
            <w:tcW w:w="1984" w:type="dxa"/>
            <w:gridSpan w:val="2"/>
            <w:tcMar>
              <w:left w:w="105" w:type="dxa"/>
              <w:right w:w="105" w:type="dxa"/>
            </w:tcMar>
          </w:tcPr>
          <w:p w14:paraId="62CE4C3A" w14:textId="7AEA1B90" w:rsidR="003A2096" w:rsidRPr="00CB0AF1" w:rsidRDefault="3395074C" w:rsidP="678C56D4">
            <w:pPr>
              <w:spacing w:line="259" w:lineRule="auto"/>
              <w:jc w:val="center"/>
              <w:rPr>
                <w:rFonts w:ascii="Calibri" w:eastAsia="Calibri" w:hAnsi="Calibri" w:cs="Calibri"/>
                <w:color w:val="000000" w:themeColor="text1"/>
              </w:rPr>
            </w:pPr>
            <w:r w:rsidRPr="678C56D4">
              <w:rPr>
                <w:rFonts w:ascii="Calibri" w:eastAsia="Calibri" w:hAnsi="Calibri" w:cs="Calibri"/>
                <w:color w:val="000000" w:themeColor="text1"/>
              </w:rPr>
              <w:t xml:space="preserve">AL </w:t>
            </w:r>
            <w:proofErr w:type="spellStart"/>
            <w:r w:rsidRPr="678C56D4">
              <w:rPr>
                <w:rFonts w:ascii="Calibri" w:eastAsia="Calibri" w:hAnsi="Calibri" w:cs="Calibri"/>
                <w:color w:val="000000" w:themeColor="text1"/>
              </w:rPr>
              <w:t>Pourcel</w:t>
            </w:r>
            <w:proofErr w:type="spellEnd"/>
          </w:p>
          <w:p w14:paraId="21A1CF5F" w14:textId="192A9DA9" w:rsidR="003A2096" w:rsidRPr="00CB0AF1" w:rsidRDefault="003A2096" w:rsidP="678C56D4">
            <w:pPr>
              <w:spacing w:line="259" w:lineRule="auto"/>
              <w:jc w:val="center"/>
              <w:rPr>
                <w:rFonts w:ascii="Calibri" w:eastAsia="Calibri" w:hAnsi="Calibri" w:cs="Calibri"/>
                <w:color w:val="000000" w:themeColor="text1"/>
              </w:rPr>
            </w:pPr>
          </w:p>
        </w:tc>
        <w:tc>
          <w:tcPr>
            <w:tcW w:w="1414" w:type="dxa"/>
            <w:gridSpan w:val="2"/>
            <w:tcMar>
              <w:left w:w="105" w:type="dxa"/>
              <w:right w:w="105" w:type="dxa"/>
            </w:tcMar>
          </w:tcPr>
          <w:p w14:paraId="579D2F6D" w14:textId="77777777" w:rsidR="003A2096" w:rsidRPr="00354A7F" w:rsidRDefault="003A2096" w:rsidP="00FD779E">
            <w:pPr>
              <w:spacing w:line="259" w:lineRule="auto"/>
              <w:rPr>
                <w:rFonts w:ascii="Calibri" w:eastAsia="Calibri" w:hAnsi="Calibri" w:cs="Calibri"/>
                <w:color w:val="000000" w:themeColor="text1"/>
              </w:rPr>
            </w:pPr>
            <w:r w:rsidRPr="678C56D4">
              <w:rPr>
                <w:rFonts w:ascii="Calibri" w:eastAsia="Calibri" w:hAnsi="Calibri" w:cs="Calibri"/>
                <w:color w:val="000000" w:themeColor="text1"/>
              </w:rPr>
              <w:t>E001</w:t>
            </w:r>
          </w:p>
          <w:p w14:paraId="4431401D" w14:textId="77777777" w:rsidR="003A2096" w:rsidRPr="00354A7F" w:rsidRDefault="003A2096" w:rsidP="00FD779E">
            <w:pPr>
              <w:spacing w:line="259" w:lineRule="auto"/>
              <w:rPr>
                <w:rFonts w:ascii="Calibri" w:eastAsia="Calibri" w:hAnsi="Calibri" w:cs="Calibri"/>
                <w:color w:val="000000" w:themeColor="text1"/>
              </w:rPr>
            </w:pPr>
          </w:p>
        </w:tc>
        <w:tc>
          <w:tcPr>
            <w:tcW w:w="996" w:type="dxa"/>
            <w:tcMar>
              <w:left w:w="105" w:type="dxa"/>
              <w:right w:w="105" w:type="dxa"/>
            </w:tcMar>
          </w:tcPr>
          <w:p w14:paraId="3075785F" w14:textId="1179F2BA" w:rsidR="003A2096" w:rsidRPr="00354A7F" w:rsidRDefault="75ED0862" w:rsidP="00FD779E">
            <w:pPr>
              <w:spacing w:line="259" w:lineRule="auto"/>
              <w:rPr>
                <w:rFonts w:ascii="Calibri" w:eastAsia="Calibri" w:hAnsi="Calibri" w:cs="Calibri"/>
                <w:color w:val="000000" w:themeColor="text1"/>
              </w:rPr>
            </w:pPr>
            <w:r w:rsidRPr="3769014E">
              <w:rPr>
                <w:rFonts w:ascii="Calibri" w:eastAsia="Calibri" w:hAnsi="Calibri" w:cs="Calibri"/>
                <w:color w:val="000000" w:themeColor="text1"/>
              </w:rPr>
              <w:t>7h</w:t>
            </w:r>
          </w:p>
        </w:tc>
      </w:tr>
      <w:tr w:rsidR="003B4C5B" w:rsidRPr="00354A7F" w14:paraId="238DB38D" w14:textId="77777777" w:rsidTr="2937FF3C">
        <w:trPr>
          <w:trHeight w:val="300"/>
        </w:trPr>
        <w:tc>
          <w:tcPr>
            <w:tcW w:w="1380" w:type="dxa"/>
            <w:tcMar>
              <w:left w:w="105" w:type="dxa"/>
              <w:right w:w="105" w:type="dxa"/>
            </w:tcMar>
          </w:tcPr>
          <w:p w14:paraId="47652C36" w14:textId="47A76754" w:rsidR="003B4C5B" w:rsidRPr="00CB0AF1" w:rsidRDefault="003B4C5B" w:rsidP="003B4C5B">
            <w:pPr>
              <w:rPr>
                <w:rFonts w:ascii="Calibri" w:eastAsia="Calibri" w:hAnsi="Calibri" w:cs="Calibri"/>
                <w:color w:val="000000" w:themeColor="text1"/>
              </w:rPr>
            </w:pPr>
            <w:r w:rsidRPr="678C56D4">
              <w:rPr>
                <w:rFonts w:ascii="Calibri" w:eastAsia="Calibri" w:hAnsi="Calibri" w:cs="Calibri"/>
                <w:color w:val="000000" w:themeColor="text1"/>
              </w:rPr>
              <w:t>0</w:t>
            </w:r>
            <w:r>
              <w:rPr>
                <w:rFonts w:ascii="Calibri" w:eastAsia="Calibri" w:hAnsi="Calibri" w:cs="Calibri"/>
                <w:color w:val="000000" w:themeColor="text1"/>
              </w:rPr>
              <w:t>2</w:t>
            </w:r>
            <w:r w:rsidRPr="678C56D4">
              <w:rPr>
                <w:rFonts w:ascii="Calibri" w:eastAsia="Calibri" w:hAnsi="Calibri" w:cs="Calibri"/>
                <w:color w:val="000000" w:themeColor="text1"/>
              </w:rPr>
              <w:t>.09.2</w:t>
            </w:r>
            <w:r>
              <w:rPr>
                <w:rFonts w:ascii="Calibri" w:eastAsia="Calibri" w:hAnsi="Calibri" w:cs="Calibri"/>
                <w:color w:val="000000" w:themeColor="text1"/>
              </w:rPr>
              <w:t>5</w:t>
            </w:r>
          </w:p>
          <w:p w14:paraId="38D59F82" w14:textId="77777777" w:rsidR="003B4C5B" w:rsidRPr="678C56D4" w:rsidRDefault="003B4C5B" w:rsidP="003B4C5B">
            <w:pPr>
              <w:rPr>
                <w:rFonts w:ascii="Calibri" w:eastAsia="Calibri" w:hAnsi="Calibri" w:cs="Calibri"/>
                <w:color w:val="000000" w:themeColor="text1"/>
              </w:rPr>
            </w:pPr>
          </w:p>
        </w:tc>
        <w:tc>
          <w:tcPr>
            <w:tcW w:w="5136" w:type="dxa"/>
            <w:gridSpan w:val="2"/>
            <w:tcMar>
              <w:left w:w="105" w:type="dxa"/>
              <w:right w:w="105" w:type="dxa"/>
            </w:tcMar>
          </w:tcPr>
          <w:p w14:paraId="765515AA" w14:textId="39454581" w:rsidR="003B4C5B" w:rsidRPr="678C56D4" w:rsidRDefault="3703239B" w:rsidP="678C56D4">
            <w:pPr>
              <w:rPr>
                <w:rFonts w:ascii="Calibri" w:eastAsia="Calibri" w:hAnsi="Calibri" w:cs="Calibri"/>
                <w:color w:val="000000" w:themeColor="text1"/>
              </w:rPr>
            </w:pPr>
            <w:r w:rsidRPr="2937FF3C">
              <w:rPr>
                <w:rFonts w:ascii="Calibri" w:eastAsia="Calibri" w:hAnsi="Calibri" w:cs="Calibri"/>
                <w:color w:val="000000" w:themeColor="text1"/>
              </w:rPr>
              <w:t>Accompagnement des aidants : définition, à domicile, en institution, le rôle, les réseaux associatifs existants, aide aux activités sociales, le rôle de l’AS, l’impact sur la vie personnelle, les droits des aidants.</w:t>
            </w:r>
          </w:p>
        </w:tc>
        <w:tc>
          <w:tcPr>
            <w:tcW w:w="1984" w:type="dxa"/>
            <w:gridSpan w:val="2"/>
            <w:tcMar>
              <w:left w:w="105" w:type="dxa"/>
              <w:right w:w="105" w:type="dxa"/>
            </w:tcMar>
          </w:tcPr>
          <w:p w14:paraId="2635B255" w14:textId="77777777" w:rsidR="003B4C5B" w:rsidRPr="00CB0AF1" w:rsidRDefault="003B4C5B" w:rsidP="003B4C5B">
            <w:pPr>
              <w:jc w:val="center"/>
              <w:rPr>
                <w:rFonts w:ascii="Calibri" w:eastAsia="Calibri" w:hAnsi="Calibri" w:cs="Calibri"/>
                <w:color w:val="000000" w:themeColor="text1"/>
              </w:rPr>
            </w:pPr>
            <w:r w:rsidRPr="678C56D4">
              <w:rPr>
                <w:rFonts w:ascii="Calibri" w:eastAsia="Calibri" w:hAnsi="Calibri" w:cs="Calibri"/>
                <w:color w:val="000000" w:themeColor="text1"/>
              </w:rPr>
              <w:t xml:space="preserve">AL </w:t>
            </w:r>
            <w:proofErr w:type="spellStart"/>
            <w:r w:rsidRPr="678C56D4">
              <w:rPr>
                <w:rFonts w:ascii="Calibri" w:eastAsia="Calibri" w:hAnsi="Calibri" w:cs="Calibri"/>
                <w:color w:val="000000" w:themeColor="text1"/>
              </w:rPr>
              <w:t>Pourcel</w:t>
            </w:r>
            <w:proofErr w:type="spellEnd"/>
          </w:p>
          <w:p w14:paraId="392D19FD" w14:textId="77777777" w:rsidR="003B4C5B" w:rsidRPr="678C56D4" w:rsidRDefault="003B4C5B" w:rsidP="678C56D4">
            <w:pPr>
              <w:jc w:val="center"/>
              <w:rPr>
                <w:rFonts w:ascii="Calibri" w:eastAsia="Calibri" w:hAnsi="Calibri" w:cs="Calibri"/>
                <w:color w:val="000000" w:themeColor="text1"/>
              </w:rPr>
            </w:pPr>
          </w:p>
        </w:tc>
        <w:tc>
          <w:tcPr>
            <w:tcW w:w="1414" w:type="dxa"/>
            <w:gridSpan w:val="2"/>
            <w:tcMar>
              <w:left w:w="105" w:type="dxa"/>
              <w:right w:w="105" w:type="dxa"/>
            </w:tcMar>
          </w:tcPr>
          <w:p w14:paraId="252E51D5" w14:textId="77777777" w:rsidR="003B4C5B" w:rsidRPr="00354A7F" w:rsidRDefault="003B4C5B" w:rsidP="003B4C5B">
            <w:pPr>
              <w:spacing w:line="259" w:lineRule="auto"/>
              <w:rPr>
                <w:rFonts w:ascii="Calibri" w:eastAsia="Calibri" w:hAnsi="Calibri" w:cs="Calibri"/>
                <w:color w:val="000000" w:themeColor="text1"/>
              </w:rPr>
            </w:pPr>
            <w:r w:rsidRPr="678C56D4">
              <w:rPr>
                <w:rFonts w:ascii="Calibri" w:eastAsia="Calibri" w:hAnsi="Calibri" w:cs="Calibri"/>
                <w:color w:val="000000" w:themeColor="text1"/>
              </w:rPr>
              <w:t>E001</w:t>
            </w:r>
          </w:p>
          <w:p w14:paraId="124AC2E0" w14:textId="77777777" w:rsidR="003B4C5B" w:rsidRPr="678C56D4" w:rsidRDefault="003B4C5B" w:rsidP="00FD779E">
            <w:pPr>
              <w:rPr>
                <w:rFonts w:ascii="Calibri" w:eastAsia="Calibri" w:hAnsi="Calibri" w:cs="Calibri"/>
                <w:color w:val="000000" w:themeColor="text1"/>
              </w:rPr>
            </w:pPr>
          </w:p>
        </w:tc>
        <w:tc>
          <w:tcPr>
            <w:tcW w:w="996" w:type="dxa"/>
            <w:tcMar>
              <w:left w:w="105" w:type="dxa"/>
              <w:right w:w="105" w:type="dxa"/>
            </w:tcMar>
          </w:tcPr>
          <w:p w14:paraId="1BDD8E1E" w14:textId="77777777" w:rsidR="003B4C5B" w:rsidRPr="00354A7F" w:rsidRDefault="003B4C5B" w:rsidP="003B4C5B">
            <w:pPr>
              <w:spacing w:line="259" w:lineRule="auto"/>
              <w:rPr>
                <w:rFonts w:ascii="Calibri" w:eastAsia="Calibri" w:hAnsi="Calibri" w:cs="Calibri"/>
                <w:color w:val="000000" w:themeColor="text1"/>
              </w:rPr>
            </w:pPr>
            <w:r w:rsidRPr="678C56D4">
              <w:rPr>
                <w:rFonts w:ascii="Calibri" w:eastAsia="Calibri" w:hAnsi="Calibri" w:cs="Calibri"/>
                <w:color w:val="000000" w:themeColor="text1"/>
              </w:rPr>
              <w:t>7h</w:t>
            </w:r>
          </w:p>
          <w:p w14:paraId="5922B52F" w14:textId="77777777" w:rsidR="003B4C5B" w:rsidRPr="0D3C39DA" w:rsidRDefault="003B4C5B" w:rsidP="00FD779E">
            <w:pPr>
              <w:rPr>
                <w:rFonts w:ascii="Calibri" w:eastAsia="Calibri" w:hAnsi="Calibri" w:cs="Calibri"/>
                <w:color w:val="000000" w:themeColor="text1"/>
              </w:rPr>
            </w:pPr>
          </w:p>
        </w:tc>
      </w:tr>
      <w:tr w:rsidR="003B4C5B" w:rsidRPr="00354A7F" w14:paraId="4B169F5E" w14:textId="77777777" w:rsidTr="2937FF3C">
        <w:trPr>
          <w:trHeight w:val="300"/>
        </w:trPr>
        <w:tc>
          <w:tcPr>
            <w:tcW w:w="1380" w:type="dxa"/>
            <w:tcMar>
              <w:left w:w="105" w:type="dxa"/>
              <w:right w:w="105" w:type="dxa"/>
            </w:tcMar>
          </w:tcPr>
          <w:p w14:paraId="38E9036B" w14:textId="5082ABAD" w:rsidR="003B4C5B" w:rsidRDefault="003B4C5B" w:rsidP="003B4C5B">
            <w:pPr>
              <w:rPr>
                <w:rFonts w:ascii="Calibri" w:eastAsia="Calibri" w:hAnsi="Calibri" w:cs="Calibri"/>
                <w:color w:val="000000" w:themeColor="text1"/>
              </w:rPr>
            </w:pPr>
            <w:r w:rsidRPr="678C56D4">
              <w:rPr>
                <w:rFonts w:ascii="Calibri" w:eastAsia="Calibri" w:hAnsi="Calibri" w:cs="Calibri"/>
                <w:color w:val="000000" w:themeColor="text1"/>
              </w:rPr>
              <w:t>0</w:t>
            </w:r>
            <w:r>
              <w:rPr>
                <w:rFonts w:ascii="Calibri" w:eastAsia="Calibri" w:hAnsi="Calibri" w:cs="Calibri"/>
                <w:color w:val="000000" w:themeColor="text1"/>
              </w:rPr>
              <w:t>8</w:t>
            </w:r>
            <w:r w:rsidRPr="678C56D4">
              <w:rPr>
                <w:rFonts w:ascii="Calibri" w:eastAsia="Calibri" w:hAnsi="Calibri" w:cs="Calibri"/>
                <w:color w:val="000000" w:themeColor="text1"/>
              </w:rPr>
              <w:t>.09.2</w:t>
            </w:r>
            <w:r>
              <w:rPr>
                <w:rFonts w:ascii="Calibri" w:eastAsia="Calibri" w:hAnsi="Calibri" w:cs="Calibri"/>
                <w:color w:val="000000" w:themeColor="text1"/>
              </w:rPr>
              <w:t>5</w:t>
            </w:r>
          </w:p>
          <w:p w14:paraId="3A34FC34" w14:textId="310C6863" w:rsidR="004F0AA5" w:rsidRPr="00CB0AF1" w:rsidRDefault="004F0AA5" w:rsidP="3769014E">
            <w:pPr>
              <w:rPr>
                <w:rFonts w:ascii="Calibri" w:eastAsia="Calibri" w:hAnsi="Calibri" w:cs="Calibri"/>
                <w:color w:val="000000" w:themeColor="text1"/>
                <w:sz w:val="18"/>
                <w:szCs w:val="18"/>
              </w:rPr>
            </w:pPr>
            <w:r w:rsidRPr="3769014E">
              <w:rPr>
                <w:rFonts w:ascii="Calibri" w:eastAsia="Calibri" w:hAnsi="Calibri" w:cs="Calibri"/>
                <w:color w:val="000000" w:themeColor="text1"/>
                <w:sz w:val="18"/>
                <w:szCs w:val="18"/>
              </w:rPr>
              <w:t xml:space="preserve">(Semaine </w:t>
            </w:r>
            <w:r w:rsidR="46A2F1CE" w:rsidRPr="3769014E">
              <w:rPr>
                <w:rFonts w:ascii="Calibri" w:eastAsia="Calibri" w:hAnsi="Calibri" w:cs="Calibri"/>
                <w:color w:val="000000" w:themeColor="text1"/>
                <w:sz w:val="18"/>
                <w:szCs w:val="18"/>
              </w:rPr>
              <w:t>37)</w:t>
            </w:r>
          </w:p>
          <w:p w14:paraId="0E0BD28A" w14:textId="77777777" w:rsidR="003B4C5B" w:rsidRPr="678C56D4" w:rsidRDefault="003B4C5B" w:rsidP="003B4C5B">
            <w:pPr>
              <w:rPr>
                <w:rFonts w:ascii="Calibri" w:eastAsia="Calibri" w:hAnsi="Calibri" w:cs="Calibri"/>
                <w:color w:val="000000" w:themeColor="text1"/>
              </w:rPr>
            </w:pPr>
          </w:p>
        </w:tc>
        <w:tc>
          <w:tcPr>
            <w:tcW w:w="5136" w:type="dxa"/>
            <w:gridSpan w:val="2"/>
            <w:tcMar>
              <w:left w:w="105" w:type="dxa"/>
              <w:right w:w="105" w:type="dxa"/>
            </w:tcMar>
          </w:tcPr>
          <w:p w14:paraId="7698B2F3" w14:textId="305B5082" w:rsidR="003B4C5B" w:rsidRPr="678C56D4" w:rsidRDefault="23664987" w:rsidP="678C56D4">
            <w:pPr>
              <w:rPr>
                <w:rFonts w:ascii="Calibri" w:eastAsia="Calibri" w:hAnsi="Calibri" w:cs="Calibri"/>
                <w:color w:val="000000" w:themeColor="text1"/>
              </w:rPr>
            </w:pPr>
            <w:r w:rsidRPr="2937FF3C">
              <w:rPr>
                <w:rFonts w:ascii="Calibri" w:eastAsia="Calibri" w:hAnsi="Calibri" w:cs="Calibri"/>
                <w:color w:val="000000" w:themeColor="text1"/>
              </w:rPr>
              <w:t>Mise en place d’activités d’accompagnement et/ou de maintien du lien social, aide aux repères dans le temps et dans l’espace, socialisation et inscription dans la vie citoyenne, les différentes dimensions d’accessibilité, la famille et l’entourage, la vie collective, dynamique de groupe, gestion des relations et des conflits, activités collectives</w:t>
            </w:r>
          </w:p>
        </w:tc>
        <w:tc>
          <w:tcPr>
            <w:tcW w:w="1984" w:type="dxa"/>
            <w:gridSpan w:val="2"/>
            <w:tcMar>
              <w:left w:w="105" w:type="dxa"/>
              <w:right w:w="105" w:type="dxa"/>
            </w:tcMar>
          </w:tcPr>
          <w:p w14:paraId="04D38A5C" w14:textId="6550B908" w:rsidR="3769014E" w:rsidRDefault="3769014E" w:rsidP="3769014E">
            <w:pPr>
              <w:jc w:val="center"/>
              <w:rPr>
                <w:rFonts w:ascii="Calibri" w:eastAsia="Calibri" w:hAnsi="Calibri" w:cs="Calibri"/>
                <w:color w:val="000000" w:themeColor="text1"/>
              </w:rPr>
            </w:pPr>
            <w:r w:rsidRPr="3769014E">
              <w:rPr>
                <w:rFonts w:ascii="Calibri" w:eastAsia="Calibri" w:hAnsi="Calibri" w:cs="Calibri"/>
                <w:color w:val="000000" w:themeColor="text1"/>
              </w:rPr>
              <w:t>M Billon</w:t>
            </w:r>
          </w:p>
        </w:tc>
        <w:tc>
          <w:tcPr>
            <w:tcW w:w="1414" w:type="dxa"/>
            <w:gridSpan w:val="2"/>
            <w:tcMar>
              <w:left w:w="105" w:type="dxa"/>
              <w:right w:w="105" w:type="dxa"/>
            </w:tcMar>
          </w:tcPr>
          <w:p w14:paraId="426B11B7" w14:textId="34431470" w:rsidR="3769014E" w:rsidRDefault="3769014E" w:rsidP="3769014E">
            <w:pPr>
              <w:spacing w:line="259" w:lineRule="auto"/>
              <w:rPr>
                <w:rFonts w:ascii="Calibri" w:eastAsia="Calibri" w:hAnsi="Calibri" w:cs="Calibri"/>
                <w:color w:val="000000" w:themeColor="text1"/>
              </w:rPr>
            </w:pPr>
            <w:r w:rsidRPr="3769014E">
              <w:rPr>
                <w:rFonts w:ascii="Calibri" w:eastAsia="Calibri" w:hAnsi="Calibri" w:cs="Calibri"/>
                <w:color w:val="000000" w:themeColor="text1"/>
              </w:rPr>
              <w:t>E001</w:t>
            </w:r>
          </w:p>
        </w:tc>
        <w:tc>
          <w:tcPr>
            <w:tcW w:w="996" w:type="dxa"/>
            <w:tcMar>
              <w:left w:w="105" w:type="dxa"/>
              <w:right w:w="105" w:type="dxa"/>
            </w:tcMar>
          </w:tcPr>
          <w:p w14:paraId="4FB74592" w14:textId="77777777" w:rsidR="3769014E" w:rsidRDefault="3769014E" w:rsidP="3769014E">
            <w:pPr>
              <w:spacing w:line="259" w:lineRule="auto"/>
              <w:rPr>
                <w:rFonts w:ascii="Calibri" w:eastAsia="Calibri" w:hAnsi="Calibri" w:cs="Calibri"/>
                <w:color w:val="000000" w:themeColor="text1"/>
              </w:rPr>
            </w:pPr>
            <w:r w:rsidRPr="3769014E">
              <w:rPr>
                <w:rFonts w:ascii="Calibri" w:eastAsia="Calibri" w:hAnsi="Calibri" w:cs="Calibri"/>
                <w:color w:val="000000" w:themeColor="text1"/>
              </w:rPr>
              <w:t>7h</w:t>
            </w:r>
          </w:p>
          <w:p w14:paraId="49EFB6E2" w14:textId="4AE8E087" w:rsidR="3769014E" w:rsidRDefault="3769014E" w:rsidP="3769014E">
            <w:pPr>
              <w:rPr>
                <w:rFonts w:ascii="Calibri" w:eastAsia="Calibri" w:hAnsi="Calibri" w:cs="Calibri"/>
                <w:color w:val="000000" w:themeColor="text1"/>
              </w:rPr>
            </w:pPr>
          </w:p>
        </w:tc>
      </w:tr>
      <w:tr w:rsidR="001A47E2" w:rsidRPr="00354A7F" w14:paraId="5B689CDE" w14:textId="77777777" w:rsidTr="2937FF3C">
        <w:trPr>
          <w:trHeight w:val="300"/>
        </w:trPr>
        <w:tc>
          <w:tcPr>
            <w:tcW w:w="1380" w:type="dxa"/>
            <w:tcMar>
              <w:left w:w="105" w:type="dxa"/>
              <w:right w:w="105" w:type="dxa"/>
            </w:tcMar>
          </w:tcPr>
          <w:p w14:paraId="20B06100" w14:textId="648034D3" w:rsidR="00612861" w:rsidRPr="00612861" w:rsidRDefault="003B4C5B" w:rsidP="678C56D4">
            <w:pPr>
              <w:rPr>
                <w:rFonts w:ascii="Calibri" w:eastAsia="Calibri" w:hAnsi="Calibri" w:cs="Calibri"/>
                <w:color w:val="000000" w:themeColor="text1"/>
                <w:sz w:val="18"/>
                <w:szCs w:val="18"/>
              </w:rPr>
            </w:pPr>
            <w:r w:rsidRPr="5A6DD413">
              <w:rPr>
                <w:rFonts w:ascii="Calibri" w:eastAsia="Calibri" w:hAnsi="Calibri" w:cs="Calibri"/>
                <w:color w:val="000000" w:themeColor="text1"/>
              </w:rPr>
              <w:t>10.09.2</w:t>
            </w:r>
            <w:r>
              <w:rPr>
                <w:rFonts w:ascii="Calibri" w:eastAsia="Calibri" w:hAnsi="Calibri" w:cs="Calibri"/>
                <w:color w:val="000000" w:themeColor="text1"/>
              </w:rPr>
              <w:t>5</w:t>
            </w:r>
          </w:p>
        </w:tc>
        <w:tc>
          <w:tcPr>
            <w:tcW w:w="5136" w:type="dxa"/>
            <w:gridSpan w:val="2"/>
            <w:tcMar>
              <w:left w:w="105" w:type="dxa"/>
              <w:right w:w="105" w:type="dxa"/>
            </w:tcMar>
          </w:tcPr>
          <w:p w14:paraId="298603E2" w14:textId="6846FEE8" w:rsidR="001A47E2" w:rsidRPr="00CB0AF1" w:rsidRDefault="437AD228" w:rsidP="00FD779E">
            <w:pPr>
              <w:rPr>
                <w:rFonts w:ascii="Calibri" w:eastAsia="Calibri" w:hAnsi="Calibri" w:cs="Calibri"/>
                <w:color w:val="000000" w:themeColor="text1"/>
              </w:rPr>
            </w:pPr>
            <w:r w:rsidRPr="77DDEBA0">
              <w:rPr>
                <w:rFonts w:ascii="Calibri" w:eastAsia="Calibri" w:hAnsi="Calibri" w:cs="Calibri"/>
                <w:b/>
                <w:bCs/>
                <w:color w:val="000000" w:themeColor="text1"/>
              </w:rPr>
              <w:t xml:space="preserve">API : </w:t>
            </w:r>
            <w:r w:rsidRPr="77DDEBA0">
              <w:rPr>
                <w:rFonts w:ascii="Calibri" w:eastAsia="Calibri" w:hAnsi="Calibri" w:cs="Calibri"/>
                <w:color w:val="000000" w:themeColor="text1"/>
              </w:rPr>
              <w:t>tests Français, Maths + entretien individuel, élection des délégués+ projet citoyen + commission conditions IFAS</w:t>
            </w:r>
          </w:p>
        </w:tc>
        <w:tc>
          <w:tcPr>
            <w:tcW w:w="1984" w:type="dxa"/>
            <w:gridSpan w:val="2"/>
            <w:tcMar>
              <w:left w:w="105" w:type="dxa"/>
              <w:right w:w="105" w:type="dxa"/>
            </w:tcMar>
          </w:tcPr>
          <w:p w14:paraId="25453524" w14:textId="77777777" w:rsidR="001A47E2" w:rsidRPr="00CB0AF1" w:rsidRDefault="2DB2A30A" w:rsidP="678C56D4">
            <w:pPr>
              <w:spacing w:line="259" w:lineRule="auto"/>
              <w:jc w:val="center"/>
              <w:rPr>
                <w:rFonts w:ascii="Calibri" w:eastAsia="Calibri" w:hAnsi="Calibri" w:cs="Calibri"/>
                <w:color w:val="000000" w:themeColor="text1"/>
              </w:rPr>
            </w:pPr>
            <w:r w:rsidRPr="678C56D4">
              <w:rPr>
                <w:rFonts w:ascii="Calibri" w:eastAsia="Calibri" w:hAnsi="Calibri" w:cs="Calibri"/>
                <w:color w:val="000000" w:themeColor="text1"/>
              </w:rPr>
              <w:t>M Billon</w:t>
            </w:r>
          </w:p>
          <w:p w14:paraId="154FC880" w14:textId="08230BD1" w:rsidR="001A47E2" w:rsidRPr="00CB0AF1" w:rsidRDefault="001A47E2" w:rsidP="678C56D4">
            <w:pPr>
              <w:jc w:val="center"/>
              <w:rPr>
                <w:rFonts w:ascii="Calibri" w:eastAsia="Calibri" w:hAnsi="Calibri" w:cs="Calibri"/>
                <w:color w:val="000000" w:themeColor="text1"/>
              </w:rPr>
            </w:pPr>
          </w:p>
        </w:tc>
        <w:tc>
          <w:tcPr>
            <w:tcW w:w="1414" w:type="dxa"/>
            <w:gridSpan w:val="2"/>
            <w:tcMar>
              <w:left w:w="105" w:type="dxa"/>
              <w:right w:w="105" w:type="dxa"/>
            </w:tcMar>
          </w:tcPr>
          <w:p w14:paraId="0EDA3A8E" w14:textId="34431470" w:rsidR="678C56D4" w:rsidRDefault="678C56D4" w:rsidP="678C56D4">
            <w:pPr>
              <w:spacing w:line="259" w:lineRule="auto"/>
              <w:rPr>
                <w:rFonts w:ascii="Calibri" w:eastAsia="Calibri" w:hAnsi="Calibri" w:cs="Calibri"/>
                <w:color w:val="000000" w:themeColor="text1"/>
              </w:rPr>
            </w:pPr>
            <w:r w:rsidRPr="678C56D4">
              <w:rPr>
                <w:rFonts w:ascii="Calibri" w:eastAsia="Calibri" w:hAnsi="Calibri" w:cs="Calibri"/>
                <w:color w:val="000000" w:themeColor="text1"/>
              </w:rPr>
              <w:t>E001</w:t>
            </w:r>
          </w:p>
        </w:tc>
        <w:tc>
          <w:tcPr>
            <w:tcW w:w="996" w:type="dxa"/>
            <w:tcMar>
              <w:left w:w="105" w:type="dxa"/>
              <w:right w:w="105" w:type="dxa"/>
            </w:tcMar>
          </w:tcPr>
          <w:p w14:paraId="223FB4B2" w14:textId="77777777" w:rsidR="001A47E2" w:rsidRPr="00354A7F" w:rsidRDefault="75D8046D" w:rsidP="678C56D4">
            <w:pPr>
              <w:spacing w:line="259" w:lineRule="auto"/>
              <w:rPr>
                <w:rFonts w:ascii="Calibri" w:eastAsia="Calibri" w:hAnsi="Calibri" w:cs="Calibri"/>
                <w:color w:val="000000" w:themeColor="text1"/>
              </w:rPr>
            </w:pPr>
            <w:r w:rsidRPr="678C56D4">
              <w:rPr>
                <w:rFonts w:ascii="Calibri" w:eastAsia="Calibri" w:hAnsi="Calibri" w:cs="Calibri"/>
                <w:color w:val="000000" w:themeColor="text1"/>
              </w:rPr>
              <w:t>7h</w:t>
            </w:r>
          </w:p>
          <w:p w14:paraId="0C6D6281" w14:textId="4AE8E087" w:rsidR="001A47E2" w:rsidRPr="00354A7F" w:rsidRDefault="001A47E2" w:rsidP="678C56D4">
            <w:pPr>
              <w:rPr>
                <w:rFonts w:ascii="Calibri" w:eastAsia="Calibri" w:hAnsi="Calibri" w:cs="Calibri"/>
                <w:color w:val="000000" w:themeColor="text1"/>
              </w:rPr>
            </w:pPr>
          </w:p>
        </w:tc>
      </w:tr>
      <w:tr w:rsidR="00470C8D" w14:paraId="788BC893" w14:textId="77777777" w:rsidTr="2937FF3C">
        <w:trPr>
          <w:trHeight w:val="300"/>
        </w:trPr>
        <w:tc>
          <w:tcPr>
            <w:tcW w:w="1380" w:type="dxa"/>
            <w:tcMar>
              <w:left w:w="105" w:type="dxa"/>
              <w:right w:w="105" w:type="dxa"/>
            </w:tcMar>
          </w:tcPr>
          <w:p w14:paraId="2722B89D" w14:textId="7AF18837" w:rsidR="00470C8D" w:rsidRPr="5D05E8F1" w:rsidRDefault="00470C8D" w:rsidP="5D05E8F1">
            <w:pPr>
              <w:rPr>
                <w:rFonts w:ascii="Calibri" w:eastAsia="Calibri" w:hAnsi="Calibri" w:cs="Calibri"/>
                <w:color w:val="000000" w:themeColor="text1"/>
              </w:rPr>
            </w:pPr>
            <w:r>
              <w:rPr>
                <w:rFonts w:ascii="Calibri" w:eastAsia="Calibri" w:hAnsi="Calibri" w:cs="Calibri"/>
                <w:color w:val="000000" w:themeColor="text1"/>
              </w:rPr>
              <w:t>17.09.25</w:t>
            </w:r>
          </w:p>
        </w:tc>
        <w:tc>
          <w:tcPr>
            <w:tcW w:w="5136" w:type="dxa"/>
            <w:gridSpan w:val="2"/>
            <w:tcMar>
              <w:left w:w="105" w:type="dxa"/>
              <w:right w:w="105" w:type="dxa"/>
            </w:tcMar>
          </w:tcPr>
          <w:p w14:paraId="7A111B80" w14:textId="2A75E8AB" w:rsidR="00470C8D" w:rsidRPr="5A6DD413" w:rsidRDefault="60C0E377" w:rsidP="3E631C14">
            <w:pPr>
              <w:rPr>
                <w:rFonts w:ascii="Calibri" w:eastAsia="Calibri" w:hAnsi="Calibri" w:cs="Calibri"/>
                <w:color w:val="000000" w:themeColor="text1"/>
              </w:rPr>
            </w:pPr>
            <w:r w:rsidRPr="2937FF3C">
              <w:rPr>
                <w:rFonts w:ascii="Calibri" w:eastAsia="Calibri" w:hAnsi="Calibri" w:cs="Calibri"/>
                <w:color w:val="000000" w:themeColor="text1"/>
              </w:rPr>
              <w:t>Les formes de l’autonomie (physique, psychique, sociale et juridique), droits des patients, dépendance, déficience et handicap, concept de fragilité</w:t>
            </w:r>
          </w:p>
        </w:tc>
        <w:tc>
          <w:tcPr>
            <w:tcW w:w="1984" w:type="dxa"/>
            <w:gridSpan w:val="2"/>
            <w:tcMar>
              <w:left w:w="105" w:type="dxa"/>
              <w:right w:w="105" w:type="dxa"/>
            </w:tcMar>
          </w:tcPr>
          <w:p w14:paraId="1BFB3999" w14:textId="77777777" w:rsidR="00EA7FC4" w:rsidRPr="00CB0AF1" w:rsidRDefault="00EA7FC4" w:rsidP="00EA7FC4">
            <w:pPr>
              <w:spacing w:line="259" w:lineRule="auto"/>
              <w:jc w:val="center"/>
              <w:rPr>
                <w:rFonts w:ascii="Calibri" w:eastAsia="Calibri" w:hAnsi="Calibri" w:cs="Calibri"/>
                <w:color w:val="000000" w:themeColor="text1"/>
              </w:rPr>
            </w:pPr>
            <w:r w:rsidRPr="678C56D4">
              <w:rPr>
                <w:rFonts w:ascii="Calibri" w:eastAsia="Calibri" w:hAnsi="Calibri" w:cs="Calibri"/>
                <w:color w:val="000000" w:themeColor="text1"/>
              </w:rPr>
              <w:t>M Billon</w:t>
            </w:r>
          </w:p>
          <w:p w14:paraId="7D58EDBD" w14:textId="21694D10" w:rsidR="00470C8D" w:rsidRPr="5A6DD413" w:rsidRDefault="00470C8D" w:rsidP="5D05E8F1">
            <w:pPr>
              <w:jc w:val="center"/>
              <w:rPr>
                <w:rFonts w:ascii="Calibri" w:eastAsia="Calibri" w:hAnsi="Calibri" w:cs="Calibri"/>
                <w:color w:val="000000" w:themeColor="text1"/>
              </w:rPr>
            </w:pPr>
          </w:p>
        </w:tc>
        <w:tc>
          <w:tcPr>
            <w:tcW w:w="1414" w:type="dxa"/>
            <w:gridSpan w:val="2"/>
            <w:tcMar>
              <w:left w:w="105" w:type="dxa"/>
              <w:right w:w="105" w:type="dxa"/>
            </w:tcMar>
          </w:tcPr>
          <w:p w14:paraId="57A56FC2" w14:textId="2E6D421A" w:rsidR="00470C8D" w:rsidRPr="5D05E8F1" w:rsidRDefault="00470C8D" w:rsidP="5D05E8F1">
            <w:pPr>
              <w:rPr>
                <w:rFonts w:ascii="Calibri" w:eastAsia="Calibri" w:hAnsi="Calibri" w:cs="Calibri"/>
                <w:color w:val="000000" w:themeColor="text1"/>
              </w:rPr>
            </w:pPr>
            <w:r w:rsidRPr="5D05E8F1">
              <w:rPr>
                <w:rFonts w:ascii="Calibri" w:eastAsia="Calibri" w:hAnsi="Calibri" w:cs="Calibri"/>
                <w:color w:val="000000" w:themeColor="text1"/>
              </w:rPr>
              <w:t>E001</w:t>
            </w:r>
          </w:p>
        </w:tc>
        <w:tc>
          <w:tcPr>
            <w:tcW w:w="996" w:type="dxa"/>
            <w:tcMar>
              <w:left w:w="105" w:type="dxa"/>
              <w:right w:w="105" w:type="dxa"/>
            </w:tcMar>
          </w:tcPr>
          <w:p w14:paraId="00BD4850" w14:textId="70A656AA" w:rsidR="00470C8D" w:rsidRPr="5D05E8F1" w:rsidRDefault="00470C8D" w:rsidP="5D05E8F1">
            <w:pPr>
              <w:rPr>
                <w:rFonts w:ascii="Calibri" w:eastAsia="Calibri" w:hAnsi="Calibri" w:cs="Calibri"/>
                <w:color w:val="000000" w:themeColor="text1"/>
              </w:rPr>
            </w:pPr>
            <w:r w:rsidRPr="5D05E8F1">
              <w:rPr>
                <w:rFonts w:ascii="Calibri" w:eastAsia="Calibri" w:hAnsi="Calibri" w:cs="Calibri"/>
                <w:color w:val="000000" w:themeColor="text1"/>
              </w:rPr>
              <w:t>7h</w:t>
            </w:r>
          </w:p>
        </w:tc>
      </w:tr>
      <w:tr w:rsidR="00685369" w:rsidRPr="00354A7F" w14:paraId="6C8CA461" w14:textId="77777777" w:rsidTr="2937FF3C">
        <w:trPr>
          <w:trHeight w:val="300"/>
        </w:trPr>
        <w:tc>
          <w:tcPr>
            <w:tcW w:w="1380" w:type="dxa"/>
            <w:tcMar>
              <w:left w:w="105" w:type="dxa"/>
              <w:right w:w="105" w:type="dxa"/>
            </w:tcMar>
          </w:tcPr>
          <w:p w14:paraId="3B8F734B" w14:textId="07547B32" w:rsidR="00685369" w:rsidRDefault="00685369" w:rsidP="007165E2">
            <w:pPr>
              <w:rPr>
                <w:rFonts w:ascii="Calibri" w:eastAsia="Calibri" w:hAnsi="Calibri" w:cs="Calibri"/>
                <w:color w:val="000000" w:themeColor="text1"/>
              </w:rPr>
            </w:pPr>
            <w:r w:rsidRPr="2937FF3C">
              <w:rPr>
                <w:rFonts w:ascii="Calibri" w:eastAsia="Calibri" w:hAnsi="Calibri" w:cs="Calibri"/>
                <w:color w:val="000000" w:themeColor="text1"/>
              </w:rPr>
              <w:t>22.09.25</w:t>
            </w:r>
          </w:p>
          <w:p w14:paraId="1889D841" w14:textId="48DF7282" w:rsidR="00685369" w:rsidRPr="00612861" w:rsidRDefault="00685369" w:rsidP="678C56D4">
            <w:pPr>
              <w:rPr>
                <w:rFonts w:ascii="Calibri" w:eastAsia="Calibri" w:hAnsi="Calibri" w:cs="Calibri"/>
                <w:color w:val="000000" w:themeColor="text1"/>
              </w:rPr>
            </w:pPr>
            <w:r w:rsidRPr="2937FF3C">
              <w:rPr>
                <w:rFonts w:ascii="Calibri" w:eastAsia="Calibri" w:hAnsi="Calibri" w:cs="Calibri"/>
                <w:color w:val="000000" w:themeColor="text1"/>
                <w:sz w:val="18"/>
                <w:szCs w:val="18"/>
              </w:rPr>
              <w:t>(Semaine 39)</w:t>
            </w:r>
          </w:p>
        </w:tc>
        <w:tc>
          <w:tcPr>
            <w:tcW w:w="2940" w:type="dxa"/>
            <w:tcMar>
              <w:left w:w="105" w:type="dxa"/>
              <w:right w:w="105" w:type="dxa"/>
            </w:tcMar>
          </w:tcPr>
          <w:p w14:paraId="78B444B6" w14:textId="06DE89C8" w:rsidR="00685369" w:rsidRPr="000E4012" w:rsidRDefault="25A2FA49" w:rsidP="00685369">
            <w:pPr>
              <w:rPr>
                <w:rFonts w:ascii="Calibri" w:eastAsia="Calibri" w:hAnsi="Calibri" w:cs="Calibri"/>
                <w:color w:val="000000" w:themeColor="text1"/>
              </w:rPr>
            </w:pPr>
            <w:r w:rsidRPr="2937FF3C">
              <w:rPr>
                <w:rFonts w:ascii="Calibri" w:eastAsia="Calibri" w:hAnsi="Calibri" w:cs="Calibri"/>
                <w:b/>
                <w:bCs/>
                <w:color w:val="000000" w:themeColor="text1"/>
              </w:rPr>
              <w:t>Groupe 1 :</w:t>
            </w:r>
            <w:r w:rsidRPr="2937FF3C">
              <w:rPr>
                <w:rFonts w:ascii="Calibri" w:eastAsia="Calibri" w:hAnsi="Calibri" w:cs="Calibri"/>
                <w:color w:val="000000" w:themeColor="text1"/>
              </w:rPr>
              <w:t xml:space="preserve"> Voir Module 5</w:t>
            </w:r>
          </w:p>
        </w:tc>
        <w:tc>
          <w:tcPr>
            <w:tcW w:w="2196" w:type="dxa"/>
          </w:tcPr>
          <w:p w14:paraId="74A8AA6F" w14:textId="5FA9CC80" w:rsidR="00685369" w:rsidRPr="000E4012" w:rsidRDefault="25A2FA49" w:rsidP="2937FF3C">
            <w:pPr>
              <w:spacing w:line="259" w:lineRule="auto"/>
              <w:rPr>
                <w:rFonts w:ascii="Calibri" w:eastAsia="Calibri" w:hAnsi="Calibri" w:cs="Calibri"/>
                <w:color w:val="000000" w:themeColor="text1"/>
              </w:rPr>
            </w:pPr>
            <w:r w:rsidRPr="2937FF3C">
              <w:rPr>
                <w:rFonts w:ascii="Calibri" w:eastAsia="Calibri" w:hAnsi="Calibri" w:cs="Calibri"/>
                <w:b/>
                <w:bCs/>
                <w:color w:val="000000" w:themeColor="text1"/>
              </w:rPr>
              <w:t>Groupe 2 :</w:t>
            </w:r>
            <w:r w:rsidRPr="2937FF3C">
              <w:rPr>
                <w:rFonts w:ascii="Calibri" w:eastAsia="Calibri" w:hAnsi="Calibri" w:cs="Calibri"/>
                <w:color w:val="000000" w:themeColor="text1"/>
              </w:rPr>
              <w:t xml:space="preserve"> Santé Publique : Données Démographiques, politique de santé et actualité sur les plans de santé publique</w:t>
            </w:r>
          </w:p>
          <w:p w14:paraId="7B39F992" w14:textId="73D473D3" w:rsidR="00685369" w:rsidRPr="000E4012" w:rsidRDefault="25A2FA49" w:rsidP="2937FF3C">
            <w:pPr>
              <w:rPr>
                <w:rFonts w:ascii="Calibri" w:eastAsia="Calibri" w:hAnsi="Calibri" w:cs="Calibri"/>
                <w:b/>
                <w:bCs/>
                <w:color w:val="000000" w:themeColor="text1"/>
              </w:rPr>
            </w:pPr>
            <w:r w:rsidRPr="2937FF3C">
              <w:rPr>
                <w:rFonts w:ascii="Calibri" w:eastAsia="Calibri" w:hAnsi="Calibri" w:cs="Calibri"/>
                <w:color w:val="000000" w:themeColor="text1"/>
              </w:rPr>
              <w:t xml:space="preserve">Santé publique : Introduction à la santé environnement : impact des facteurs environnementaux (chimiques, physiques et biologiques) sur la </w:t>
            </w:r>
            <w:r w:rsidRPr="2937FF3C">
              <w:rPr>
                <w:rFonts w:ascii="Calibri" w:eastAsia="Calibri" w:hAnsi="Calibri" w:cs="Calibri"/>
                <w:color w:val="000000" w:themeColor="text1"/>
              </w:rPr>
              <w:lastRenderedPageBreak/>
              <w:t>santé humaine ; le système de santé publique français, le parcours de soins travail</w:t>
            </w:r>
          </w:p>
        </w:tc>
        <w:tc>
          <w:tcPr>
            <w:tcW w:w="992" w:type="dxa"/>
            <w:tcMar>
              <w:left w:w="105" w:type="dxa"/>
              <w:right w:w="105" w:type="dxa"/>
            </w:tcMar>
          </w:tcPr>
          <w:p w14:paraId="60752444" w14:textId="0BFF419E" w:rsidR="00685369" w:rsidRPr="00CB0AF1" w:rsidRDefault="7FC067FE" w:rsidP="678C56D4">
            <w:pPr>
              <w:jc w:val="center"/>
              <w:rPr>
                <w:rFonts w:ascii="Calibri" w:eastAsia="Calibri" w:hAnsi="Calibri" w:cs="Calibri"/>
                <w:color w:val="000000" w:themeColor="text1"/>
              </w:rPr>
            </w:pPr>
            <w:r w:rsidRPr="2937FF3C">
              <w:rPr>
                <w:rFonts w:ascii="Calibri" w:eastAsia="Calibri" w:hAnsi="Calibri" w:cs="Calibri"/>
                <w:color w:val="000000" w:themeColor="text1"/>
              </w:rPr>
              <w:lastRenderedPageBreak/>
              <w:t xml:space="preserve">M. Gilles </w:t>
            </w:r>
            <w:proofErr w:type="spellStart"/>
            <w:r w:rsidRPr="2937FF3C">
              <w:rPr>
                <w:rFonts w:ascii="Calibri" w:eastAsia="Calibri" w:hAnsi="Calibri" w:cs="Calibri"/>
                <w:color w:val="000000" w:themeColor="text1"/>
              </w:rPr>
              <w:t>Veyret</w:t>
            </w:r>
            <w:proofErr w:type="spellEnd"/>
            <w:r w:rsidRPr="2937FF3C">
              <w:rPr>
                <w:rFonts w:ascii="Calibri" w:eastAsia="Calibri" w:hAnsi="Calibri" w:cs="Calibri"/>
                <w:color w:val="000000" w:themeColor="text1"/>
              </w:rPr>
              <w:t xml:space="preserve"> </w:t>
            </w:r>
          </w:p>
        </w:tc>
        <w:tc>
          <w:tcPr>
            <w:tcW w:w="992" w:type="dxa"/>
          </w:tcPr>
          <w:p w14:paraId="07D01A2A" w14:textId="0C9E3981" w:rsidR="00685369" w:rsidRPr="00CB0AF1" w:rsidRDefault="7FC067FE" w:rsidP="2937FF3C">
            <w:pPr>
              <w:jc w:val="center"/>
              <w:rPr>
                <w:rFonts w:ascii="Calibri" w:eastAsia="Calibri" w:hAnsi="Calibri" w:cs="Calibri"/>
                <w:color w:val="000000" w:themeColor="text1"/>
              </w:rPr>
            </w:pPr>
            <w:r w:rsidRPr="2937FF3C">
              <w:rPr>
                <w:rFonts w:ascii="Calibri" w:eastAsia="Calibri" w:hAnsi="Calibri" w:cs="Calibri"/>
                <w:color w:val="000000" w:themeColor="text1"/>
              </w:rPr>
              <w:t>M Billon</w:t>
            </w:r>
          </w:p>
          <w:p w14:paraId="7A284C93" w14:textId="7F1DCA07" w:rsidR="00685369" w:rsidRPr="00CB0AF1" w:rsidRDefault="00685369" w:rsidP="678C56D4">
            <w:pPr>
              <w:jc w:val="center"/>
              <w:rPr>
                <w:rFonts w:ascii="Calibri" w:eastAsia="Calibri" w:hAnsi="Calibri" w:cs="Calibri"/>
                <w:color w:val="000000" w:themeColor="text1"/>
              </w:rPr>
            </w:pPr>
          </w:p>
        </w:tc>
        <w:tc>
          <w:tcPr>
            <w:tcW w:w="707" w:type="dxa"/>
            <w:tcMar>
              <w:left w:w="105" w:type="dxa"/>
              <w:right w:w="105" w:type="dxa"/>
            </w:tcMar>
          </w:tcPr>
          <w:p w14:paraId="2B2CB6E7" w14:textId="77777777" w:rsidR="00685369" w:rsidRPr="00354A7F" w:rsidRDefault="00685369" w:rsidP="678C56D4">
            <w:pPr>
              <w:rPr>
                <w:rFonts w:ascii="Calibri" w:eastAsia="Calibri" w:hAnsi="Calibri" w:cs="Calibri"/>
                <w:color w:val="000000" w:themeColor="text1"/>
              </w:rPr>
            </w:pPr>
            <w:r w:rsidRPr="2937FF3C">
              <w:rPr>
                <w:rFonts w:ascii="Calibri" w:eastAsia="Calibri" w:hAnsi="Calibri" w:cs="Calibri"/>
                <w:color w:val="000000" w:themeColor="text1"/>
              </w:rPr>
              <w:t>E001</w:t>
            </w:r>
          </w:p>
        </w:tc>
        <w:tc>
          <w:tcPr>
            <w:tcW w:w="707" w:type="dxa"/>
          </w:tcPr>
          <w:p w14:paraId="770E8B06" w14:textId="2BA5AC54" w:rsidR="00685369" w:rsidRPr="00354A7F" w:rsidRDefault="00685369" w:rsidP="678C56D4">
            <w:pPr>
              <w:rPr>
                <w:rFonts w:ascii="Calibri" w:eastAsia="Calibri" w:hAnsi="Calibri" w:cs="Calibri"/>
                <w:color w:val="000000" w:themeColor="text1"/>
              </w:rPr>
            </w:pPr>
            <w:r w:rsidRPr="2937FF3C">
              <w:rPr>
                <w:rFonts w:ascii="Calibri" w:eastAsia="Calibri" w:hAnsi="Calibri" w:cs="Calibri"/>
                <w:color w:val="000000" w:themeColor="text1"/>
              </w:rPr>
              <w:t>E101</w:t>
            </w:r>
          </w:p>
        </w:tc>
        <w:tc>
          <w:tcPr>
            <w:tcW w:w="996" w:type="dxa"/>
            <w:tcMar>
              <w:left w:w="105" w:type="dxa"/>
              <w:right w:w="105" w:type="dxa"/>
            </w:tcMar>
          </w:tcPr>
          <w:p w14:paraId="49A3FB37" w14:textId="77777777" w:rsidR="00685369" w:rsidRPr="00354A7F" w:rsidRDefault="00685369" w:rsidP="678C56D4">
            <w:pPr>
              <w:spacing w:line="259" w:lineRule="auto"/>
              <w:rPr>
                <w:rFonts w:ascii="Calibri" w:eastAsia="Calibri" w:hAnsi="Calibri" w:cs="Calibri"/>
                <w:color w:val="000000" w:themeColor="text1"/>
              </w:rPr>
            </w:pPr>
            <w:r w:rsidRPr="2937FF3C">
              <w:rPr>
                <w:rFonts w:ascii="Calibri" w:eastAsia="Calibri" w:hAnsi="Calibri" w:cs="Calibri"/>
                <w:color w:val="000000" w:themeColor="text1"/>
              </w:rPr>
              <w:t>7h</w:t>
            </w:r>
          </w:p>
          <w:p w14:paraId="03F86D7A" w14:textId="147B6825" w:rsidR="00685369" w:rsidRPr="00354A7F" w:rsidRDefault="00685369" w:rsidP="678C56D4">
            <w:pPr>
              <w:rPr>
                <w:rFonts w:ascii="Calibri" w:eastAsia="Calibri" w:hAnsi="Calibri" w:cs="Calibri"/>
                <w:color w:val="000000" w:themeColor="text1"/>
              </w:rPr>
            </w:pPr>
          </w:p>
        </w:tc>
      </w:tr>
      <w:tr w:rsidR="00685369" w:rsidRPr="00354A7F" w14:paraId="617F2E6B" w14:textId="77777777" w:rsidTr="2937FF3C">
        <w:trPr>
          <w:trHeight w:val="300"/>
        </w:trPr>
        <w:tc>
          <w:tcPr>
            <w:tcW w:w="1380" w:type="dxa"/>
            <w:tcMar>
              <w:left w:w="105" w:type="dxa"/>
              <w:right w:w="105" w:type="dxa"/>
            </w:tcMar>
          </w:tcPr>
          <w:p w14:paraId="1BEFF3F8" w14:textId="39E7FF13" w:rsidR="00685369" w:rsidRDefault="00685369" w:rsidP="007165E2">
            <w:pPr>
              <w:rPr>
                <w:rFonts w:ascii="Calibri" w:eastAsia="Calibri" w:hAnsi="Calibri" w:cs="Calibri"/>
                <w:color w:val="000000" w:themeColor="text1"/>
              </w:rPr>
            </w:pPr>
            <w:r w:rsidRPr="2937FF3C">
              <w:rPr>
                <w:rFonts w:ascii="Calibri" w:eastAsia="Calibri" w:hAnsi="Calibri" w:cs="Calibri"/>
                <w:color w:val="000000" w:themeColor="text1"/>
              </w:rPr>
              <w:t>23.09.25</w:t>
            </w:r>
          </w:p>
        </w:tc>
        <w:tc>
          <w:tcPr>
            <w:tcW w:w="2940" w:type="dxa"/>
            <w:tcMar>
              <w:left w:w="105" w:type="dxa"/>
              <w:right w:w="105" w:type="dxa"/>
            </w:tcMar>
          </w:tcPr>
          <w:p w14:paraId="00FE46EC" w14:textId="73A1406D" w:rsidR="00685369" w:rsidRPr="000E4012" w:rsidRDefault="5AB121B3" w:rsidP="2937FF3C">
            <w:pPr>
              <w:spacing w:line="259" w:lineRule="auto"/>
              <w:rPr>
                <w:rFonts w:ascii="Calibri" w:eastAsia="Calibri" w:hAnsi="Calibri" w:cs="Calibri"/>
                <w:b/>
                <w:bCs/>
                <w:color w:val="000000" w:themeColor="text1"/>
              </w:rPr>
            </w:pPr>
            <w:r w:rsidRPr="2937FF3C">
              <w:rPr>
                <w:rFonts w:ascii="Calibri" w:eastAsia="Calibri" w:hAnsi="Calibri" w:cs="Calibri"/>
                <w:b/>
                <w:bCs/>
                <w:color w:val="000000" w:themeColor="text1"/>
              </w:rPr>
              <w:t>Groupe 1 :</w:t>
            </w:r>
            <w:r w:rsidRPr="2937FF3C">
              <w:rPr>
                <w:rFonts w:ascii="Calibri" w:eastAsia="Calibri" w:hAnsi="Calibri" w:cs="Calibri"/>
                <w:color w:val="000000" w:themeColor="text1"/>
              </w:rPr>
              <w:t xml:space="preserve"> Voir Module 5</w:t>
            </w:r>
            <w:r w:rsidRPr="2937FF3C">
              <w:rPr>
                <w:rFonts w:ascii="Calibri" w:eastAsia="Calibri" w:hAnsi="Calibri" w:cs="Calibri"/>
                <w:b/>
                <w:bCs/>
                <w:color w:val="000000" w:themeColor="text1"/>
              </w:rPr>
              <w:t xml:space="preserve"> </w:t>
            </w:r>
          </w:p>
        </w:tc>
        <w:tc>
          <w:tcPr>
            <w:tcW w:w="2196" w:type="dxa"/>
          </w:tcPr>
          <w:p w14:paraId="5F6F404B" w14:textId="27EEE40F" w:rsidR="00685369" w:rsidRPr="000E4012" w:rsidRDefault="5AB121B3" w:rsidP="2937FF3C">
            <w:pPr>
              <w:rPr>
                <w:rFonts w:ascii="Calibri" w:eastAsia="Calibri" w:hAnsi="Calibri" w:cs="Calibri"/>
                <w:b/>
                <w:bCs/>
                <w:color w:val="000000" w:themeColor="text1"/>
              </w:rPr>
            </w:pPr>
            <w:r w:rsidRPr="2937FF3C">
              <w:rPr>
                <w:rFonts w:ascii="Calibri" w:eastAsia="Calibri" w:hAnsi="Calibri" w:cs="Calibri"/>
                <w:b/>
                <w:bCs/>
                <w:color w:val="000000" w:themeColor="text1"/>
              </w:rPr>
              <w:t>Groupe 2 :</w:t>
            </w:r>
            <w:r w:rsidRPr="2937FF3C">
              <w:rPr>
                <w:rFonts w:ascii="Calibri" w:eastAsia="Calibri" w:hAnsi="Calibri" w:cs="Calibri"/>
                <w:color w:val="000000" w:themeColor="text1"/>
              </w:rPr>
              <w:t xml:space="preserve"> Maternité : conception, grossesse, accouchement, suites de couches, nouveau-né</w:t>
            </w:r>
          </w:p>
        </w:tc>
        <w:tc>
          <w:tcPr>
            <w:tcW w:w="992" w:type="dxa"/>
            <w:tcMar>
              <w:left w:w="105" w:type="dxa"/>
              <w:right w:w="105" w:type="dxa"/>
            </w:tcMar>
          </w:tcPr>
          <w:p w14:paraId="52A58EF0" w14:textId="630A0E21" w:rsidR="00685369" w:rsidRPr="678C56D4" w:rsidRDefault="5AB121B3" w:rsidP="2937FF3C">
            <w:pPr>
              <w:spacing w:line="259" w:lineRule="auto"/>
              <w:jc w:val="center"/>
              <w:rPr>
                <w:rFonts w:ascii="Calibri" w:eastAsia="Calibri" w:hAnsi="Calibri" w:cs="Calibri"/>
                <w:color w:val="000000" w:themeColor="text1"/>
              </w:rPr>
            </w:pPr>
            <w:r w:rsidRPr="2937FF3C">
              <w:rPr>
                <w:rFonts w:ascii="Calibri" w:eastAsia="Calibri" w:hAnsi="Calibri" w:cs="Calibri"/>
                <w:color w:val="000000" w:themeColor="text1"/>
              </w:rPr>
              <w:t xml:space="preserve">M. Gilles </w:t>
            </w:r>
            <w:proofErr w:type="spellStart"/>
            <w:r w:rsidRPr="2937FF3C">
              <w:rPr>
                <w:rFonts w:ascii="Calibri" w:eastAsia="Calibri" w:hAnsi="Calibri" w:cs="Calibri"/>
                <w:color w:val="000000" w:themeColor="text1"/>
              </w:rPr>
              <w:t>Veyret</w:t>
            </w:r>
            <w:proofErr w:type="spellEnd"/>
            <w:r w:rsidRPr="2937FF3C">
              <w:rPr>
                <w:rFonts w:ascii="Calibri" w:eastAsia="Calibri" w:hAnsi="Calibri" w:cs="Calibri"/>
                <w:color w:val="000000" w:themeColor="text1"/>
              </w:rPr>
              <w:t xml:space="preserve"> </w:t>
            </w:r>
          </w:p>
        </w:tc>
        <w:tc>
          <w:tcPr>
            <w:tcW w:w="992" w:type="dxa"/>
          </w:tcPr>
          <w:p w14:paraId="322D57FA" w14:textId="08639E38" w:rsidR="00685369" w:rsidRPr="678C56D4" w:rsidRDefault="5AB121B3" w:rsidP="2937FF3C">
            <w:pPr>
              <w:spacing w:line="259" w:lineRule="auto"/>
              <w:jc w:val="center"/>
              <w:rPr>
                <w:rFonts w:ascii="Calibri" w:eastAsia="Calibri" w:hAnsi="Calibri" w:cs="Calibri"/>
                <w:color w:val="000000" w:themeColor="text1"/>
              </w:rPr>
            </w:pPr>
            <w:r w:rsidRPr="2937FF3C">
              <w:rPr>
                <w:rFonts w:ascii="Calibri" w:eastAsia="Calibri" w:hAnsi="Calibri" w:cs="Calibri"/>
                <w:color w:val="000000" w:themeColor="text1"/>
              </w:rPr>
              <w:t>M Billon</w:t>
            </w:r>
          </w:p>
          <w:p w14:paraId="4A0256DC" w14:textId="38275D58" w:rsidR="00685369" w:rsidRPr="678C56D4" w:rsidRDefault="00685369" w:rsidP="00470C8D">
            <w:pPr>
              <w:spacing w:line="259" w:lineRule="auto"/>
              <w:jc w:val="center"/>
              <w:rPr>
                <w:rFonts w:ascii="Calibri" w:eastAsia="Calibri" w:hAnsi="Calibri" w:cs="Calibri"/>
                <w:color w:val="000000" w:themeColor="text1"/>
              </w:rPr>
            </w:pPr>
          </w:p>
        </w:tc>
        <w:tc>
          <w:tcPr>
            <w:tcW w:w="707" w:type="dxa"/>
            <w:tcMar>
              <w:left w:w="105" w:type="dxa"/>
              <w:right w:w="105" w:type="dxa"/>
            </w:tcMar>
          </w:tcPr>
          <w:p w14:paraId="7F9C8036" w14:textId="77777777" w:rsidR="00685369" w:rsidRPr="00354A7F" w:rsidRDefault="00685369" w:rsidP="00470C8D">
            <w:pPr>
              <w:rPr>
                <w:rFonts w:ascii="Calibri" w:eastAsia="Calibri" w:hAnsi="Calibri" w:cs="Calibri"/>
                <w:color w:val="000000" w:themeColor="text1"/>
              </w:rPr>
            </w:pPr>
            <w:r w:rsidRPr="2937FF3C">
              <w:rPr>
                <w:rFonts w:ascii="Calibri" w:eastAsia="Calibri" w:hAnsi="Calibri" w:cs="Calibri"/>
                <w:color w:val="000000" w:themeColor="text1"/>
              </w:rPr>
              <w:t>E001</w:t>
            </w:r>
          </w:p>
        </w:tc>
        <w:tc>
          <w:tcPr>
            <w:tcW w:w="707" w:type="dxa"/>
          </w:tcPr>
          <w:p w14:paraId="56CB190D" w14:textId="10B4CCDD" w:rsidR="00685369" w:rsidRPr="678C56D4" w:rsidRDefault="00685369" w:rsidP="678C56D4">
            <w:pPr>
              <w:rPr>
                <w:rFonts w:ascii="Calibri" w:eastAsia="Calibri" w:hAnsi="Calibri" w:cs="Calibri"/>
                <w:color w:val="000000" w:themeColor="text1"/>
              </w:rPr>
            </w:pPr>
            <w:r w:rsidRPr="2937FF3C">
              <w:rPr>
                <w:rFonts w:ascii="Calibri" w:eastAsia="Calibri" w:hAnsi="Calibri" w:cs="Calibri"/>
                <w:color w:val="000000" w:themeColor="text1"/>
              </w:rPr>
              <w:t>E101</w:t>
            </w:r>
          </w:p>
        </w:tc>
        <w:tc>
          <w:tcPr>
            <w:tcW w:w="996" w:type="dxa"/>
            <w:tcMar>
              <w:left w:w="105" w:type="dxa"/>
              <w:right w:w="105" w:type="dxa"/>
            </w:tcMar>
          </w:tcPr>
          <w:p w14:paraId="0FA7D82C" w14:textId="77777777" w:rsidR="00685369" w:rsidRPr="00354A7F" w:rsidRDefault="00685369" w:rsidP="00470C8D">
            <w:pPr>
              <w:spacing w:line="259" w:lineRule="auto"/>
              <w:rPr>
                <w:rFonts w:ascii="Calibri" w:eastAsia="Calibri" w:hAnsi="Calibri" w:cs="Calibri"/>
                <w:color w:val="000000" w:themeColor="text1"/>
              </w:rPr>
            </w:pPr>
            <w:r w:rsidRPr="2937FF3C">
              <w:rPr>
                <w:rFonts w:ascii="Calibri" w:eastAsia="Calibri" w:hAnsi="Calibri" w:cs="Calibri"/>
                <w:color w:val="000000" w:themeColor="text1"/>
              </w:rPr>
              <w:t>7h</w:t>
            </w:r>
          </w:p>
          <w:p w14:paraId="488CED7A" w14:textId="77777777" w:rsidR="00685369" w:rsidRPr="678C56D4" w:rsidRDefault="00685369" w:rsidP="678C56D4">
            <w:pPr>
              <w:rPr>
                <w:rFonts w:ascii="Calibri" w:eastAsia="Calibri" w:hAnsi="Calibri" w:cs="Calibri"/>
                <w:color w:val="000000" w:themeColor="text1"/>
              </w:rPr>
            </w:pPr>
          </w:p>
        </w:tc>
      </w:tr>
      <w:tr w:rsidR="00470C8D" w:rsidRPr="00354A7F" w14:paraId="1BAA6004" w14:textId="77777777" w:rsidTr="2937FF3C">
        <w:trPr>
          <w:trHeight w:val="300"/>
        </w:trPr>
        <w:tc>
          <w:tcPr>
            <w:tcW w:w="1380" w:type="dxa"/>
            <w:tcMar>
              <w:left w:w="105" w:type="dxa"/>
              <w:right w:w="105" w:type="dxa"/>
            </w:tcMar>
          </w:tcPr>
          <w:p w14:paraId="51B0418A" w14:textId="0547E014" w:rsidR="00470C8D" w:rsidRDefault="00470C8D" w:rsidP="007165E2">
            <w:pPr>
              <w:rPr>
                <w:rFonts w:ascii="Calibri" w:eastAsia="Calibri" w:hAnsi="Calibri" w:cs="Calibri"/>
                <w:color w:val="000000" w:themeColor="text1"/>
              </w:rPr>
            </w:pPr>
            <w:r>
              <w:rPr>
                <w:rFonts w:ascii="Calibri" w:eastAsia="Calibri" w:hAnsi="Calibri" w:cs="Calibri"/>
                <w:color w:val="000000" w:themeColor="text1"/>
              </w:rPr>
              <w:t>24.09.25</w:t>
            </w:r>
          </w:p>
        </w:tc>
        <w:tc>
          <w:tcPr>
            <w:tcW w:w="5136" w:type="dxa"/>
            <w:gridSpan w:val="2"/>
            <w:tcMar>
              <w:left w:w="105" w:type="dxa"/>
              <w:right w:w="105" w:type="dxa"/>
            </w:tcMar>
          </w:tcPr>
          <w:p w14:paraId="71CF1D7A" w14:textId="1A5431FB" w:rsidR="00470C8D" w:rsidRPr="5A6DD413" w:rsidRDefault="00470C8D" w:rsidP="678C56D4">
            <w:pPr>
              <w:rPr>
                <w:rFonts w:ascii="Calibri" w:eastAsia="Calibri" w:hAnsi="Calibri" w:cs="Calibri"/>
                <w:b/>
                <w:bCs/>
                <w:color w:val="000000" w:themeColor="text1"/>
              </w:rPr>
            </w:pPr>
            <w:r w:rsidRPr="5A6DD413">
              <w:rPr>
                <w:rFonts w:ascii="Calibri" w:eastAsia="Calibri" w:hAnsi="Calibri" w:cs="Calibri"/>
                <w:b/>
                <w:bCs/>
                <w:color w:val="000000" w:themeColor="text1"/>
              </w:rPr>
              <w:t xml:space="preserve">API </w:t>
            </w:r>
            <w:r w:rsidRPr="5A6DD413">
              <w:rPr>
                <w:rFonts w:ascii="Calibri" w:eastAsia="Calibri" w:hAnsi="Calibri" w:cs="Calibri"/>
                <w:color w:val="000000" w:themeColor="text1"/>
              </w:rPr>
              <w:t>(Accompagnement Pédagogique Individualisé)</w:t>
            </w:r>
          </w:p>
        </w:tc>
        <w:tc>
          <w:tcPr>
            <w:tcW w:w="1984" w:type="dxa"/>
            <w:gridSpan w:val="2"/>
            <w:tcMar>
              <w:left w:w="105" w:type="dxa"/>
              <w:right w:w="105" w:type="dxa"/>
            </w:tcMar>
          </w:tcPr>
          <w:p w14:paraId="31AAC310" w14:textId="070BB891" w:rsidR="00470C8D" w:rsidRPr="678C56D4" w:rsidRDefault="00470C8D" w:rsidP="00470C8D">
            <w:pPr>
              <w:jc w:val="center"/>
              <w:rPr>
                <w:rFonts w:ascii="Calibri" w:eastAsia="Calibri" w:hAnsi="Calibri" w:cs="Calibri"/>
                <w:color w:val="000000" w:themeColor="text1"/>
              </w:rPr>
            </w:pPr>
            <w:r w:rsidRPr="678C56D4">
              <w:rPr>
                <w:rFonts w:ascii="Calibri" w:eastAsia="Calibri" w:hAnsi="Calibri" w:cs="Calibri"/>
                <w:color w:val="000000" w:themeColor="text1"/>
              </w:rPr>
              <w:t>M Billon</w:t>
            </w:r>
          </w:p>
        </w:tc>
        <w:tc>
          <w:tcPr>
            <w:tcW w:w="1414" w:type="dxa"/>
            <w:gridSpan w:val="2"/>
            <w:tcMar>
              <w:left w:w="105" w:type="dxa"/>
              <w:right w:w="105" w:type="dxa"/>
            </w:tcMar>
          </w:tcPr>
          <w:p w14:paraId="7F0A0C75" w14:textId="43244175" w:rsidR="00470C8D" w:rsidRPr="678C56D4" w:rsidRDefault="00470C8D" w:rsidP="00470C8D">
            <w:pPr>
              <w:spacing w:line="259" w:lineRule="auto"/>
              <w:rPr>
                <w:rFonts w:ascii="Calibri" w:eastAsia="Calibri" w:hAnsi="Calibri" w:cs="Calibri"/>
                <w:color w:val="000000" w:themeColor="text1"/>
              </w:rPr>
            </w:pPr>
            <w:r w:rsidRPr="678C56D4">
              <w:rPr>
                <w:rFonts w:ascii="Calibri" w:eastAsia="Calibri" w:hAnsi="Calibri" w:cs="Calibri"/>
                <w:color w:val="000000" w:themeColor="text1"/>
              </w:rPr>
              <w:t>E00</w:t>
            </w:r>
            <w:r>
              <w:rPr>
                <w:rFonts w:ascii="Calibri" w:eastAsia="Calibri" w:hAnsi="Calibri" w:cs="Calibri"/>
                <w:color w:val="000000" w:themeColor="text1"/>
              </w:rPr>
              <w:t>1</w:t>
            </w:r>
          </w:p>
        </w:tc>
        <w:tc>
          <w:tcPr>
            <w:tcW w:w="996" w:type="dxa"/>
            <w:tcMar>
              <w:left w:w="105" w:type="dxa"/>
              <w:right w:w="105" w:type="dxa"/>
            </w:tcMar>
          </w:tcPr>
          <w:p w14:paraId="16B61170" w14:textId="77777777" w:rsidR="00470C8D" w:rsidRPr="00354A7F" w:rsidRDefault="00470C8D" w:rsidP="00470C8D">
            <w:pPr>
              <w:spacing w:line="259" w:lineRule="auto"/>
              <w:rPr>
                <w:rFonts w:ascii="Calibri" w:eastAsia="Calibri" w:hAnsi="Calibri" w:cs="Calibri"/>
                <w:color w:val="000000" w:themeColor="text1"/>
              </w:rPr>
            </w:pPr>
            <w:r w:rsidRPr="678C56D4">
              <w:rPr>
                <w:rFonts w:ascii="Calibri" w:eastAsia="Calibri" w:hAnsi="Calibri" w:cs="Calibri"/>
                <w:color w:val="000000" w:themeColor="text1"/>
              </w:rPr>
              <w:t>7h</w:t>
            </w:r>
          </w:p>
          <w:p w14:paraId="3F8CE7EE" w14:textId="77777777" w:rsidR="00470C8D" w:rsidRPr="678C56D4" w:rsidRDefault="00470C8D" w:rsidP="00470C8D">
            <w:pPr>
              <w:rPr>
                <w:rFonts w:ascii="Calibri" w:eastAsia="Calibri" w:hAnsi="Calibri" w:cs="Calibri"/>
                <w:color w:val="000000" w:themeColor="text1"/>
              </w:rPr>
            </w:pPr>
          </w:p>
        </w:tc>
      </w:tr>
      <w:tr w:rsidR="00470C8D" w:rsidRPr="00354A7F" w14:paraId="5D9F7040" w14:textId="77777777" w:rsidTr="2937FF3C">
        <w:trPr>
          <w:trHeight w:val="300"/>
        </w:trPr>
        <w:tc>
          <w:tcPr>
            <w:tcW w:w="1380" w:type="dxa"/>
            <w:tcMar>
              <w:left w:w="105" w:type="dxa"/>
              <w:right w:w="105" w:type="dxa"/>
            </w:tcMar>
          </w:tcPr>
          <w:p w14:paraId="2CFBAB83" w14:textId="77777777" w:rsidR="00470C8D" w:rsidRDefault="00470C8D" w:rsidP="007165E2">
            <w:pPr>
              <w:rPr>
                <w:rFonts w:ascii="Calibri" w:eastAsia="Calibri" w:hAnsi="Calibri" w:cs="Calibri"/>
                <w:color w:val="000000" w:themeColor="text1"/>
              </w:rPr>
            </w:pPr>
            <w:r w:rsidRPr="2937FF3C">
              <w:rPr>
                <w:rFonts w:ascii="Calibri" w:eastAsia="Calibri" w:hAnsi="Calibri" w:cs="Calibri"/>
                <w:color w:val="000000" w:themeColor="text1"/>
              </w:rPr>
              <w:t>29.09.25</w:t>
            </w:r>
          </w:p>
          <w:p w14:paraId="0AE1AB1F" w14:textId="74CA36AC" w:rsidR="004F0AA5" w:rsidRDefault="004F0AA5" w:rsidP="3769014E">
            <w:pPr>
              <w:rPr>
                <w:rFonts w:ascii="Calibri" w:eastAsia="Calibri" w:hAnsi="Calibri" w:cs="Calibri"/>
                <w:color w:val="000000" w:themeColor="text1"/>
                <w:sz w:val="18"/>
                <w:szCs w:val="18"/>
              </w:rPr>
            </w:pPr>
            <w:r w:rsidRPr="2937FF3C">
              <w:rPr>
                <w:rFonts w:ascii="Calibri" w:eastAsia="Calibri" w:hAnsi="Calibri" w:cs="Calibri"/>
                <w:color w:val="000000" w:themeColor="text1"/>
                <w:sz w:val="18"/>
                <w:szCs w:val="18"/>
              </w:rPr>
              <w:t xml:space="preserve">(Semaine </w:t>
            </w:r>
            <w:r w:rsidR="45D7C144" w:rsidRPr="2937FF3C">
              <w:rPr>
                <w:rFonts w:ascii="Calibri" w:eastAsia="Calibri" w:hAnsi="Calibri" w:cs="Calibri"/>
                <w:color w:val="000000" w:themeColor="text1"/>
                <w:sz w:val="18"/>
                <w:szCs w:val="18"/>
              </w:rPr>
              <w:t>40</w:t>
            </w:r>
            <w:r w:rsidRPr="2937FF3C">
              <w:rPr>
                <w:rFonts w:ascii="Calibri" w:eastAsia="Calibri" w:hAnsi="Calibri" w:cs="Calibri"/>
                <w:color w:val="000000" w:themeColor="text1"/>
                <w:sz w:val="18"/>
                <w:szCs w:val="18"/>
              </w:rPr>
              <w:t>)</w:t>
            </w:r>
          </w:p>
        </w:tc>
        <w:tc>
          <w:tcPr>
            <w:tcW w:w="5136" w:type="dxa"/>
            <w:gridSpan w:val="2"/>
            <w:tcMar>
              <w:left w:w="105" w:type="dxa"/>
              <w:right w:w="105" w:type="dxa"/>
            </w:tcMar>
          </w:tcPr>
          <w:p w14:paraId="0E6E762B" w14:textId="3E0059A2" w:rsidR="00470C8D" w:rsidRPr="5A6DD413" w:rsidRDefault="773B7378" w:rsidP="2937FF3C">
            <w:pPr>
              <w:rPr>
                <w:rFonts w:ascii="Calibri" w:eastAsia="Calibri" w:hAnsi="Calibri" w:cs="Calibri"/>
                <w:color w:val="000000" w:themeColor="text1"/>
              </w:rPr>
            </w:pPr>
            <w:r w:rsidRPr="2937FF3C">
              <w:rPr>
                <w:rFonts w:ascii="Calibri" w:eastAsia="Calibri" w:hAnsi="Calibri" w:cs="Calibri"/>
                <w:color w:val="000000" w:themeColor="text1"/>
              </w:rPr>
              <w:t>Vieillissement : démographie et place de la personne âgée dans la société</w:t>
            </w:r>
          </w:p>
        </w:tc>
        <w:tc>
          <w:tcPr>
            <w:tcW w:w="1984" w:type="dxa"/>
            <w:gridSpan w:val="2"/>
            <w:tcMar>
              <w:left w:w="105" w:type="dxa"/>
              <w:right w:w="105" w:type="dxa"/>
            </w:tcMar>
          </w:tcPr>
          <w:p w14:paraId="3EB8020C" w14:textId="64DF2C5C" w:rsidR="00470C8D" w:rsidRPr="678C56D4" w:rsidRDefault="00470C8D" w:rsidP="00470C8D">
            <w:pPr>
              <w:jc w:val="center"/>
              <w:rPr>
                <w:rFonts w:ascii="Calibri" w:eastAsia="Calibri" w:hAnsi="Calibri" w:cs="Calibri"/>
                <w:color w:val="000000" w:themeColor="text1"/>
              </w:rPr>
            </w:pPr>
            <w:r w:rsidRPr="5A6DD413">
              <w:rPr>
                <w:rFonts w:ascii="Calibri" w:eastAsia="Calibri" w:hAnsi="Calibri" w:cs="Calibri"/>
                <w:color w:val="000000" w:themeColor="text1"/>
              </w:rPr>
              <w:t>M Billon</w:t>
            </w:r>
          </w:p>
        </w:tc>
        <w:tc>
          <w:tcPr>
            <w:tcW w:w="1414" w:type="dxa"/>
            <w:gridSpan w:val="2"/>
            <w:tcMar>
              <w:left w:w="105" w:type="dxa"/>
              <w:right w:w="105" w:type="dxa"/>
            </w:tcMar>
          </w:tcPr>
          <w:p w14:paraId="34336991" w14:textId="78AA79DD" w:rsidR="00470C8D" w:rsidRPr="678C56D4" w:rsidRDefault="00470C8D" w:rsidP="00470C8D">
            <w:pPr>
              <w:rPr>
                <w:rFonts w:ascii="Calibri" w:eastAsia="Calibri" w:hAnsi="Calibri" w:cs="Calibri"/>
                <w:color w:val="000000" w:themeColor="text1"/>
              </w:rPr>
            </w:pPr>
            <w:r w:rsidRPr="5A6DD413">
              <w:rPr>
                <w:rFonts w:ascii="Calibri" w:eastAsia="Calibri" w:hAnsi="Calibri" w:cs="Calibri"/>
                <w:color w:val="000000" w:themeColor="text1"/>
              </w:rPr>
              <w:t>E001</w:t>
            </w:r>
          </w:p>
        </w:tc>
        <w:tc>
          <w:tcPr>
            <w:tcW w:w="996" w:type="dxa"/>
            <w:tcMar>
              <w:left w:w="105" w:type="dxa"/>
              <w:right w:w="105" w:type="dxa"/>
            </w:tcMar>
          </w:tcPr>
          <w:p w14:paraId="3365A609" w14:textId="5CB3CBCD" w:rsidR="00470C8D" w:rsidRPr="678C56D4" w:rsidRDefault="00470C8D" w:rsidP="00470C8D">
            <w:pPr>
              <w:rPr>
                <w:rFonts w:ascii="Calibri" w:eastAsia="Calibri" w:hAnsi="Calibri" w:cs="Calibri"/>
                <w:color w:val="000000" w:themeColor="text1"/>
              </w:rPr>
            </w:pPr>
            <w:r w:rsidRPr="5A6DD413">
              <w:rPr>
                <w:rFonts w:ascii="Calibri" w:eastAsia="Calibri" w:hAnsi="Calibri" w:cs="Calibri"/>
                <w:color w:val="000000" w:themeColor="text1"/>
              </w:rPr>
              <w:t>7h</w:t>
            </w:r>
          </w:p>
        </w:tc>
      </w:tr>
      <w:tr w:rsidR="00470C8D" w:rsidRPr="00354A7F" w14:paraId="13D7E165" w14:textId="77777777" w:rsidTr="2937FF3C">
        <w:trPr>
          <w:trHeight w:val="405"/>
        </w:trPr>
        <w:tc>
          <w:tcPr>
            <w:tcW w:w="1380" w:type="dxa"/>
            <w:tcMar>
              <w:left w:w="105" w:type="dxa"/>
              <w:right w:w="105" w:type="dxa"/>
            </w:tcMar>
          </w:tcPr>
          <w:p w14:paraId="3581894B" w14:textId="0B52DA7B" w:rsidR="00470C8D" w:rsidRDefault="00470C8D" w:rsidP="00470C8D">
            <w:pPr>
              <w:rPr>
                <w:rFonts w:ascii="Calibri" w:eastAsia="Calibri" w:hAnsi="Calibri" w:cs="Calibri"/>
                <w:color w:val="000000" w:themeColor="text1"/>
              </w:rPr>
            </w:pPr>
            <w:r>
              <w:rPr>
                <w:rFonts w:ascii="Calibri" w:eastAsia="Calibri" w:hAnsi="Calibri" w:cs="Calibri"/>
                <w:color w:val="000000" w:themeColor="text1"/>
              </w:rPr>
              <w:t>30.09.25</w:t>
            </w:r>
          </w:p>
        </w:tc>
        <w:tc>
          <w:tcPr>
            <w:tcW w:w="5136" w:type="dxa"/>
            <w:gridSpan w:val="2"/>
            <w:tcMar>
              <w:left w:w="105" w:type="dxa"/>
              <w:right w:w="105" w:type="dxa"/>
            </w:tcMar>
          </w:tcPr>
          <w:p w14:paraId="7C05941A" w14:textId="48F2F7F2" w:rsidR="00470C8D" w:rsidRPr="5A6DD413" w:rsidRDefault="680C5E85" w:rsidP="2937FF3C">
            <w:pPr>
              <w:spacing w:line="259" w:lineRule="auto"/>
              <w:rPr>
                <w:rFonts w:ascii="Calibri" w:eastAsia="Calibri" w:hAnsi="Calibri" w:cs="Calibri"/>
                <w:color w:val="000000" w:themeColor="text1"/>
              </w:rPr>
            </w:pPr>
            <w:r w:rsidRPr="2937FF3C">
              <w:rPr>
                <w:rFonts w:ascii="Calibri" w:eastAsia="Calibri" w:hAnsi="Calibri" w:cs="Calibri"/>
                <w:color w:val="000000" w:themeColor="text1"/>
              </w:rPr>
              <w:t>Fin de vie : aspects culturels de la mort, notions législatives et réglementaires,</w:t>
            </w:r>
          </w:p>
          <w:p w14:paraId="457CC036" w14:textId="52DF1773" w:rsidR="00470C8D" w:rsidRPr="5A6DD413" w:rsidRDefault="680C5E85" w:rsidP="2937FF3C">
            <w:pPr>
              <w:rPr>
                <w:rFonts w:ascii="Calibri" w:eastAsia="Calibri" w:hAnsi="Calibri" w:cs="Calibri"/>
                <w:color w:val="000000" w:themeColor="text1"/>
              </w:rPr>
            </w:pPr>
            <w:r w:rsidRPr="2937FF3C">
              <w:rPr>
                <w:rFonts w:ascii="Calibri" w:eastAsia="Calibri" w:hAnsi="Calibri" w:cs="Calibri"/>
                <w:color w:val="000000" w:themeColor="text1"/>
              </w:rPr>
              <w:t>Soins palliatifs</w:t>
            </w:r>
          </w:p>
        </w:tc>
        <w:tc>
          <w:tcPr>
            <w:tcW w:w="1984" w:type="dxa"/>
            <w:gridSpan w:val="2"/>
            <w:tcMar>
              <w:left w:w="105" w:type="dxa"/>
              <w:right w:w="105" w:type="dxa"/>
            </w:tcMar>
          </w:tcPr>
          <w:p w14:paraId="5DE6B9C6" w14:textId="338ECA55" w:rsidR="00470C8D" w:rsidRPr="678C56D4" w:rsidRDefault="00470C8D" w:rsidP="00470C8D">
            <w:pPr>
              <w:jc w:val="center"/>
              <w:rPr>
                <w:rFonts w:ascii="Calibri" w:eastAsia="Calibri" w:hAnsi="Calibri" w:cs="Calibri"/>
                <w:color w:val="000000" w:themeColor="text1"/>
              </w:rPr>
            </w:pPr>
            <w:r w:rsidRPr="00EB6F03">
              <w:rPr>
                <w:rFonts w:ascii="Calibri" w:eastAsia="Calibri" w:hAnsi="Calibri" w:cs="Calibri"/>
                <w:color w:val="000000" w:themeColor="text1"/>
              </w:rPr>
              <w:t>M Billon</w:t>
            </w:r>
          </w:p>
        </w:tc>
        <w:tc>
          <w:tcPr>
            <w:tcW w:w="1414" w:type="dxa"/>
            <w:gridSpan w:val="2"/>
            <w:tcMar>
              <w:left w:w="105" w:type="dxa"/>
              <w:right w:w="105" w:type="dxa"/>
            </w:tcMar>
          </w:tcPr>
          <w:p w14:paraId="7771B8D1" w14:textId="3DC5BF8A" w:rsidR="00470C8D" w:rsidRPr="678C56D4" w:rsidRDefault="00470C8D" w:rsidP="00470C8D">
            <w:pPr>
              <w:rPr>
                <w:rFonts w:ascii="Calibri" w:eastAsia="Calibri" w:hAnsi="Calibri" w:cs="Calibri"/>
                <w:color w:val="000000" w:themeColor="text1"/>
              </w:rPr>
            </w:pPr>
            <w:r w:rsidRPr="004623D5">
              <w:rPr>
                <w:rFonts w:ascii="Calibri" w:eastAsia="Calibri" w:hAnsi="Calibri" w:cs="Calibri"/>
                <w:color w:val="000000" w:themeColor="text1"/>
              </w:rPr>
              <w:t>E001</w:t>
            </w:r>
          </w:p>
        </w:tc>
        <w:tc>
          <w:tcPr>
            <w:tcW w:w="996" w:type="dxa"/>
            <w:tcMar>
              <w:left w:w="105" w:type="dxa"/>
              <w:right w:w="105" w:type="dxa"/>
            </w:tcMar>
          </w:tcPr>
          <w:p w14:paraId="60CC2C99" w14:textId="7FA03D8C" w:rsidR="00470C8D" w:rsidRPr="678C56D4" w:rsidRDefault="00470C8D" w:rsidP="00470C8D">
            <w:pPr>
              <w:rPr>
                <w:rFonts w:ascii="Calibri" w:eastAsia="Calibri" w:hAnsi="Calibri" w:cs="Calibri"/>
                <w:color w:val="000000" w:themeColor="text1"/>
              </w:rPr>
            </w:pPr>
            <w:r w:rsidRPr="00652AAF">
              <w:rPr>
                <w:rFonts w:ascii="Calibri" w:eastAsia="Calibri" w:hAnsi="Calibri" w:cs="Calibri"/>
                <w:color w:val="000000" w:themeColor="text1"/>
              </w:rPr>
              <w:t>7h</w:t>
            </w:r>
          </w:p>
        </w:tc>
      </w:tr>
      <w:tr w:rsidR="00610797" w14:paraId="74C63890" w14:textId="77777777" w:rsidTr="006A680C">
        <w:trPr>
          <w:trHeight w:val="300"/>
        </w:trPr>
        <w:tc>
          <w:tcPr>
            <w:tcW w:w="1380" w:type="dxa"/>
            <w:tcMar>
              <w:left w:w="105" w:type="dxa"/>
              <w:right w:w="105" w:type="dxa"/>
            </w:tcMar>
          </w:tcPr>
          <w:p w14:paraId="71BFD363" w14:textId="63387775" w:rsidR="00610797" w:rsidRDefault="00610797" w:rsidP="3E631C14">
            <w:pPr>
              <w:rPr>
                <w:rFonts w:ascii="Calibri" w:eastAsia="Calibri" w:hAnsi="Calibri" w:cs="Calibri"/>
                <w:color w:val="000000" w:themeColor="text1"/>
              </w:rPr>
            </w:pPr>
            <w:r w:rsidRPr="3E631C14">
              <w:rPr>
                <w:rFonts w:ascii="Calibri" w:eastAsia="Calibri" w:hAnsi="Calibri" w:cs="Calibri"/>
                <w:color w:val="000000" w:themeColor="text1"/>
              </w:rPr>
              <w:t>06.10.25</w:t>
            </w:r>
          </w:p>
          <w:p w14:paraId="00146D58" w14:textId="4BB0F88D" w:rsidR="00610797" w:rsidRDefault="00610797" w:rsidP="3E631C14">
            <w:pPr>
              <w:rPr>
                <w:rFonts w:ascii="Calibri" w:eastAsia="Calibri" w:hAnsi="Calibri" w:cs="Calibri"/>
                <w:color w:val="000000" w:themeColor="text1"/>
              </w:rPr>
            </w:pPr>
            <w:r w:rsidRPr="3E631C14">
              <w:rPr>
                <w:rFonts w:ascii="Calibri" w:eastAsia="Calibri" w:hAnsi="Calibri" w:cs="Calibri"/>
                <w:color w:val="000000" w:themeColor="text1"/>
              </w:rPr>
              <w:t>(</w:t>
            </w:r>
            <w:r w:rsidRPr="3E631C14">
              <w:rPr>
                <w:rFonts w:ascii="Calibri" w:eastAsia="Calibri" w:hAnsi="Calibri" w:cs="Calibri"/>
                <w:color w:val="000000" w:themeColor="text1"/>
                <w:sz w:val="18"/>
                <w:szCs w:val="18"/>
              </w:rPr>
              <w:t>Semaine 41)</w:t>
            </w:r>
          </w:p>
        </w:tc>
        <w:tc>
          <w:tcPr>
            <w:tcW w:w="2940" w:type="dxa"/>
            <w:tcMar>
              <w:left w:w="105" w:type="dxa"/>
              <w:right w:w="105" w:type="dxa"/>
            </w:tcMar>
          </w:tcPr>
          <w:p w14:paraId="17266F02" w14:textId="528F3DB6" w:rsidR="00610797" w:rsidRDefault="00610797" w:rsidP="2937FF3C">
            <w:pPr>
              <w:rPr>
                <w:rFonts w:ascii="Calibri" w:eastAsia="Calibri" w:hAnsi="Calibri" w:cs="Calibri"/>
                <w:b/>
                <w:bCs/>
                <w:color w:val="000000" w:themeColor="text1"/>
              </w:rPr>
            </w:pPr>
            <w:r w:rsidRPr="2937FF3C">
              <w:rPr>
                <w:rFonts w:ascii="Calibri" w:eastAsia="Calibri" w:hAnsi="Calibri" w:cs="Calibri"/>
                <w:b/>
                <w:bCs/>
                <w:color w:val="000000" w:themeColor="text1"/>
              </w:rPr>
              <w:t>Groupe 1 :</w:t>
            </w:r>
            <w:r w:rsidRPr="2937FF3C">
              <w:rPr>
                <w:rFonts w:ascii="Calibri" w:eastAsia="Calibri" w:hAnsi="Calibri" w:cs="Calibri"/>
                <w:color w:val="000000" w:themeColor="text1"/>
              </w:rPr>
              <w:t xml:space="preserve"> Voir Module 5</w:t>
            </w:r>
          </w:p>
        </w:tc>
        <w:tc>
          <w:tcPr>
            <w:tcW w:w="2196" w:type="dxa"/>
            <w:tcMar>
              <w:left w:w="105" w:type="dxa"/>
              <w:right w:w="105" w:type="dxa"/>
            </w:tcMar>
          </w:tcPr>
          <w:p w14:paraId="56BBDA37" w14:textId="47308F21" w:rsidR="00610797" w:rsidRDefault="00610797" w:rsidP="2937FF3C">
            <w:pPr>
              <w:rPr>
                <w:rFonts w:ascii="Calibri" w:eastAsia="Calibri" w:hAnsi="Calibri" w:cs="Calibri"/>
                <w:color w:val="000000" w:themeColor="text1"/>
                <w:highlight w:val="yellow"/>
              </w:rPr>
            </w:pPr>
            <w:r w:rsidRPr="2937FF3C">
              <w:rPr>
                <w:rFonts w:ascii="Calibri" w:eastAsia="Calibri" w:hAnsi="Calibri" w:cs="Calibri"/>
                <w:b/>
                <w:bCs/>
                <w:color w:val="000000" w:themeColor="text1"/>
              </w:rPr>
              <w:t>Groupe 2 :</w:t>
            </w:r>
            <w:r w:rsidRPr="2937FF3C">
              <w:rPr>
                <w:rFonts w:ascii="Calibri" w:eastAsia="Calibri" w:hAnsi="Calibri" w:cs="Calibri"/>
                <w:color w:val="000000" w:themeColor="text1"/>
              </w:rPr>
              <w:t xml:space="preserve"> Evaluation de la situation et des besoins d’une personne : La personne et ses besoins, les cycles de vie, les groupes d’appartenance</w:t>
            </w:r>
          </w:p>
          <w:p w14:paraId="18012F4C" w14:textId="4F2FD383" w:rsidR="00610797" w:rsidRDefault="00610797" w:rsidP="2937FF3C">
            <w:pPr>
              <w:rPr>
                <w:rFonts w:ascii="Calibri" w:eastAsia="Calibri" w:hAnsi="Calibri" w:cs="Calibri"/>
                <w:color w:val="000000" w:themeColor="text1"/>
              </w:rPr>
            </w:pPr>
            <w:r w:rsidRPr="2937FF3C">
              <w:rPr>
                <w:rFonts w:ascii="Calibri" w:eastAsia="Calibri" w:hAnsi="Calibri" w:cs="Calibri"/>
                <w:color w:val="000000" w:themeColor="text1"/>
              </w:rPr>
              <w:t>Développement psycho-social de l’homme à tous les âges de la vie</w:t>
            </w:r>
          </w:p>
        </w:tc>
        <w:tc>
          <w:tcPr>
            <w:tcW w:w="992" w:type="dxa"/>
            <w:tcMar>
              <w:left w:w="105" w:type="dxa"/>
              <w:right w:w="105" w:type="dxa"/>
            </w:tcMar>
          </w:tcPr>
          <w:p w14:paraId="5011FF08" w14:textId="5F0FA3DA" w:rsidR="00610797" w:rsidRDefault="00610797" w:rsidP="3E631C14">
            <w:pPr>
              <w:jc w:val="center"/>
              <w:rPr>
                <w:rFonts w:ascii="Calibri" w:eastAsia="Calibri" w:hAnsi="Calibri" w:cs="Calibri"/>
                <w:color w:val="000000" w:themeColor="text1"/>
              </w:rPr>
            </w:pPr>
            <w:r w:rsidRPr="2937FF3C">
              <w:rPr>
                <w:rFonts w:ascii="Calibri" w:eastAsia="Calibri" w:hAnsi="Calibri" w:cs="Calibri"/>
                <w:color w:val="000000" w:themeColor="text1"/>
              </w:rPr>
              <w:t xml:space="preserve">M. Gilles </w:t>
            </w:r>
            <w:proofErr w:type="spellStart"/>
            <w:r w:rsidRPr="2937FF3C">
              <w:rPr>
                <w:rFonts w:ascii="Calibri" w:eastAsia="Calibri" w:hAnsi="Calibri" w:cs="Calibri"/>
                <w:color w:val="000000" w:themeColor="text1"/>
              </w:rPr>
              <w:t>Veyret</w:t>
            </w:r>
            <w:proofErr w:type="spellEnd"/>
          </w:p>
        </w:tc>
        <w:tc>
          <w:tcPr>
            <w:tcW w:w="992" w:type="dxa"/>
            <w:tcMar>
              <w:left w:w="105" w:type="dxa"/>
              <w:right w:w="105" w:type="dxa"/>
            </w:tcMar>
          </w:tcPr>
          <w:p w14:paraId="4767078E" w14:textId="77777777" w:rsidR="00610797" w:rsidRPr="678C56D4" w:rsidRDefault="00610797" w:rsidP="00610797">
            <w:pPr>
              <w:spacing w:line="259" w:lineRule="auto"/>
              <w:jc w:val="center"/>
              <w:rPr>
                <w:rFonts w:ascii="Calibri" w:eastAsia="Calibri" w:hAnsi="Calibri" w:cs="Calibri"/>
                <w:color w:val="000000" w:themeColor="text1"/>
              </w:rPr>
            </w:pPr>
            <w:r w:rsidRPr="2937FF3C">
              <w:rPr>
                <w:rFonts w:ascii="Calibri" w:eastAsia="Calibri" w:hAnsi="Calibri" w:cs="Calibri"/>
                <w:color w:val="000000" w:themeColor="text1"/>
              </w:rPr>
              <w:t>M Billon</w:t>
            </w:r>
          </w:p>
          <w:p w14:paraId="23970757" w14:textId="6D78D6C2" w:rsidR="00610797" w:rsidRDefault="00610797" w:rsidP="3E631C14">
            <w:pPr>
              <w:jc w:val="center"/>
              <w:rPr>
                <w:rFonts w:ascii="Calibri" w:eastAsia="Calibri" w:hAnsi="Calibri" w:cs="Calibri"/>
                <w:color w:val="000000" w:themeColor="text1"/>
              </w:rPr>
            </w:pPr>
          </w:p>
        </w:tc>
        <w:tc>
          <w:tcPr>
            <w:tcW w:w="707" w:type="dxa"/>
            <w:tcMar>
              <w:left w:w="105" w:type="dxa"/>
              <w:right w:w="105" w:type="dxa"/>
            </w:tcMar>
          </w:tcPr>
          <w:p w14:paraId="03417666" w14:textId="6AB2605A" w:rsidR="00610797" w:rsidRDefault="00610797" w:rsidP="3E631C14">
            <w:pPr>
              <w:rPr>
                <w:rFonts w:ascii="Calibri" w:eastAsia="Calibri" w:hAnsi="Calibri" w:cs="Calibri"/>
                <w:color w:val="000000" w:themeColor="text1"/>
              </w:rPr>
            </w:pPr>
            <w:r>
              <w:rPr>
                <w:rFonts w:ascii="Calibri" w:eastAsia="Calibri" w:hAnsi="Calibri" w:cs="Calibri"/>
                <w:color w:val="000000" w:themeColor="text1"/>
              </w:rPr>
              <w:t>E001</w:t>
            </w:r>
          </w:p>
        </w:tc>
        <w:tc>
          <w:tcPr>
            <w:tcW w:w="707" w:type="dxa"/>
            <w:tcMar>
              <w:left w:w="105" w:type="dxa"/>
              <w:right w:w="105" w:type="dxa"/>
            </w:tcMar>
          </w:tcPr>
          <w:p w14:paraId="0260A003" w14:textId="0C345AEB" w:rsidR="00610797" w:rsidRDefault="00610797" w:rsidP="3E631C14">
            <w:pPr>
              <w:rPr>
                <w:rFonts w:ascii="Calibri" w:eastAsia="Calibri" w:hAnsi="Calibri" w:cs="Calibri"/>
                <w:color w:val="000000" w:themeColor="text1"/>
              </w:rPr>
            </w:pPr>
            <w:r>
              <w:rPr>
                <w:rFonts w:ascii="Calibri" w:eastAsia="Calibri" w:hAnsi="Calibri" w:cs="Calibri"/>
                <w:color w:val="000000" w:themeColor="text1"/>
              </w:rPr>
              <w:t>E101</w:t>
            </w:r>
          </w:p>
        </w:tc>
        <w:tc>
          <w:tcPr>
            <w:tcW w:w="996" w:type="dxa"/>
            <w:tcMar>
              <w:left w:w="105" w:type="dxa"/>
              <w:right w:w="105" w:type="dxa"/>
            </w:tcMar>
          </w:tcPr>
          <w:p w14:paraId="5AA44538" w14:textId="052F09D5" w:rsidR="00610797" w:rsidRDefault="00610797" w:rsidP="3E631C14">
            <w:pPr>
              <w:rPr>
                <w:rFonts w:ascii="Calibri" w:eastAsia="Calibri" w:hAnsi="Calibri" w:cs="Calibri"/>
                <w:color w:val="000000" w:themeColor="text1"/>
              </w:rPr>
            </w:pPr>
            <w:r>
              <w:rPr>
                <w:rFonts w:ascii="Calibri" w:eastAsia="Calibri" w:hAnsi="Calibri" w:cs="Calibri"/>
                <w:color w:val="000000" w:themeColor="text1"/>
              </w:rPr>
              <w:t>7h</w:t>
            </w:r>
          </w:p>
        </w:tc>
      </w:tr>
      <w:tr w:rsidR="00610797" w14:paraId="7951DF20" w14:textId="77777777" w:rsidTr="005726D6">
        <w:trPr>
          <w:trHeight w:val="300"/>
        </w:trPr>
        <w:tc>
          <w:tcPr>
            <w:tcW w:w="1380" w:type="dxa"/>
            <w:tcMar>
              <w:left w:w="105" w:type="dxa"/>
              <w:right w:w="105" w:type="dxa"/>
            </w:tcMar>
          </w:tcPr>
          <w:p w14:paraId="00B999C7" w14:textId="16F43461" w:rsidR="00610797" w:rsidRDefault="00610797" w:rsidP="3E631C14">
            <w:pPr>
              <w:rPr>
                <w:rFonts w:ascii="Calibri" w:eastAsia="Calibri" w:hAnsi="Calibri" w:cs="Calibri"/>
                <w:color w:val="000000" w:themeColor="text1"/>
              </w:rPr>
            </w:pPr>
            <w:r w:rsidRPr="3E631C14">
              <w:rPr>
                <w:rFonts w:ascii="Calibri" w:eastAsia="Calibri" w:hAnsi="Calibri" w:cs="Calibri"/>
                <w:color w:val="000000" w:themeColor="text1"/>
              </w:rPr>
              <w:t>07.10.25</w:t>
            </w:r>
          </w:p>
          <w:p w14:paraId="6446894E" w14:textId="267BEED8" w:rsidR="00610797" w:rsidRDefault="00610797" w:rsidP="3E631C14">
            <w:pPr>
              <w:rPr>
                <w:rFonts w:ascii="Calibri" w:eastAsia="Calibri" w:hAnsi="Calibri" w:cs="Calibri"/>
                <w:color w:val="000000" w:themeColor="text1"/>
              </w:rPr>
            </w:pPr>
          </w:p>
        </w:tc>
        <w:tc>
          <w:tcPr>
            <w:tcW w:w="2940" w:type="dxa"/>
            <w:tcMar>
              <w:left w:w="105" w:type="dxa"/>
              <w:right w:w="105" w:type="dxa"/>
            </w:tcMar>
          </w:tcPr>
          <w:p w14:paraId="06A49773" w14:textId="528F3DB6" w:rsidR="00610797" w:rsidRDefault="00610797" w:rsidP="2937FF3C">
            <w:pPr>
              <w:rPr>
                <w:rFonts w:ascii="Calibri" w:eastAsia="Calibri" w:hAnsi="Calibri" w:cs="Calibri"/>
                <w:b/>
                <w:bCs/>
                <w:color w:val="000000" w:themeColor="text1"/>
              </w:rPr>
            </w:pPr>
            <w:r w:rsidRPr="2937FF3C">
              <w:rPr>
                <w:rFonts w:ascii="Calibri" w:eastAsia="Calibri" w:hAnsi="Calibri" w:cs="Calibri"/>
                <w:b/>
                <w:bCs/>
                <w:color w:val="000000" w:themeColor="text1"/>
              </w:rPr>
              <w:t>Groupe 1 :</w:t>
            </w:r>
            <w:r w:rsidRPr="2937FF3C">
              <w:rPr>
                <w:rFonts w:ascii="Calibri" w:eastAsia="Calibri" w:hAnsi="Calibri" w:cs="Calibri"/>
                <w:color w:val="000000" w:themeColor="text1"/>
              </w:rPr>
              <w:t xml:space="preserve"> Voir Module 5</w:t>
            </w:r>
          </w:p>
          <w:p w14:paraId="532E44D6" w14:textId="317A00AF" w:rsidR="00610797" w:rsidRDefault="00610797" w:rsidP="3E631C14">
            <w:pPr>
              <w:rPr>
                <w:rFonts w:ascii="Calibri" w:eastAsia="Calibri" w:hAnsi="Calibri" w:cs="Calibri"/>
                <w:color w:val="000000" w:themeColor="text1"/>
              </w:rPr>
            </w:pPr>
          </w:p>
        </w:tc>
        <w:tc>
          <w:tcPr>
            <w:tcW w:w="2196" w:type="dxa"/>
            <w:tcMar>
              <w:left w:w="105" w:type="dxa"/>
              <w:right w:w="105" w:type="dxa"/>
            </w:tcMar>
          </w:tcPr>
          <w:p w14:paraId="420EFAE6" w14:textId="5C79BB8A" w:rsidR="00610797" w:rsidRDefault="00610797" w:rsidP="2937FF3C">
            <w:pPr>
              <w:rPr>
                <w:rFonts w:ascii="Calibri" w:eastAsia="Calibri" w:hAnsi="Calibri" w:cs="Calibri"/>
                <w:color w:val="000000" w:themeColor="text1"/>
              </w:rPr>
            </w:pPr>
            <w:r w:rsidRPr="2937FF3C">
              <w:rPr>
                <w:rFonts w:ascii="Calibri" w:eastAsia="Calibri" w:hAnsi="Calibri" w:cs="Calibri"/>
                <w:b/>
                <w:bCs/>
                <w:color w:val="000000" w:themeColor="text1"/>
              </w:rPr>
              <w:t xml:space="preserve">Groupe 2 : </w:t>
            </w:r>
            <w:r w:rsidRPr="2937FF3C">
              <w:rPr>
                <w:rFonts w:ascii="Calibri" w:eastAsia="Calibri" w:hAnsi="Calibri" w:cs="Calibri"/>
                <w:b/>
                <w:bCs/>
                <w:color w:val="000000" w:themeColor="text1"/>
                <w:u w:val="single"/>
              </w:rPr>
              <w:t>Besoin “Respirer” :</w:t>
            </w:r>
          </w:p>
          <w:p w14:paraId="73CBC07E" w14:textId="77777777" w:rsidR="00610797" w:rsidRDefault="00610797" w:rsidP="2937FF3C">
            <w:pPr>
              <w:rPr>
                <w:rFonts w:ascii="Calibri" w:eastAsia="Calibri" w:hAnsi="Calibri" w:cs="Calibri"/>
                <w:color w:val="000000" w:themeColor="text1"/>
              </w:rPr>
            </w:pPr>
            <w:r w:rsidRPr="2937FF3C">
              <w:rPr>
                <w:rFonts w:ascii="Calibri" w:eastAsia="Calibri" w:hAnsi="Calibri" w:cs="Calibri"/>
                <w:color w:val="000000" w:themeColor="text1"/>
              </w:rPr>
              <w:t xml:space="preserve">Définition, insuffisance respiratoire aigüe ou chronique, manifestations/signes d’alerte, personnes à risques, posture, alimentation, exercices physiques, stature, rôle AS, normes, infections pulmonaires, oxygénothérapie, saturation, température, </w:t>
            </w:r>
            <w:r w:rsidRPr="2937FF3C">
              <w:rPr>
                <w:rFonts w:ascii="Calibri" w:eastAsia="Calibri" w:hAnsi="Calibri" w:cs="Calibri"/>
                <w:color w:val="000000" w:themeColor="text1"/>
              </w:rPr>
              <w:lastRenderedPageBreak/>
              <w:t>nettoyage nez, matériel aspiration</w:t>
            </w:r>
          </w:p>
          <w:p w14:paraId="0F040AB2" w14:textId="01550DC5" w:rsidR="00610797" w:rsidRDefault="00610797" w:rsidP="2937FF3C">
            <w:pPr>
              <w:rPr>
                <w:rFonts w:ascii="Calibri" w:eastAsia="Calibri" w:hAnsi="Calibri" w:cs="Calibri"/>
                <w:b/>
                <w:bCs/>
                <w:color w:val="000000" w:themeColor="text1"/>
              </w:rPr>
            </w:pPr>
            <w:r w:rsidRPr="2937FF3C">
              <w:rPr>
                <w:rFonts w:ascii="Calibri" w:eastAsia="Calibri" w:hAnsi="Calibri" w:cs="Calibri"/>
                <w:b/>
                <w:bCs/>
                <w:color w:val="000000" w:themeColor="text1"/>
                <w:u w:val="single"/>
              </w:rPr>
              <w:t>Besoin “Eliminer” :</w:t>
            </w:r>
            <w:r w:rsidRPr="2937FF3C">
              <w:rPr>
                <w:rFonts w:ascii="Calibri" w:eastAsia="Calibri" w:hAnsi="Calibri" w:cs="Calibri"/>
                <w:color w:val="000000" w:themeColor="text1"/>
              </w:rPr>
              <w:t xml:space="preserve"> définition, normes, conséquences, signes d’alerte, personnes à risque, rôle AS, incontinence urinaire et fécale, poser un bassin, un urinal, un étui pénien ou une protection, infections urinaires</w:t>
            </w:r>
          </w:p>
          <w:p w14:paraId="1370C9B9" w14:textId="10A6A7EB" w:rsidR="00610797" w:rsidRDefault="00610797" w:rsidP="3E631C14">
            <w:pPr>
              <w:rPr>
                <w:rFonts w:ascii="Calibri" w:eastAsia="Calibri" w:hAnsi="Calibri" w:cs="Calibri"/>
                <w:color w:val="000000" w:themeColor="text1"/>
              </w:rPr>
            </w:pPr>
          </w:p>
        </w:tc>
        <w:tc>
          <w:tcPr>
            <w:tcW w:w="992" w:type="dxa"/>
            <w:tcMar>
              <w:left w:w="105" w:type="dxa"/>
              <w:right w:w="105" w:type="dxa"/>
            </w:tcMar>
          </w:tcPr>
          <w:p w14:paraId="00201926" w14:textId="760DBEF4" w:rsidR="00610797" w:rsidRDefault="00610797" w:rsidP="3E631C14">
            <w:pPr>
              <w:jc w:val="center"/>
              <w:rPr>
                <w:rFonts w:ascii="Calibri" w:eastAsia="Calibri" w:hAnsi="Calibri" w:cs="Calibri"/>
                <w:color w:val="000000" w:themeColor="text1"/>
              </w:rPr>
            </w:pPr>
            <w:r w:rsidRPr="2937FF3C">
              <w:rPr>
                <w:rFonts w:ascii="Calibri" w:eastAsia="Calibri" w:hAnsi="Calibri" w:cs="Calibri"/>
                <w:color w:val="000000" w:themeColor="text1"/>
              </w:rPr>
              <w:lastRenderedPageBreak/>
              <w:t xml:space="preserve">M. Gilles </w:t>
            </w:r>
            <w:proofErr w:type="spellStart"/>
            <w:r w:rsidRPr="2937FF3C">
              <w:rPr>
                <w:rFonts w:ascii="Calibri" w:eastAsia="Calibri" w:hAnsi="Calibri" w:cs="Calibri"/>
                <w:color w:val="000000" w:themeColor="text1"/>
              </w:rPr>
              <w:t>Veyret</w:t>
            </w:r>
            <w:proofErr w:type="spellEnd"/>
          </w:p>
        </w:tc>
        <w:tc>
          <w:tcPr>
            <w:tcW w:w="992" w:type="dxa"/>
            <w:tcMar>
              <w:left w:w="105" w:type="dxa"/>
              <w:right w:w="105" w:type="dxa"/>
            </w:tcMar>
          </w:tcPr>
          <w:p w14:paraId="5699AA53" w14:textId="77777777" w:rsidR="00610797" w:rsidRPr="678C56D4" w:rsidRDefault="00610797" w:rsidP="00610797">
            <w:pPr>
              <w:spacing w:line="259" w:lineRule="auto"/>
              <w:jc w:val="center"/>
              <w:rPr>
                <w:rFonts w:ascii="Calibri" w:eastAsia="Calibri" w:hAnsi="Calibri" w:cs="Calibri"/>
                <w:color w:val="000000" w:themeColor="text1"/>
              </w:rPr>
            </w:pPr>
            <w:r w:rsidRPr="2937FF3C">
              <w:rPr>
                <w:rFonts w:ascii="Calibri" w:eastAsia="Calibri" w:hAnsi="Calibri" w:cs="Calibri"/>
                <w:color w:val="000000" w:themeColor="text1"/>
              </w:rPr>
              <w:t>M Billon</w:t>
            </w:r>
          </w:p>
          <w:p w14:paraId="43A4DDAD" w14:textId="1DD8BE20" w:rsidR="00610797" w:rsidRDefault="00610797" w:rsidP="3E631C14">
            <w:pPr>
              <w:jc w:val="center"/>
              <w:rPr>
                <w:rFonts w:ascii="Calibri" w:eastAsia="Calibri" w:hAnsi="Calibri" w:cs="Calibri"/>
                <w:color w:val="000000" w:themeColor="text1"/>
              </w:rPr>
            </w:pPr>
          </w:p>
        </w:tc>
        <w:tc>
          <w:tcPr>
            <w:tcW w:w="707" w:type="dxa"/>
            <w:tcMar>
              <w:left w:w="105" w:type="dxa"/>
              <w:right w:w="105" w:type="dxa"/>
            </w:tcMar>
          </w:tcPr>
          <w:p w14:paraId="7B6FF26D" w14:textId="66F7AA3B" w:rsidR="00610797" w:rsidRDefault="00610797" w:rsidP="3E631C14">
            <w:pPr>
              <w:rPr>
                <w:rFonts w:ascii="Calibri" w:eastAsia="Calibri" w:hAnsi="Calibri" w:cs="Calibri"/>
                <w:color w:val="000000" w:themeColor="text1"/>
              </w:rPr>
            </w:pPr>
            <w:r>
              <w:rPr>
                <w:rFonts w:ascii="Calibri" w:eastAsia="Calibri" w:hAnsi="Calibri" w:cs="Calibri"/>
                <w:color w:val="000000" w:themeColor="text1"/>
              </w:rPr>
              <w:t>E001</w:t>
            </w:r>
          </w:p>
        </w:tc>
        <w:tc>
          <w:tcPr>
            <w:tcW w:w="707" w:type="dxa"/>
            <w:tcMar>
              <w:left w:w="105" w:type="dxa"/>
              <w:right w:w="105" w:type="dxa"/>
            </w:tcMar>
          </w:tcPr>
          <w:p w14:paraId="109800DE" w14:textId="718567F2" w:rsidR="00610797" w:rsidRDefault="00610797" w:rsidP="3E631C14">
            <w:pPr>
              <w:rPr>
                <w:rFonts w:ascii="Calibri" w:eastAsia="Calibri" w:hAnsi="Calibri" w:cs="Calibri"/>
                <w:color w:val="000000" w:themeColor="text1"/>
              </w:rPr>
            </w:pPr>
            <w:r>
              <w:rPr>
                <w:rFonts w:ascii="Calibri" w:eastAsia="Calibri" w:hAnsi="Calibri" w:cs="Calibri"/>
                <w:color w:val="000000" w:themeColor="text1"/>
              </w:rPr>
              <w:t>E101</w:t>
            </w:r>
          </w:p>
        </w:tc>
        <w:tc>
          <w:tcPr>
            <w:tcW w:w="996" w:type="dxa"/>
            <w:tcMar>
              <w:left w:w="105" w:type="dxa"/>
              <w:right w:w="105" w:type="dxa"/>
            </w:tcMar>
          </w:tcPr>
          <w:p w14:paraId="647F8BBC" w14:textId="423C424D" w:rsidR="00610797" w:rsidRDefault="00610797" w:rsidP="3E631C14">
            <w:pPr>
              <w:rPr>
                <w:rFonts w:ascii="Calibri" w:eastAsia="Calibri" w:hAnsi="Calibri" w:cs="Calibri"/>
                <w:color w:val="000000" w:themeColor="text1"/>
              </w:rPr>
            </w:pPr>
            <w:r>
              <w:rPr>
                <w:rFonts w:ascii="Calibri" w:eastAsia="Calibri" w:hAnsi="Calibri" w:cs="Calibri"/>
                <w:color w:val="000000" w:themeColor="text1"/>
              </w:rPr>
              <w:t>7h</w:t>
            </w:r>
          </w:p>
        </w:tc>
      </w:tr>
      <w:tr w:rsidR="00470C8D" w:rsidRPr="00354A7F" w14:paraId="10C36603" w14:textId="77777777" w:rsidTr="2937FF3C">
        <w:trPr>
          <w:trHeight w:val="300"/>
        </w:trPr>
        <w:tc>
          <w:tcPr>
            <w:tcW w:w="1380" w:type="dxa"/>
            <w:tcMar>
              <w:left w:w="105" w:type="dxa"/>
              <w:right w:w="105" w:type="dxa"/>
            </w:tcMar>
          </w:tcPr>
          <w:p w14:paraId="27803389" w14:textId="3FFB7661" w:rsidR="00470C8D" w:rsidRDefault="00470C8D" w:rsidP="00470C8D">
            <w:pPr>
              <w:rPr>
                <w:rFonts w:ascii="Calibri" w:eastAsia="Calibri" w:hAnsi="Calibri" w:cs="Calibri"/>
                <w:color w:val="000000" w:themeColor="text1"/>
              </w:rPr>
            </w:pPr>
            <w:r>
              <w:rPr>
                <w:rFonts w:ascii="Calibri" w:eastAsia="Calibri" w:hAnsi="Calibri" w:cs="Calibri"/>
                <w:color w:val="000000" w:themeColor="text1"/>
              </w:rPr>
              <w:t>08.10.25</w:t>
            </w:r>
          </w:p>
        </w:tc>
        <w:tc>
          <w:tcPr>
            <w:tcW w:w="5136" w:type="dxa"/>
            <w:gridSpan w:val="2"/>
            <w:tcMar>
              <w:left w:w="105" w:type="dxa"/>
              <w:right w:w="105" w:type="dxa"/>
            </w:tcMar>
          </w:tcPr>
          <w:p w14:paraId="24DBD705" w14:textId="77777777" w:rsidR="00470C8D" w:rsidRPr="5A6DD413" w:rsidRDefault="45226874" w:rsidP="2937FF3C">
            <w:pPr>
              <w:rPr>
                <w:rFonts w:ascii="Calibri" w:eastAsia="Calibri" w:hAnsi="Calibri" w:cs="Calibri"/>
                <w:color w:val="000000" w:themeColor="text1"/>
              </w:rPr>
            </w:pPr>
            <w:r w:rsidRPr="2937FF3C">
              <w:rPr>
                <w:rFonts w:ascii="Calibri" w:eastAsia="Calibri" w:hAnsi="Calibri" w:cs="Calibri"/>
                <w:color w:val="000000" w:themeColor="text1"/>
              </w:rPr>
              <w:t xml:space="preserve">Concept du soin, concept de la maladie, Le sommeil, relation pendant le soin, développement psychosocial de l’homme, Glossaire terminologie médicale </w:t>
            </w:r>
          </w:p>
          <w:p w14:paraId="7C45C6E3" w14:textId="2105199B" w:rsidR="00470C8D" w:rsidRPr="5A6DD413" w:rsidRDefault="45226874" w:rsidP="00470C8D">
            <w:pPr>
              <w:rPr>
                <w:rFonts w:ascii="Calibri" w:eastAsia="Calibri" w:hAnsi="Calibri" w:cs="Calibri"/>
                <w:color w:val="000000" w:themeColor="text1"/>
              </w:rPr>
            </w:pPr>
            <w:r w:rsidRPr="2937FF3C">
              <w:rPr>
                <w:rFonts w:ascii="Calibri" w:eastAsia="Calibri" w:hAnsi="Calibri" w:cs="Calibri"/>
                <w:color w:val="000000" w:themeColor="text1"/>
              </w:rPr>
              <w:t>Conception du soin : définition des soins de la vie quotidienne, l’état de santé stable et constant, distinction avec les soins en situation aigüe.</w:t>
            </w:r>
          </w:p>
        </w:tc>
        <w:tc>
          <w:tcPr>
            <w:tcW w:w="1984" w:type="dxa"/>
            <w:gridSpan w:val="2"/>
            <w:tcMar>
              <w:left w:w="105" w:type="dxa"/>
              <w:right w:w="105" w:type="dxa"/>
            </w:tcMar>
          </w:tcPr>
          <w:p w14:paraId="1BEBF48B" w14:textId="0BEE2F86" w:rsidR="00470C8D" w:rsidRPr="678C56D4" w:rsidRDefault="00470C8D" w:rsidP="00470C8D">
            <w:pPr>
              <w:jc w:val="center"/>
              <w:rPr>
                <w:rFonts w:ascii="Calibri" w:eastAsia="Calibri" w:hAnsi="Calibri" w:cs="Calibri"/>
                <w:color w:val="000000" w:themeColor="text1"/>
              </w:rPr>
            </w:pPr>
            <w:r w:rsidRPr="5A6DD413">
              <w:rPr>
                <w:rFonts w:ascii="Calibri" w:eastAsia="Calibri" w:hAnsi="Calibri" w:cs="Calibri"/>
                <w:color w:val="000000" w:themeColor="text1"/>
              </w:rPr>
              <w:t>M Billon</w:t>
            </w:r>
          </w:p>
        </w:tc>
        <w:tc>
          <w:tcPr>
            <w:tcW w:w="1414" w:type="dxa"/>
            <w:gridSpan w:val="2"/>
            <w:tcMar>
              <w:left w:w="105" w:type="dxa"/>
              <w:right w:w="105" w:type="dxa"/>
            </w:tcMar>
          </w:tcPr>
          <w:p w14:paraId="4611388F" w14:textId="734A7DAE" w:rsidR="00470C8D" w:rsidRPr="678C56D4" w:rsidRDefault="00470C8D" w:rsidP="00470C8D">
            <w:pPr>
              <w:rPr>
                <w:rFonts w:ascii="Calibri" w:eastAsia="Calibri" w:hAnsi="Calibri" w:cs="Calibri"/>
                <w:color w:val="000000" w:themeColor="text1"/>
              </w:rPr>
            </w:pPr>
            <w:r w:rsidRPr="004623D5">
              <w:rPr>
                <w:rFonts w:ascii="Calibri" w:eastAsia="Calibri" w:hAnsi="Calibri" w:cs="Calibri"/>
                <w:color w:val="000000" w:themeColor="text1"/>
              </w:rPr>
              <w:t>E001</w:t>
            </w:r>
          </w:p>
        </w:tc>
        <w:tc>
          <w:tcPr>
            <w:tcW w:w="996" w:type="dxa"/>
            <w:tcMar>
              <w:left w:w="105" w:type="dxa"/>
              <w:right w:w="105" w:type="dxa"/>
            </w:tcMar>
          </w:tcPr>
          <w:p w14:paraId="1DB3AB68" w14:textId="1ED624A5" w:rsidR="00470C8D" w:rsidRPr="678C56D4" w:rsidRDefault="00470C8D" w:rsidP="00470C8D">
            <w:pPr>
              <w:rPr>
                <w:rFonts w:ascii="Calibri" w:eastAsia="Calibri" w:hAnsi="Calibri" w:cs="Calibri"/>
                <w:color w:val="000000" w:themeColor="text1"/>
              </w:rPr>
            </w:pPr>
            <w:r w:rsidRPr="00652AAF">
              <w:rPr>
                <w:rFonts w:ascii="Calibri" w:eastAsia="Calibri" w:hAnsi="Calibri" w:cs="Calibri"/>
                <w:color w:val="000000" w:themeColor="text1"/>
              </w:rPr>
              <w:t>7h</w:t>
            </w:r>
          </w:p>
        </w:tc>
      </w:tr>
      <w:tr w:rsidR="00685369" w:rsidRPr="00354A7F" w14:paraId="7FC9F554" w14:textId="77777777" w:rsidTr="2937FF3C">
        <w:trPr>
          <w:trHeight w:val="300"/>
        </w:trPr>
        <w:tc>
          <w:tcPr>
            <w:tcW w:w="1380" w:type="dxa"/>
            <w:tcMar>
              <w:left w:w="105" w:type="dxa"/>
              <w:right w:w="105" w:type="dxa"/>
            </w:tcMar>
          </w:tcPr>
          <w:p w14:paraId="6239066A" w14:textId="77777777" w:rsidR="00685369" w:rsidRDefault="00685369" w:rsidP="00685369">
            <w:pPr>
              <w:rPr>
                <w:rFonts w:ascii="Calibri" w:eastAsia="Calibri" w:hAnsi="Calibri" w:cs="Calibri"/>
                <w:color w:val="000000" w:themeColor="text1"/>
              </w:rPr>
            </w:pPr>
            <w:r w:rsidRPr="3769014E">
              <w:rPr>
                <w:rFonts w:ascii="Calibri" w:eastAsia="Calibri" w:hAnsi="Calibri" w:cs="Calibri"/>
                <w:color w:val="000000" w:themeColor="text1"/>
              </w:rPr>
              <w:t>13.10.25</w:t>
            </w:r>
          </w:p>
          <w:p w14:paraId="379C35F4" w14:textId="148948CF" w:rsidR="00685369" w:rsidRDefault="00685369" w:rsidP="00685369">
            <w:pPr>
              <w:rPr>
                <w:rFonts w:ascii="Calibri" w:eastAsia="Calibri" w:hAnsi="Calibri" w:cs="Calibri"/>
                <w:color w:val="000000" w:themeColor="text1"/>
              </w:rPr>
            </w:pPr>
            <w:r w:rsidRPr="3769014E">
              <w:rPr>
                <w:rFonts w:ascii="Calibri" w:eastAsia="Calibri" w:hAnsi="Calibri" w:cs="Calibri"/>
                <w:color w:val="000000" w:themeColor="text1"/>
                <w:sz w:val="18"/>
                <w:szCs w:val="18"/>
              </w:rPr>
              <w:t>(Semaine 42)</w:t>
            </w:r>
          </w:p>
        </w:tc>
        <w:tc>
          <w:tcPr>
            <w:tcW w:w="2940" w:type="dxa"/>
            <w:tcMar>
              <w:left w:w="105" w:type="dxa"/>
              <w:right w:w="105" w:type="dxa"/>
            </w:tcMar>
          </w:tcPr>
          <w:p w14:paraId="2A62B8FD" w14:textId="64EC3181" w:rsidR="00685369" w:rsidRPr="5A6DD413" w:rsidRDefault="00685369" w:rsidP="2937FF3C">
            <w:pPr>
              <w:spacing w:line="259" w:lineRule="auto"/>
              <w:rPr>
                <w:rFonts w:ascii="Calibri" w:eastAsia="Calibri" w:hAnsi="Calibri" w:cs="Calibri"/>
                <w:color w:val="000000" w:themeColor="text1"/>
              </w:rPr>
            </w:pPr>
            <w:r w:rsidRPr="2937FF3C">
              <w:rPr>
                <w:rFonts w:ascii="Calibri" w:eastAsia="Calibri" w:hAnsi="Calibri" w:cs="Calibri"/>
                <w:b/>
                <w:bCs/>
                <w:color w:val="000000" w:themeColor="text1"/>
              </w:rPr>
              <w:t>Groupe 1 :</w:t>
            </w:r>
            <w:r w:rsidRPr="2937FF3C">
              <w:rPr>
                <w:rFonts w:ascii="Calibri" w:eastAsia="Calibri" w:hAnsi="Calibri" w:cs="Calibri"/>
                <w:color w:val="000000" w:themeColor="text1"/>
              </w:rPr>
              <w:t xml:space="preserve"> </w:t>
            </w:r>
            <w:r w:rsidR="33E223DB" w:rsidRPr="2937FF3C">
              <w:rPr>
                <w:rFonts w:ascii="Calibri" w:eastAsia="Calibri" w:hAnsi="Calibri" w:cs="Calibri"/>
                <w:color w:val="000000" w:themeColor="text1"/>
              </w:rPr>
              <w:t>Santé Publique : Données Démographiques, politique de santé et actualité sur les plans de santé publique</w:t>
            </w:r>
          </w:p>
          <w:p w14:paraId="78833B0B" w14:textId="07C0C5F1" w:rsidR="00685369" w:rsidRPr="5A6DD413" w:rsidRDefault="33E223DB" w:rsidP="2937FF3C">
            <w:pPr>
              <w:rPr>
                <w:rFonts w:ascii="Calibri" w:eastAsia="Calibri" w:hAnsi="Calibri" w:cs="Calibri"/>
                <w:b/>
                <w:bCs/>
                <w:color w:val="000000" w:themeColor="text1"/>
              </w:rPr>
            </w:pPr>
            <w:r w:rsidRPr="2937FF3C">
              <w:rPr>
                <w:rFonts w:ascii="Calibri" w:eastAsia="Calibri" w:hAnsi="Calibri" w:cs="Calibri"/>
                <w:color w:val="000000" w:themeColor="text1"/>
              </w:rPr>
              <w:t>Santé publique : Introduction à la santé environnement : impact des facteurs environnementaux (chimiques, physiques et biologiques) sur la santé humaine ; le système de santé publique français, le parcours de soins travail</w:t>
            </w:r>
          </w:p>
          <w:p w14:paraId="15017E27" w14:textId="42CCD1F7" w:rsidR="00685369" w:rsidRPr="5A6DD413" w:rsidRDefault="00685369" w:rsidP="2937FF3C">
            <w:pPr>
              <w:rPr>
                <w:rFonts w:ascii="Calibri" w:eastAsia="Calibri" w:hAnsi="Calibri" w:cs="Calibri"/>
                <w:color w:val="000000" w:themeColor="text1"/>
              </w:rPr>
            </w:pPr>
          </w:p>
        </w:tc>
        <w:tc>
          <w:tcPr>
            <w:tcW w:w="2196" w:type="dxa"/>
          </w:tcPr>
          <w:p w14:paraId="7ECEA76F" w14:textId="3A3EE017" w:rsidR="00685369" w:rsidRPr="5A6DD413" w:rsidRDefault="00685369" w:rsidP="2937FF3C">
            <w:pPr>
              <w:spacing w:line="259" w:lineRule="auto"/>
              <w:rPr>
                <w:rFonts w:ascii="Calibri" w:eastAsia="Calibri" w:hAnsi="Calibri" w:cs="Calibri"/>
                <w:color w:val="000000" w:themeColor="text1"/>
              </w:rPr>
            </w:pPr>
            <w:r w:rsidRPr="2937FF3C">
              <w:rPr>
                <w:rFonts w:ascii="Calibri" w:eastAsia="Calibri" w:hAnsi="Calibri" w:cs="Calibri"/>
                <w:b/>
                <w:bCs/>
                <w:color w:val="000000" w:themeColor="text1"/>
              </w:rPr>
              <w:t>Groupe 2 :</w:t>
            </w:r>
            <w:r w:rsidR="00B87482" w:rsidRPr="2937FF3C">
              <w:rPr>
                <w:rFonts w:ascii="Calibri" w:eastAsia="Calibri" w:hAnsi="Calibri" w:cs="Calibri"/>
                <w:color w:val="000000" w:themeColor="text1"/>
              </w:rPr>
              <w:t xml:space="preserve"> Voir Module 5</w:t>
            </w:r>
            <w:r w:rsidRPr="2937FF3C">
              <w:rPr>
                <w:rFonts w:ascii="Calibri" w:eastAsia="Calibri" w:hAnsi="Calibri" w:cs="Calibri"/>
                <w:color w:val="000000" w:themeColor="text1"/>
              </w:rPr>
              <w:t xml:space="preserve"> </w:t>
            </w:r>
          </w:p>
        </w:tc>
        <w:tc>
          <w:tcPr>
            <w:tcW w:w="992" w:type="dxa"/>
            <w:tcMar>
              <w:left w:w="105" w:type="dxa"/>
              <w:right w:w="105" w:type="dxa"/>
            </w:tcMar>
          </w:tcPr>
          <w:p w14:paraId="64066340" w14:textId="5B1BC9CC" w:rsidR="00685369" w:rsidRPr="5A6DD413" w:rsidRDefault="1DEED727" w:rsidP="2937FF3C">
            <w:pPr>
              <w:jc w:val="center"/>
              <w:rPr>
                <w:rFonts w:ascii="Calibri" w:eastAsia="Calibri" w:hAnsi="Calibri" w:cs="Calibri"/>
                <w:color w:val="000000" w:themeColor="text1"/>
              </w:rPr>
            </w:pPr>
            <w:r w:rsidRPr="2937FF3C">
              <w:rPr>
                <w:rFonts w:ascii="Calibri" w:eastAsia="Calibri" w:hAnsi="Calibri" w:cs="Calibri"/>
                <w:color w:val="000000" w:themeColor="text1"/>
              </w:rPr>
              <w:t>M Billon</w:t>
            </w:r>
          </w:p>
          <w:p w14:paraId="4626648F" w14:textId="0D9643B0" w:rsidR="00685369" w:rsidRPr="5A6DD413" w:rsidRDefault="00685369" w:rsidP="00685369">
            <w:pPr>
              <w:jc w:val="center"/>
              <w:rPr>
                <w:rFonts w:ascii="Calibri" w:eastAsia="Calibri" w:hAnsi="Calibri" w:cs="Calibri"/>
                <w:color w:val="000000" w:themeColor="text1"/>
              </w:rPr>
            </w:pPr>
          </w:p>
        </w:tc>
        <w:tc>
          <w:tcPr>
            <w:tcW w:w="992" w:type="dxa"/>
          </w:tcPr>
          <w:p w14:paraId="58FA3D57" w14:textId="44ECACCA" w:rsidR="00685369" w:rsidRPr="5A6DD413" w:rsidRDefault="1DEED727" w:rsidP="00685369">
            <w:pPr>
              <w:jc w:val="center"/>
              <w:rPr>
                <w:rFonts w:ascii="Calibri" w:eastAsia="Calibri" w:hAnsi="Calibri" w:cs="Calibri"/>
                <w:color w:val="000000" w:themeColor="text1"/>
              </w:rPr>
            </w:pPr>
            <w:r w:rsidRPr="2937FF3C">
              <w:rPr>
                <w:rFonts w:ascii="Calibri" w:eastAsia="Calibri" w:hAnsi="Calibri" w:cs="Calibri"/>
                <w:color w:val="000000" w:themeColor="text1"/>
              </w:rPr>
              <w:t xml:space="preserve">M. Gilles </w:t>
            </w:r>
            <w:proofErr w:type="spellStart"/>
            <w:r w:rsidRPr="2937FF3C">
              <w:rPr>
                <w:rFonts w:ascii="Calibri" w:eastAsia="Calibri" w:hAnsi="Calibri" w:cs="Calibri"/>
                <w:color w:val="000000" w:themeColor="text1"/>
              </w:rPr>
              <w:t>Veyret</w:t>
            </w:r>
            <w:proofErr w:type="spellEnd"/>
            <w:r w:rsidRPr="2937FF3C">
              <w:rPr>
                <w:rFonts w:ascii="Calibri" w:eastAsia="Calibri" w:hAnsi="Calibri" w:cs="Calibri"/>
                <w:color w:val="000000" w:themeColor="text1"/>
              </w:rPr>
              <w:t xml:space="preserve"> </w:t>
            </w:r>
          </w:p>
        </w:tc>
        <w:tc>
          <w:tcPr>
            <w:tcW w:w="707" w:type="dxa"/>
            <w:tcMar>
              <w:left w:w="105" w:type="dxa"/>
              <w:right w:w="105" w:type="dxa"/>
            </w:tcMar>
          </w:tcPr>
          <w:p w14:paraId="032EDE05" w14:textId="3ECFCCF1" w:rsidR="00685369" w:rsidRPr="004623D5" w:rsidRDefault="00685369" w:rsidP="00685369">
            <w:pPr>
              <w:rPr>
                <w:rFonts w:ascii="Calibri" w:eastAsia="Calibri" w:hAnsi="Calibri" w:cs="Calibri"/>
                <w:color w:val="000000" w:themeColor="text1"/>
              </w:rPr>
            </w:pPr>
            <w:r w:rsidRPr="00123630">
              <w:rPr>
                <w:rFonts w:ascii="Calibri" w:eastAsia="Calibri" w:hAnsi="Calibri" w:cs="Calibri"/>
                <w:color w:val="000000" w:themeColor="text1"/>
              </w:rPr>
              <w:t>E101</w:t>
            </w:r>
          </w:p>
        </w:tc>
        <w:tc>
          <w:tcPr>
            <w:tcW w:w="707" w:type="dxa"/>
          </w:tcPr>
          <w:p w14:paraId="131021BA" w14:textId="12EC02AA" w:rsidR="00685369" w:rsidRPr="004623D5" w:rsidRDefault="00685369" w:rsidP="00685369">
            <w:pPr>
              <w:rPr>
                <w:rFonts w:ascii="Calibri" w:eastAsia="Calibri" w:hAnsi="Calibri" w:cs="Calibri"/>
                <w:color w:val="000000" w:themeColor="text1"/>
              </w:rPr>
            </w:pPr>
            <w:r w:rsidRPr="005C2A43">
              <w:rPr>
                <w:rFonts w:ascii="Calibri" w:eastAsia="Calibri" w:hAnsi="Calibri" w:cs="Calibri"/>
                <w:color w:val="000000" w:themeColor="text1"/>
              </w:rPr>
              <w:t>E001</w:t>
            </w:r>
          </w:p>
        </w:tc>
        <w:tc>
          <w:tcPr>
            <w:tcW w:w="996" w:type="dxa"/>
            <w:tcMar>
              <w:left w:w="105" w:type="dxa"/>
              <w:right w:w="105" w:type="dxa"/>
            </w:tcMar>
          </w:tcPr>
          <w:p w14:paraId="6CEA9E5B" w14:textId="3E2DFCDE" w:rsidR="00685369" w:rsidRPr="00652AAF" w:rsidRDefault="00685369" w:rsidP="00685369">
            <w:pPr>
              <w:rPr>
                <w:rFonts w:ascii="Calibri" w:eastAsia="Calibri" w:hAnsi="Calibri" w:cs="Calibri"/>
                <w:color w:val="000000" w:themeColor="text1"/>
              </w:rPr>
            </w:pPr>
            <w:r w:rsidRPr="00167E83">
              <w:rPr>
                <w:rFonts w:ascii="Calibri" w:eastAsia="Calibri" w:hAnsi="Calibri" w:cs="Calibri"/>
                <w:color w:val="000000" w:themeColor="text1"/>
              </w:rPr>
              <w:t>7h</w:t>
            </w:r>
          </w:p>
        </w:tc>
      </w:tr>
      <w:tr w:rsidR="00685369" w:rsidRPr="00354A7F" w14:paraId="0F26E699" w14:textId="77777777" w:rsidTr="2937FF3C">
        <w:trPr>
          <w:trHeight w:val="300"/>
        </w:trPr>
        <w:tc>
          <w:tcPr>
            <w:tcW w:w="1380" w:type="dxa"/>
            <w:tcMar>
              <w:left w:w="105" w:type="dxa"/>
              <w:right w:w="105" w:type="dxa"/>
            </w:tcMar>
          </w:tcPr>
          <w:p w14:paraId="1A15172D" w14:textId="2B482DCA" w:rsidR="00685369" w:rsidRDefault="00685369" w:rsidP="00685369">
            <w:pPr>
              <w:rPr>
                <w:rFonts w:ascii="Calibri" w:eastAsia="Calibri" w:hAnsi="Calibri" w:cs="Calibri"/>
                <w:color w:val="000000" w:themeColor="text1"/>
              </w:rPr>
            </w:pPr>
            <w:r>
              <w:rPr>
                <w:rFonts w:ascii="Calibri" w:eastAsia="Calibri" w:hAnsi="Calibri" w:cs="Calibri"/>
                <w:color w:val="000000" w:themeColor="text1"/>
              </w:rPr>
              <w:t>14.10.25</w:t>
            </w:r>
          </w:p>
        </w:tc>
        <w:tc>
          <w:tcPr>
            <w:tcW w:w="2940" w:type="dxa"/>
            <w:tcMar>
              <w:left w:w="105" w:type="dxa"/>
              <w:right w:w="105" w:type="dxa"/>
            </w:tcMar>
          </w:tcPr>
          <w:p w14:paraId="6FF13FFF" w14:textId="1EB5AEEF" w:rsidR="00685369" w:rsidRPr="5A6DD413" w:rsidRDefault="00685369" w:rsidP="2937FF3C">
            <w:pPr>
              <w:rPr>
                <w:rFonts w:ascii="Calibri" w:eastAsia="Calibri" w:hAnsi="Calibri" w:cs="Calibri"/>
                <w:b/>
                <w:bCs/>
                <w:color w:val="000000" w:themeColor="text1"/>
              </w:rPr>
            </w:pPr>
            <w:r w:rsidRPr="2937FF3C">
              <w:rPr>
                <w:rFonts w:ascii="Calibri" w:eastAsia="Calibri" w:hAnsi="Calibri" w:cs="Calibri"/>
                <w:b/>
                <w:bCs/>
                <w:color w:val="000000" w:themeColor="text1"/>
              </w:rPr>
              <w:t>Groupe 1 :</w:t>
            </w:r>
            <w:r w:rsidRPr="2937FF3C">
              <w:rPr>
                <w:rFonts w:ascii="Calibri" w:eastAsia="Calibri" w:hAnsi="Calibri" w:cs="Calibri"/>
                <w:color w:val="000000" w:themeColor="text1"/>
              </w:rPr>
              <w:t xml:space="preserve"> </w:t>
            </w:r>
            <w:r w:rsidR="6A2225A1" w:rsidRPr="2937FF3C">
              <w:rPr>
                <w:rFonts w:ascii="Calibri" w:eastAsia="Calibri" w:hAnsi="Calibri" w:cs="Calibri"/>
                <w:color w:val="000000" w:themeColor="text1"/>
              </w:rPr>
              <w:t>Maternité : conception, grossesse, accouchement, suites de couches, nouveau-né</w:t>
            </w:r>
          </w:p>
        </w:tc>
        <w:tc>
          <w:tcPr>
            <w:tcW w:w="2196" w:type="dxa"/>
          </w:tcPr>
          <w:p w14:paraId="3626DAC3" w14:textId="25EF02FD" w:rsidR="00685369" w:rsidRPr="5A6DD413" w:rsidRDefault="00685369" w:rsidP="3E631C14">
            <w:pPr>
              <w:spacing w:line="259" w:lineRule="auto"/>
              <w:rPr>
                <w:rFonts w:ascii="Calibri" w:eastAsia="Calibri" w:hAnsi="Calibri" w:cs="Calibri"/>
                <w:color w:val="000000" w:themeColor="text1"/>
              </w:rPr>
            </w:pPr>
            <w:r w:rsidRPr="2937FF3C">
              <w:rPr>
                <w:rFonts w:ascii="Calibri" w:eastAsia="Calibri" w:hAnsi="Calibri" w:cs="Calibri"/>
                <w:b/>
                <w:bCs/>
                <w:color w:val="000000" w:themeColor="text1"/>
              </w:rPr>
              <w:t>Groupe 2 :</w:t>
            </w:r>
            <w:r w:rsidRPr="2937FF3C">
              <w:rPr>
                <w:rFonts w:ascii="Calibri" w:eastAsia="Calibri" w:hAnsi="Calibri" w:cs="Calibri"/>
                <w:color w:val="000000" w:themeColor="text1"/>
              </w:rPr>
              <w:t xml:space="preserve"> </w:t>
            </w:r>
            <w:r w:rsidR="3D6B242D" w:rsidRPr="2937FF3C">
              <w:rPr>
                <w:rFonts w:ascii="Calibri" w:eastAsia="Calibri" w:hAnsi="Calibri" w:cs="Calibri"/>
                <w:color w:val="000000" w:themeColor="text1"/>
              </w:rPr>
              <w:t xml:space="preserve">Voir Module 5 </w:t>
            </w:r>
          </w:p>
        </w:tc>
        <w:tc>
          <w:tcPr>
            <w:tcW w:w="992" w:type="dxa"/>
            <w:tcMar>
              <w:left w:w="105" w:type="dxa"/>
              <w:right w:w="105" w:type="dxa"/>
            </w:tcMar>
          </w:tcPr>
          <w:p w14:paraId="746ED9C6" w14:textId="12A9CED3" w:rsidR="00685369" w:rsidRPr="5A6DD413" w:rsidRDefault="2568C13A" w:rsidP="2937FF3C">
            <w:pPr>
              <w:jc w:val="center"/>
              <w:rPr>
                <w:rFonts w:ascii="Calibri" w:eastAsia="Calibri" w:hAnsi="Calibri" w:cs="Calibri"/>
                <w:color w:val="000000" w:themeColor="text1"/>
              </w:rPr>
            </w:pPr>
            <w:r w:rsidRPr="2937FF3C">
              <w:rPr>
                <w:rFonts w:ascii="Calibri" w:eastAsia="Calibri" w:hAnsi="Calibri" w:cs="Calibri"/>
                <w:color w:val="000000" w:themeColor="text1"/>
              </w:rPr>
              <w:t>M Billon</w:t>
            </w:r>
          </w:p>
          <w:p w14:paraId="75921EEE" w14:textId="388B24CB" w:rsidR="00685369" w:rsidRPr="5A6DD413" w:rsidRDefault="00685369" w:rsidP="00685369">
            <w:pPr>
              <w:jc w:val="center"/>
              <w:rPr>
                <w:rFonts w:ascii="Calibri" w:eastAsia="Calibri" w:hAnsi="Calibri" w:cs="Calibri"/>
                <w:color w:val="000000" w:themeColor="text1"/>
              </w:rPr>
            </w:pPr>
          </w:p>
        </w:tc>
        <w:tc>
          <w:tcPr>
            <w:tcW w:w="992" w:type="dxa"/>
          </w:tcPr>
          <w:p w14:paraId="0BA33446" w14:textId="160990A7" w:rsidR="00685369" w:rsidRPr="5A6DD413" w:rsidRDefault="2568C13A" w:rsidP="00685369">
            <w:pPr>
              <w:jc w:val="center"/>
              <w:rPr>
                <w:rFonts w:ascii="Calibri" w:eastAsia="Calibri" w:hAnsi="Calibri" w:cs="Calibri"/>
                <w:color w:val="000000" w:themeColor="text1"/>
              </w:rPr>
            </w:pPr>
            <w:r w:rsidRPr="2937FF3C">
              <w:rPr>
                <w:rFonts w:ascii="Calibri" w:eastAsia="Calibri" w:hAnsi="Calibri" w:cs="Calibri"/>
                <w:color w:val="000000" w:themeColor="text1"/>
              </w:rPr>
              <w:t xml:space="preserve">M. Gilles </w:t>
            </w:r>
            <w:proofErr w:type="spellStart"/>
            <w:r w:rsidRPr="2937FF3C">
              <w:rPr>
                <w:rFonts w:ascii="Calibri" w:eastAsia="Calibri" w:hAnsi="Calibri" w:cs="Calibri"/>
                <w:color w:val="000000" w:themeColor="text1"/>
              </w:rPr>
              <w:t>Veyret</w:t>
            </w:r>
            <w:proofErr w:type="spellEnd"/>
            <w:r w:rsidRPr="2937FF3C">
              <w:rPr>
                <w:rFonts w:ascii="Calibri" w:eastAsia="Calibri" w:hAnsi="Calibri" w:cs="Calibri"/>
                <w:color w:val="000000" w:themeColor="text1"/>
              </w:rPr>
              <w:t xml:space="preserve"> </w:t>
            </w:r>
          </w:p>
        </w:tc>
        <w:tc>
          <w:tcPr>
            <w:tcW w:w="707" w:type="dxa"/>
            <w:tcMar>
              <w:left w:w="105" w:type="dxa"/>
              <w:right w:w="105" w:type="dxa"/>
            </w:tcMar>
          </w:tcPr>
          <w:p w14:paraId="3DCA3F52" w14:textId="44F60C92" w:rsidR="00685369" w:rsidRPr="004623D5" w:rsidRDefault="00685369" w:rsidP="00685369">
            <w:pPr>
              <w:rPr>
                <w:rFonts w:ascii="Calibri" w:eastAsia="Calibri" w:hAnsi="Calibri" w:cs="Calibri"/>
                <w:color w:val="000000" w:themeColor="text1"/>
              </w:rPr>
            </w:pPr>
            <w:r w:rsidRPr="00123630">
              <w:rPr>
                <w:rFonts w:ascii="Calibri" w:eastAsia="Calibri" w:hAnsi="Calibri" w:cs="Calibri"/>
                <w:color w:val="000000" w:themeColor="text1"/>
              </w:rPr>
              <w:t>E101</w:t>
            </w:r>
          </w:p>
        </w:tc>
        <w:tc>
          <w:tcPr>
            <w:tcW w:w="707" w:type="dxa"/>
          </w:tcPr>
          <w:p w14:paraId="0F191535" w14:textId="343DB238" w:rsidR="00685369" w:rsidRPr="004623D5" w:rsidRDefault="00685369" w:rsidP="00685369">
            <w:pPr>
              <w:rPr>
                <w:rFonts w:ascii="Calibri" w:eastAsia="Calibri" w:hAnsi="Calibri" w:cs="Calibri"/>
                <w:color w:val="000000" w:themeColor="text1"/>
              </w:rPr>
            </w:pPr>
            <w:r w:rsidRPr="005C2A43">
              <w:rPr>
                <w:rFonts w:ascii="Calibri" w:eastAsia="Calibri" w:hAnsi="Calibri" w:cs="Calibri"/>
                <w:color w:val="000000" w:themeColor="text1"/>
              </w:rPr>
              <w:t>E001</w:t>
            </w:r>
          </w:p>
        </w:tc>
        <w:tc>
          <w:tcPr>
            <w:tcW w:w="996" w:type="dxa"/>
            <w:tcMar>
              <w:left w:w="105" w:type="dxa"/>
              <w:right w:w="105" w:type="dxa"/>
            </w:tcMar>
          </w:tcPr>
          <w:p w14:paraId="504F596F" w14:textId="054A9416" w:rsidR="00685369" w:rsidRPr="00652AAF" w:rsidRDefault="00685369" w:rsidP="00685369">
            <w:pPr>
              <w:rPr>
                <w:rFonts w:ascii="Calibri" w:eastAsia="Calibri" w:hAnsi="Calibri" w:cs="Calibri"/>
                <w:color w:val="000000" w:themeColor="text1"/>
              </w:rPr>
            </w:pPr>
            <w:r w:rsidRPr="00167E83">
              <w:rPr>
                <w:rFonts w:ascii="Calibri" w:eastAsia="Calibri" w:hAnsi="Calibri" w:cs="Calibri"/>
                <w:color w:val="000000" w:themeColor="text1"/>
              </w:rPr>
              <w:t>7h</w:t>
            </w:r>
          </w:p>
        </w:tc>
      </w:tr>
      <w:tr w:rsidR="00470C8D" w:rsidRPr="00354A7F" w14:paraId="3EBC4B5E" w14:textId="77777777" w:rsidTr="2937FF3C">
        <w:trPr>
          <w:trHeight w:val="300"/>
        </w:trPr>
        <w:tc>
          <w:tcPr>
            <w:tcW w:w="1380" w:type="dxa"/>
            <w:tcMar>
              <w:left w:w="105" w:type="dxa"/>
              <w:right w:w="105" w:type="dxa"/>
            </w:tcMar>
          </w:tcPr>
          <w:p w14:paraId="369E3A29" w14:textId="22DA0606" w:rsidR="00470C8D" w:rsidRDefault="00470C8D" w:rsidP="00470C8D">
            <w:pPr>
              <w:rPr>
                <w:rFonts w:ascii="Calibri" w:eastAsia="Calibri" w:hAnsi="Calibri" w:cs="Calibri"/>
                <w:color w:val="000000" w:themeColor="text1"/>
              </w:rPr>
            </w:pPr>
            <w:r>
              <w:rPr>
                <w:rFonts w:ascii="Calibri" w:eastAsia="Calibri" w:hAnsi="Calibri" w:cs="Calibri"/>
                <w:color w:val="000000" w:themeColor="text1"/>
              </w:rPr>
              <w:t>15.10.25</w:t>
            </w:r>
          </w:p>
        </w:tc>
        <w:tc>
          <w:tcPr>
            <w:tcW w:w="5136" w:type="dxa"/>
            <w:gridSpan w:val="2"/>
            <w:tcMar>
              <w:left w:w="105" w:type="dxa"/>
              <w:right w:w="105" w:type="dxa"/>
            </w:tcMar>
          </w:tcPr>
          <w:p w14:paraId="6F2A14DA" w14:textId="43C057BA" w:rsidR="00470C8D" w:rsidRPr="5A6DD413" w:rsidRDefault="00470C8D" w:rsidP="00470C8D">
            <w:pPr>
              <w:rPr>
                <w:rFonts w:ascii="Calibri" w:eastAsia="Calibri" w:hAnsi="Calibri" w:cs="Calibri"/>
                <w:b/>
                <w:bCs/>
                <w:color w:val="000000" w:themeColor="text1"/>
              </w:rPr>
            </w:pPr>
            <w:r w:rsidRPr="5A6DD413">
              <w:rPr>
                <w:rFonts w:ascii="Calibri" w:eastAsia="Calibri" w:hAnsi="Calibri" w:cs="Calibri"/>
                <w:b/>
                <w:bCs/>
                <w:color w:val="000000" w:themeColor="text1"/>
              </w:rPr>
              <w:t xml:space="preserve">API </w:t>
            </w:r>
            <w:r w:rsidRPr="5A6DD413">
              <w:rPr>
                <w:rFonts w:ascii="Calibri" w:eastAsia="Calibri" w:hAnsi="Calibri" w:cs="Calibri"/>
                <w:color w:val="000000" w:themeColor="text1"/>
              </w:rPr>
              <w:t>(Accompagnement Pédagogique Individualisé)</w:t>
            </w:r>
          </w:p>
        </w:tc>
        <w:tc>
          <w:tcPr>
            <w:tcW w:w="1984" w:type="dxa"/>
            <w:gridSpan w:val="2"/>
            <w:tcMar>
              <w:left w:w="105" w:type="dxa"/>
              <w:right w:w="105" w:type="dxa"/>
            </w:tcMar>
          </w:tcPr>
          <w:p w14:paraId="3C6EE6DB" w14:textId="60DF1EAC" w:rsidR="00470C8D" w:rsidRPr="00FC3E6D" w:rsidRDefault="00470C8D" w:rsidP="00470C8D">
            <w:pPr>
              <w:jc w:val="center"/>
              <w:rPr>
                <w:rFonts w:ascii="Calibri" w:eastAsia="Calibri" w:hAnsi="Calibri" w:cs="Calibri"/>
                <w:color w:val="000000" w:themeColor="text1"/>
              </w:rPr>
            </w:pPr>
            <w:r w:rsidRPr="00FC3E6D">
              <w:rPr>
                <w:rFonts w:ascii="Calibri" w:eastAsia="Calibri" w:hAnsi="Calibri" w:cs="Calibri"/>
                <w:color w:val="000000" w:themeColor="text1"/>
              </w:rPr>
              <w:t>M Billon</w:t>
            </w:r>
          </w:p>
        </w:tc>
        <w:tc>
          <w:tcPr>
            <w:tcW w:w="1414" w:type="dxa"/>
            <w:gridSpan w:val="2"/>
            <w:tcMar>
              <w:left w:w="105" w:type="dxa"/>
              <w:right w:w="105" w:type="dxa"/>
            </w:tcMar>
          </w:tcPr>
          <w:p w14:paraId="059B3C8C" w14:textId="6AA8A0B2" w:rsidR="00470C8D" w:rsidRPr="005C2A43" w:rsidRDefault="00470C8D" w:rsidP="00470C8D">
            <w:pPr>
              <w:rPr>
                <w:rFonts w:ascii="Calibri" w:eastAsia="Calibri" w:hAnsi="Calibri" w:cs="Calibri"/>
                <w:color w:val="000000" w:themeColor="text1"/>
              </w:rPr>
            </w:pPr>
            <w:r w:rsidRPr="005C2A43">
              <w:rPr>
                <w:rFonts w:ascii="Calibri" w:eastAsia="Calibri" w:hAnsi="Calibri" w:cs="Calibri"/>
                <w:color w:val="000000" w:themeColor="text1"/>
              </w:rPr>
              <w:t>E001</w:t>
            </w:r>
          </w:p>
        </w:tc>
        <w:tc>
          <w:tcPr>
            <w:tcW w:w="996" w:type="dxa"/>
            <w:tcMar>
              <w:left w:w="105" w:type="dxa"/>
              <w:right w:w="105" w:type="dxa"/>
            </w:tcMar>
          </w:tcPr>
          <w:p w14:paraId="2F6E8A4C" w14:textId="6229C24D" w:rsidR="00470C8D" w:rsidRPr="00167E83" w:rsidRDefault="00470C8D" w:rsidP="00470C8D">
            <w:pPr>
              <w:rPr>
                <w:rFonts w:ascii="Calibri" w:eastAsia="Calibri" w:hAnsi="Calibri" w:cs="Calibri"/>
                <w:color w:val="000000" w:themeColor="text1"/>
              </w:rPr>
            </w:pPr>
            <w:r w:rsidRPr="00167E83">
              <w:rPr>
                <w:rFonts w:ascii="Calibri" w:eastAsia="Calibri" w:hAnsi="Calibri" w:cs="Calibri"/>
                <w:color w:val="000000" w:themeColor="text1"/>
              </w:rPr>
              <w:t>7h</w:t>
            </w:r>
          </w:p>
        </w:tc>
      </w:tr>
      <w:tr w:rsidR="006B1FDF" w:rsidRPr="00354A7F" w14:paraId="56C6EF97" w14:textId="77777777" w:rsidTr="2937FF3C">
        <w:trPr>
          <w:trHeight w:val="300"/>
        </w:trPr>
        <w:tc>
          <w:tcPr>
            <w:tcW w:w="1380" w:type="dxa"/>
            <w:tcMar>
              <w:left w:w="105" w:type="dxa"/>
              <w:right w:w="105" w:type="dxa"/>
            </w:tcMar>
          </w:tcPr>
          <w:p w14:paraId="47EB077C" w14:textId="77777777" w:rsidR="006B1FDF" w:rsidRDefault="006B1FDF" w:rsidP="006B1FDF">
            <w:pPr>
              <w:rPr>
                <w:rFonts w:ascii="Calibri" w:eastAsia="Calibri" w:hAnsi="Calibri" w:cs="Calibri"/>
                <w:color w:val="000000" w:themeColor="text1"/>
              </w:rPr>
            </w:pPr>
            <w:r w:rsidRPr="3769014E">
              <w:rPr>
                <w:rFonts w:ascii="Calibri" w:eastAsia="Calibri" w:hAnsi="Calibri" w:cs="Calibri"/>
                <w:color w:val="000000" w:themeColor="text1"/>
              </w:rPr>
              <w:t>20 et 21.10.25</w:t>
            </w:r>
          </w:p>
          <w:p w14:paraId="40E6E797" w14:textId="47E596FA" w:rsidR="004F0AA5" w:rsidRDefault="5AA111AF" w:rsidP="3769014E">
            <w:pPr>
              <w:rPr>
                <w:rFonts w:ascii="Calibri" w:eastAsia="Calibri" w:hAnsi="Calibri" w:cs="Calibri"/>
                <w:color w:val="000000" w:themeColor="text1"/>
              </w:rPr>
            </w:pPr>
            <w:r w:rsidRPr="3769014E">
              <w:rPr>
                <w:rFonts w:ascii="Calibri" w:eastAsia="Calibri" w:hAnsi="Calibri" w:cs="Calibri"/>
                <w:color w:val="000000" w:themeColor="text1"/>
                <w:sz w:val="18"/>
                <w:szCs w:val="18"/>
              </w:rPr>
              <w:t>(Semaine 43)</w:t>
            </w:r>
          </w:p>
          <w:p w14:paraId="3FAFEA5E" w14:textId="0495092A" w:rsidR="004F0AA5" w:rsidRDefault="004F0AA5" w:rsidP="3769014E">
            <w:pPr>
              <w:rPr>
                <w:rFonts w:ascii="Calibri" w:eastAsia="Calibri" w:hAnsi="Calibri" w:cs="Calibri"/>
                <w:color w:val="000000" w:themeColor="text1"/>
                <w:sz w:val="18"/>
                <w:szCs w:val="18"/>
                <w:highlight w:val="yellow"/>
              </w:rPr>
            </w:pPr>
          </w:p>
        </w:tc>
        <w:tc>
          <w:tcPr>
            <w:tcW w:w="5136" w:type="dxa"/>
            <w:gridSpan w:val="2"/>
            <w:tcMar>
              <w:left w:w="105" w:type="dxa"/>
              <w:right w:w="105" w:type="dxa"/>
            </w:tcMar>
          </w:tcPr>
          <w:p w14:paraId="51B112B1" w14:textId="77777777" w:rsidR="006B1FDF" w:rsidRPr="00CB0AF1" w:rsidRDefault="006B1FDF" w:rsidP="006B1FDF">
            <w:pPr>
              <w:spacing w:line="259" w:lineRule="auto"/>
              <w:rPr>
                <w:rFonts w:ascii="Calibri" w:eastAsia="Calibri" w:hAnsi="Calibri" w:cs="Calibri"/>
                <w:color w:val="000000" w:themeColor="text1"/>
              </w:rPr>
            </w:pPr>
            <w:r w:rsidRPr="003F7D2D">
              <w:rPr>
                <w:rFonts w:ascii="Calibri" w:eastAsia="Calibri" w:hAnsi="Calibri" w:cs="Calibri"/>
                <w:b/>
                <w:bCs/>
                <w:color w:val="000000" w:themeColor="text1"/>
              </w:rPr>
              <w:t>Qualité et sécurité des soins :</w:t>
            </w:r>
            <w:r w:rsidRPr="5A6DD413">
              <w:rPr>
                <w:rFonts w:ascii="Calibri" w:eastAsia="Calibri" w:hAnsi="Calibri" w:cs="Calibri"/>
                <w:color w:val="000000" w:themeColor="text1"/>
              </w:rPr>
              <w:t xml:space="preserve"> règles d’hygiène, de sécurité et de confort dans les soins, prévention de la douleur, prévention des risques durant le soin, protocoles et procédures, La réalisation des soins de la vie quotidienne : hygiène des mains et application des </w:t>
            </w:r>
            <w:r w:rsidRPr="5A6DD413">
              <w:rPr>
                <w:rFonts w:ascii="Calibri" w:eastAsia="Calibri" w:hAnsi="Calibri" w:cs="Calibri"/>
                <w:color w:val="000000" w:themeColor="text1"/>
              </w:rPr>
              <w:lastRenderedPageBreak/>
              <w:t>recommandations et bonnes pratiques lavage mains, précautions standard</w:t>
            </w:r>
          </w:p>
          <w:p w14:paraId="1126F336" w14:textId="77777777" w:rsidR="006B1FDF" w:rsidRPr="00CB0AF1" w:rsidRDefault="006B1FDF" w:rsidP="006B1FDF">
            <w:pPr>
              <w:spacing w:line="259" w:lineRule="auto"/>
              <w:rPr>
                <w:rFonts w:ascii="Calibri" w:eastAsia="Calibri" w:hAnsi="Calibri" w:cs="Calibri"/>
                <w:color w:val="000000" w:themeColor="text1"/>
              </w:rPr>
            </w:pPr>
            <w:r w:rsidRPr="5A6DD413">
              <w:rPr>
                <w:rFonts w:ascii="Calibri" w:eastAsia="Calibri" w:hAnsi="Calibri" w:cs="Calibri"/>
                <w:color w:val="000000" w:themeColor="text1"/>
              </w:rPr>
              <w:t xml:space="preserve"> (+ quizz + prévention douleur + exercices)</w:t>
            </w:r>
          </w:p>
          <w:p w14:paraId="5ABEFBA7" w14:textId="1E4D091B" w:rsidR="006B1FDF" w:rsidRPr="5A6DD413" w:rsidRDefault="006B1FDF" w:rsidP="006B1FDF">
            <w:pPr>
              <w:rPr>
                <w:rFonts w:ascii="Calibri" w:eastAsia="Calibri" w:hAnsi="Calibri" w:cs="Calibri"/>
                <w:b/>
                <w:bCs/>
                <w:color w:val="000000" w:themeColor="text1"/>
              </w:rPr>
            </w:pPr>
            <w:r w:rsidRPr="5A6DD413">
              <w:rPr>
                <w:rFonts w:ascii="Calibri" w:eastAsia="Calibri" w:hAnsi="Calibri" w:cs="Calibri"/>
                <w:b/>
                <w:bCs/>
                <w:color w:val="000000" w:themeColor="text1"/>
                <w:u w:val="single"/>
              </w:rPr>
              <w:t>Besoin “Être propre et protéger ses téguments” :</w:t>
            </w:r>
            <w:r w:rsidRPr="5A6DD413">
              <w:rPr>
                <w:rFonts w:ascii="Calibri" w:eastAsia="Calibri" w:hAnsi="Calibri" w:cs="Calibri"/>
                <w:color w:val="000000" w:themeColor="text1"/>
              </w:rPr>
              <w:t xml:space="preserve"> définition, dimension physiologique et psychologique, signes d’atteintes de la peau, personnes concernées, les escarres, capiluve, pédiluve, soin bouche, toilette lit, toilette lavabo, la douche, aide au rasage, brossage dents, réfection lit, Rôle AS</w:t>
            </w:r>
          </w:p>
        </w:tc>
        <w:tc>
          <w:tcPr>
            <w:tcW w:w="1984" w:type="dxa"/>
            <w:gridSpan w:val="2"/>
            <w:tcMar>
              <w:left w:w="105" w:type="dxa"/>
              <w:right w:w="105" w:type="dxa"/>
            </w:tcMar>
          </w:tcPr>
          <w:p w14:paraId="6BC917E6" w14:textId="7BABB94B" w:rsidR="006B1FDF" w:rsidRPr="00FC3E6D" w:rsidRDefault="006B1FDF" w:rsidP="006B1FDF">
            <w:pPr>
              <w:jc w:val="center"/>
              <w:rPr>
                <w:rFonts w:ascii="Calibri" w:eastAsia="Calibri" w:hAnsi="Calibri" w:cs="Calibri"/>
                <w:color w:val="000000" w:themeColor="text1"/>
              </w:rPr>
            </w:pPr>
            <w:r w:rsidRPr="00FC3E6D">
              <w:rPr>
                <w:rFonts w:ascii="Calibri" w:eastAsia="Calibri" w:hAnsi="Calibri" w:cs="Calibri"/>
                <w:color w:val="000000" w:themeColor="text1"/>
              </w:rPr>
              <w:lastRenderedPageBreak/>
              <w:t>M Billon</w:t>
            </w:r>
          </w:p>
        </w:tc>
        <w:tc>
          <w:tcPr>
            <w:tcW w:w="1414" w:type="dxa"/>
            <w:gridSpan w:val="2"/>
            <w:tcMar>
              <w:left w:w="105" w:type="dxa"/>
              <w:right w:w="105" w:type="dxa"/>
            </w:tcMar>
          </w:tcPr>
          <w:p w14:paraId="1CA6B16B" w14:textId="05F06EB5" w:rsidR="006B1FDF" w:rsidRPr="005C2A43" w:rsidRDefault="006B1FDF" w:rsidP="006B1FDF">
            <w:pPr>
              <w:rPr>
                <w:rFonts w:ascii="Calibri" w:eastAsia="Calibri" w:hAnsi="Calibri" w:cs="Calibri"/>
                <w:color w:val="000000" w:themeColor="text1"/>
              </w:rPr>
            </w:pPr>
            <w:r w:rsidRPr="005C2A43">
              <w:rPr>
                <w:rFonts w:ascii="Calibri" w:eastAsia="Calibri" w:hAnsi="Calibri" w:cs="Calibri"/>
                <w:color w:val="000000" w:themeColor="text1"/>
              </w:rPr>
              <w:t>E001</w:t>
            </w:r>
          </w:p>
        </w:tc>
        <w:tc>
          <w:tcPr>
            <w:tcW w:w="996" w:type="dxa"/>
            <w:tcMar>
              <w:left w:w="105" w:type="dxa"/>
              <w:right w:w="105" w:type="dxa"/>
            </w:tcMar>
          </w:tcPr>
          <w:p w14:paraId="41F107D9" w14:textId="73D3BDFD" w:rsidR="006B1FDF" w:rsidRPr="00167E83" w:rsidRDefault="006B1FDF" w:rsidP="006B1FDF">
            <w:pPr>
              <w:rPr>
                <w:rFonts w:ascii="Calibri" w:eastAsia="Calibri" w:hAnsi="Calibri" w:cs="Calibri"/>
                <w:color w:val="000000" w:themeColor="text1"/>
              </w:rPr>
            </w:pPr>
            <w:r w:rsidRPr="00167E83">
              <w:rPr>
                <w:rFonts w:ascii="Calibri" w:eastAsia="Calibri" w:hAnsi="Calibri" w:cs="Calibri"/>
                <w:color w:val="000000" w:themeColor="text1"/>
              </w:rPr>
              <w:t>7h</w:t>
            </w:r>
          </w:p>
        </w:tc>
      </w:tr>
      <w:tr w:rsidR="003F7D2D" w:rsidRPr="00354A7F" w14:paraId="2AE03EDF" w14:textId="77777777" w:rsidTr="2937FF3C">
        <w:trPr>
          <w:trHeight w:val="300"/>
        </w:trPr>
        <w:tc>
          <w:tcPr>
            <w:tcW w:w="1380" w:type="dxa"/>
            <w:tcMar>
              <w:left w:w="105" w:type="dxa"/>
              <w:right w:w="105" w:type="dxa"/>
            </w:tcMar>
          </w:tcPr>
          <w:p w14:paraId="5AAA2383" w14:textId="3F704356" w:rsidR="003F7D2D" w:rsidRDefault="003F7D2D" w:rsidP="003F7D2D">
            <w:pPr>
              <w:rPr>
                <w:rFonts w:ascii="Calibri" w:eastAsia="Calibri" w:hAnsi="Calibri" w:cs="Calibri"/>
                <w:color w:val="000000" w:themeColor="text1"/>
              </w:rPr>
            </w:pPr>
            <w:r>
              <w:rPr>
                <w:rFonts w:ascii="Calibri" w:eastAsia="Calibri" w:hAnsi="Calibri" w:cs="Calibri"/>
                <w:color w:val="000000" w:themeColor="text1"/>
              </w:rPr>
              <w:t>22.10.25</w:t>
            </w:r>
          </w:p>
        </w:tc>
        <w:tc>
          <w:tcPr>
            <w:tcW w:w="5136" w:type="dxa"/>
            <w:gridSpan w:val="2"/>
            <w:tcMar>
              <w:left w:w="105" w:type="dxa"/>
              <w:right w:w="105" w:type="dxa"/>
            </w:tcMar>
          </w:tcPr>
          <w:p w14:paraId="4C2138CC" w14:textId="5F62B0B6" w:rsidR="003F7D2D" w:rsidRPr="5A6DD413" w:rsidRDefault="5F3F3F93" w:rsidP="2937FF3C">
            <w:pPr>
              <w:rPr>
                <w:rFonts w:ascii="Calibri" w:eastAsia="Calibri" w:hAnsi="Calibri" w:cs="Calibri"/>
                <w:b/>
                <w:bCs/>
                <w:color w:val="000000" w:themeColor="text1"/>
                <w:u w:val="single"/>
              </w:rPr>
            </w:pPr>
            <w:r w:rsidRPr="2937FF3C">
              <w:rPr>
                <w:rFonts w:ascii="Calibri" w:eastAsia="Calibri" w:hAnsi="Calibri" w:cs="Calibri"/>
                <w:b/>
                <w:bCs/>
                <w:color w:val="000000" w:themeColor="text1"/>
                <w:u w:val="single"/>
              </w:rPr>
              <w:t xml:space="preserve">Besoin “Boire et Manger” : </w:t>
            </w:r>
            <w:r w:rsidRPr="2937FF3C">
              <w:rPr>
                <w:rFonts w:ascii="Calibri" w:eastAsia="Calibri" w:hAnsi="Calibri" w:cs="Calibri"/>
                <w:color w:val="000000" w:themeColor="text1"/>
              </w:rPr>
              <w:t>définition, dénutrition, déshydratation, personnes à risques, habitudes, rôle AS, accompagnement, apports caloriques, IMC, recommandations, Troubles déglutition, Fausse Route, Dysphagie, régimes alimentaires, l’alimentation de la personne âgée.</w:t>
            </w:r>
          </w:p>
        </w:tc>
        <w:tc>
          <w:tcPr>
            <w:tcW w:w="1984" w:type="dxa"/>
            <w:gridSpan w:val="2"/>
            <w:tcMar>
              <w:left w:w="105" w:type="dxa"/>
              <w:right w:w="105" w:type="dxa"/>
            </w:tcMar>
          </w:tcPr>
          <w:p w14:paraId="318CCCA4" w14:textId="3995A616" w:rsidR="003F7D2D" w:rsidRPr="00FC3E6D" w:rsidRDefault="003F7D2D" w:rsidP="003F7D2D">
            <w:pPr>
              <w:jc w:val="center"/>
              <w:rPr>
                <w:rFonts w:ascii="Calibri" w:eastAsia="Calibri" w:hAnsi="Calibri" w:cs="Calibri"/>
                <w:color w:val="000000" w:themeColor="text1"/>
              </w:rPr>
            </w:pPr>
            <w:r w:rsidRPr="00FC3E6D">
              <w:rPr>
                <w:rFonts w:ascii="Calibri" w:eastAsia="Calibri" w:hAnsi="Calibri" w:cs="Calibri"/>
                <w:color w:val="000000" w:themeColor="text1"/>
              </w:rPr>
              <w:t>M Billon</w:t>
            </w:r>
          </w:p>
        </w:tc>
        <w:tc>
          <w:tcPr>
            <w:tcW w:w="1414" w:type="dxa"/>
            <w:gridSpan w:val="2"/>
            <w:tcMar>
              <w:left w:w="105" w:type="dxa"/>
              <w:right w:w="105" w:type="dxa"/>
            </w:tcMar>
          </w:tcPr>
          <w:p w14:paraId="019383F4" w14:textId="3D115B55" w:rsidR="003F7D2D" w:rsidRPr="005C2A43" w:rsidRDefault="003F7D2D" w:rsidP="003F7D2D">
            <w:pPr>
              <w:rPr>
                <w:rFonts w:ascii="Calibri" w:eastAsia="Calibri" w:hAnsi="Calibri" w:cs="Calibri"/>
                <w:color w:val="000000" w:themeColor="text1"/>
              </w:rPr>
            </w:pPr>
            <w:r w:rsidRPr="005C2A43">
              <w:rPr>
                <w:rFonts w:ascii="Calibri" w:eastAsia="Calibri" w:hAnsi="Calibri" w:cs="Calibri"/>
                <w:color w:val="000000" w:themeColor="text1"/>
              </w:rPr>
              <w:t>E001</w:t>
            </w:r>
          </w:p>
        </w:tc>
        <w:tc>
          <w:tcPr>
            <w:tcW w:w="996" w:type="dxa"/>
            <w:tcMar>
              <w:left w:w="105" w:type="dxa"/>
              <w:right w:w="105" w:type="dxa"/>
            </w:tcMar>
          </w:tcPr>
          <w:p w14:paraId="1339C8FD" w14:textId="5DE98E57" w:rsidR="003F7D2D" w:rsidRPr="00167E83" w:rsidRDefault="003F7D2D" w:rsidP="003F7D2D">
            <w:pPr>
              <w:rPr>
                <w:rFonts w:ascii="Calibri" w:eastAsia="Calibri" w:hAnsi="Calibri" w:cs="Calibri"/>
                <w:color w:val="000000" w:themeColor="text1"/>
              </w:rPr>
            </w:pPr>
            <w:r w:rsidRPr="00167E83">
              <w:rPr>
                <w:rFonts w:ascii="Calibri" w:eastAsia="Calibri" w:hAnsi="Calibri" w:cs="Calibri"/>
                <w:color w:val="000000" w:themeColor="text1"/>
              </w:rPr>
              <w:t>7h</w:t>
            </w:r>
          </w:p>
        </w:tc>
      </w:tr>
      <w:tr w:rsidR="003F7D2D" w:rsidRPr="00354A7F" w14:paraId="71526A9A" w14:textId="77777777" w:rsidTr="2937FF3C">
        <w:trPr>
          <w:trHeight w:val="300"/>
        </w:trPr>
        <w:tc>
          <w:tcPr>
            <w:tcW w:w="1380" w:type="dxa"/>
            <w:tcMar>
              <w:left w:w="105" w:type="dxa"/>
              <w:right w:w="105" w:type="dxa"/>
            </w:tcMar>
          </w:tcPr>
          <w:p w14:paraId="26C9AE8C" w14:textId="77777777" w:rsidR="003F7D2D" w:rsidRDefault="003F7D2D" w:rsidP="003F7D2D">
            <w:pPr>
              <w:rPr>
                <w:rFonts w:ascii="Calibri" w:eastAsia="Calibri" w:hAnsi="Calibri" w:cs="Calibri"/>
                <w:color w:val="000000" w:themeColor="text1"/>
              </w:rPr>
            </w:pPr>
            <w:r w:rsidRPr="3769014E">
              <w:rPr>
                <w:rFonts w:ascii="Calibri" w:eastAsia="Calibri" w:hAnsi="Calibri" w:cs="Calibri"/>
                <w:color w:val="000000" w:themeColor="text1"/>
              </w:rPr>
              <w:t>03.11.25</w:t>
            </w:r>
          </w:p>
          <w:p w14:paraId="15BF1B1B" w14:textId="76439E55" w:rsidR="004F0AA5" w:rsidRPr="5A6DD413" w:rsidRDefault="75628D23" w:rsidP="003F7D2D">
            <w:pPr>
              <w:rPr>
                <w:rFonts w:ascii="Calibri" w:eastAsia="Calibri" w:hAnsi="Calibri" w:cs="Calibri"/>
                <w:color w:val="000000" w:themeColor="text1"/>
              </w:rPr>
            </w:pPr>
            <w:r w:rsidRPr="3769014E">
              <w:rPr>
                <w:rFonts w:ascii="Calibri" w:eastAsia="Calibri" w:hAnsi="Calibri" w:cs="Calibri"/>
                <w:color w:val="000000" w:themeColor="text1"/>
                <w:sz w:val="18"/>
                <w:szCs w:val="18"/>
              </w:rPr>
              <w:t>(Semaine 45)</w:t>
            </w:r>
          </w:p>
        </w:tc>
        <w:tc>
          <w:tcPr>
            <w:tcW w:w="2940" w:type="dxa"/>
            <w:tcMar>
              <w:left w:w="105" w:type="dxa"/>
              <w:right w:w="105" w:type="dxa"/>
            </w:tcMar>
          </w:tcPr>
          <w:p w14:paraId="6FF9EEDF" w14:textId="5A51A8A8" w:rsidR="003F7D2D" w:rsidRPr="000E4012" w:rsidRDefault="58696B4B" w:rsidP="2937FF3C">
            <w:pPr>
              <w:rPr>
                <w:rFonts w:ascii="Calibri" w:eastAsia="Calibri" w:hAnsi="Calibri" w:cs="Calibri"/>
                <w:color w:val="000000" w:themeColor="text1"/>
                <w:highlight w:val="yellow"/>
              </w:rPr>
            </w:pPr>
            <w:proofErr w:type="spellStart"/>
            <w:r w:rsidRPr="2937FF3C">
              <w:rPr>
                <w:rFonts w:ascii="Calibri" w:eastAsia="Calibri" w:hAnsi="Calibri" w:cs="Calibri"/>
                <w:b/>
                <w:bCs/>
                <w:color w:val="000000" w:themeColor="text1"/>
                <w:u w:val="single"/>
              </w:rPr>
              <w:t>Grp</w:t>
            </w:r>
            <w:proofErr w:type="spellEnd"/>
            <w:r w:rsidRPr="2937FF3C">
              <w:rPr>
                <w:rFonts w:ascii="Calibri" w:eastAsia="Calibri" w:hAnsi="Calibri" w:cs="Calibri"/>
                <w:b/>
                <w:bCs/>
                <w:color w:val="000000" w:themeColor="text1"/>
                <w:u w:val="single"/>
              </w:rPr>
              <w:t xml:space="preserve"> 1 :</w:t>
            </w:r>
            <w:r w:rsidR="2C69D1BF" w:rsidRPr="2937FF3C">
              <w:rPr>
                <w:rFonts w:ascii="Calibri" w:eastAsia="Calibri" w:hAnsi="Calibri" w:cs="Calibri"/>
                <w:b/>
                <w:bCs/>
                <w:color w:val="000000" w:themeColor="text1"/>
                <w:u w:val="single"/>
              </w:rPr>
              <w:t xml:space="preserve"> </w:t>
            </w:r>
            <w:r w:rsidR="2C69D1BF" w:rsidRPr="2937FF3C">
              <w:rPr>
                <w:rFonts w:ascii="Calibri" w:eastAsia="Calibri" w:hAnsi="Calibri" w:cs="Calibri"/>
                <w:color w:val="000000" w:themeColor="text1"/>
              </w:rPr>
              <w:t>Evaluation de la situation et des besoins d’une personne : La personne et ses besoins, les cycles de vie, les groupes d’appartenance</w:t>
            </w:r>
          </w:p>
          <w:p w14:paraId="5F7FA1D7" w14:textId="559C34C1" w:rsidR="003F7D2D" w:rsidRPr="000E4012" w:rsidRDefault="2C69D1BF" w:rsidP="2937FF3C">
            <w:pPr>
              <w:rPr>
                <w:rFonts w:ascii="Calibri" w:eastAsia="Calibri" w:hAnsi="Calibri" w:cs="Calibri"/>
                <w:color w:val="000000" w:themeColor="text1"/>
              </w:rPr>
            </w:pPr>
            <w:r w:rsidRPr="2937FF3C">
              <w:rPr>
                <w:rFonts w:ascii="Calibri" w:eastAsia="Calibri" w:hAnsi="Calibri" w:cs="Calibri"/>
                <w:color w:val="000000" w:themeColor="text1"/>
              </w:rPr>
              <w:t>Développement psycho-social de l’homme à tous les âges de la vie</w:t>
            </w:r>
          </w:p>
        </w:tc>
        <w:tc>
          <w:tcPr>
            <w:tcW w:w="2196" w:type="dxa"/>
            <w:tcMar>
              <w:left w:w="105" w:type="dxa"/>
              <w:right w:w="105" w:type="dxa"/>
            </w:tcMar>
          </w:tcPr>
          <w:p w14:paraId="31B35080" w14:textId="207FBA37" w:rsidR="58696B4B" w:rsidRDefault="58696B4B" w:rsidP="3E631C14">
            <w:pPr>
              <w:rPr>
                <w:rFonts w:ascii="Calibri" w:eastAsia="Calibri" w:hAnsi="Calibri" w:cs="Calibri"/>
                <w:color w:val="000000" w:themeColor="text1"/>
              </w:rPr>
            </w:pPr>
            <w:proofErr w:type="spellStart"/>
            <w:r w:rsidRPr="3E631C14">
              <w:rPr>
                <w:rFonts w:ascii="Calibri" w:eastAsia="Calibri" w:hAnsi="Calibri" w:cs="Calibri"/>
                <w:b/>
                <w:bCs/>
                <w:color w:val="000000" w:themeColor="text1"/>
                <w:u w:val="single"/>
              </w:rPr>
              <w:t>Grpe</w:t>
            </w:r>
            <w:proofErr w:type="spellEnd"/>
            <w:r w:rsidRPr="3E631C14">
              <w:rPr>
                <w:rFonts w:ascii="Calibri" w:eastAsia="Calibri" w:hAnsi="Calibri" w:cs="Calibri"/>
                <w:b/>
                <w:bCs/>
                <w:color w:val="000000" w:themeColor="text1"/>
                <w:u w:val="single"/>
              </w:rPr>
              <w:t xml:space="preserve"> 2 :</w:t>
            </w:r>
            <w:r w:rsidRPr="3E631C14">
              <w:rPr>
                <w:rFonts w:ascii="Calibri" w:eastAsia="Calibri" w:hAnsi="Calibri" w:cs="Calibri"/>
                <w:color w:val="000000" w:themeColor="text1"/>
              </w:rPr>
              <w:t xml:space="preserve"> Module 5</w:t>
            </w:r>
          </w:p>
          <w:p w14:paraId="380FCEE7" w14:textId="461E4C91" w:rsidR="3E631C14" w:rsidRDefault="3E631C14" w:rsidP="3E631C14">
            <w:pPr>
              <w:rPr>
                <w:rFonts w:ascii="Calibri" w:eastAsia="Calibri" w:hAnsi="Calibri" w:cs="Calibri"/>
                <w:b/>
                <w:bCs/>
                <w:color w:val="000000" w:themeColor="text1"/>
              </w:rPr>
            </w:pPr>
          </w:p>
        </w:tc>
        <w:tc>
          <w:tcPr>
            <w:tcW w:w="992" w:type="dxa"/>
            <w:tcMar>
              <w:left w:w="105" w:type="dxa"/>
              <w:right w:w="105" w:type="dxa"/>
            </w:tcMar>
          </w:tcPr>
          <w:p w14:paraId="3E709670" w14:textId="77777777" w:rsidR="003F7D2D" w:rsidRPr="678C56D4" w:rsidRDefault="003F7D2D" w:rsidP="003F7D2D">
            <w:pPr>
              <w:jc w:val="center"/>
              <w:rPr>
                <w:rFonts w:ascii="Calibri" w:eastAsia="Calibri" w:hAnsi="Calibri" w:cs="Calibri"/>
                <w:color w:val="000000" w:themeColor="text1"/>
              </w:rPr>
            </w:pPr>
            <w:r w:rsidRPr="00FC3E6D">
              <w:rPr>
                <w:rFonts w:ascii="Calibri" w:eastAsia="Calibri" w:hAnsi="Calibri" w:cs="Calibri"/>
                <w:color w:val="000000" w:themeColor="text1"/>
              </w:rPr>
              <w:t>M Billon</w:t>
            </w:r>
          </w:p>
        </w:tc>
        <w:tc>
          <w:tcPr>
            <w:tcW w:w="992" w:type="dxa"/>
            <w:tcMar>
              <w:left w:w="105" w:type="dxa"/>
              <w:right w:w="105" w:type="dxa"/>
            </w:tcMar>
          </w:tcPr>
          <w:p w14:paraId="26862B56" w14:textId="0E7E41C3" w:rsidR="7C021105" w:rsidRDefault="7C021105" w:rsidP="3E631C14">
            <w:pPr>
              <w:jc w:val="center"/>
              <w:rPr>
                <w:rFonts w:ascii="Calibri" w:eastAsia="Calibri" w:hAnsi="Calibri" w:cs="Calibri"/>
                <w:color w:val="000000" w:themeColor="text1"/>
              </w:rPr>
            </w:pPr>
            <w:r w:rsidRPr="3E631C14">
              <w:rPr>
                <w:rFonts w:ascii="Calibri" w:eastAsia="Calibri" w:hAnsi="Calibri" w:cs="Calibri"/>
                <w:color w:val="000000" w:themeColor="text1"/>
              </w:rPr>
              <w:t xml:space="preserve">B. Gilles </w:t>
            </w:r>
            <w:proofErr w:type="spellStart"/>
            <w:r w:rsidRPr="3E631C14">
              <w:rPr>
                <w:rFonts w:ascii="Calibri" w:eastAsia="Calibri" w:hAnsi="Calibri" w:cs="Calibri"/>
                <w:color w:val="000000" w:themeColor="text1"/>
              </w:rPr>
              <w:t>Veyret</w:t>
            </w:r>
            <w:proofErr w:type="spellEnd"/>
          </w:p>
        </w:tc>
        <w:tc>
          <w:tcPr>
            <w:tcW w:w="707" w:type="dxa"/>
            <w:tcMar>
              <w:left w:w="105" w:type="dxa"/>
              <w:right w:w="105" w:type="dxa"/>
            </w:tcMar>
          </w:tcPr>
          <w:p w14:paraId="00481EA8" w14:textId="49EC1529" w:rsidR="003F7D2D" w:rsidRPr="678C56D4" w:rsidRDefault="003F7D2D" w:rsidP="003F7D2D">
            <w:pPr>
              <w:rPr>
                <w:rFonts w:ascii="Calibri" w:eastAsia="Calibri" w:hAnsi="Calibri" w:cs="Calibri"/>
                <w:color w:val="000000" w:themeColor="text1"/>
              </w:rPr>
            </w:pPr>
            <w:r w:rsidRPr="3E631C14">
              <w:rPr>
                <w:rFonts w:ascii="Calibri" w:eastAsia="Calibri" w:hAnsi="Calibri" w:cs="Calibri"/>
                <w:color w:val="000000" w:themeColor="text1"/>
              </w:rPr>
              <w:t>E</w:t>
            </w:r>
            <w:r w:rsidR="78E9211F" w:rsidRPr="3E631C14">
              <w:rPr>
                <w:rFonts w:ascii="Calibri" w:eastAsia="Calibri" w:hAnsi="Calibri" w:cs="Calibri"/>
                <w:color w:val="000000" w:themeColor="text1"/>
              </w:rPr>
              <w:t>1</w:t>
            </w:r>
            <w:r w:rsidRPr="3E631C14">
              <w:rPr>
                <w:rFonts w:ascii="Calibri" w:eastAsia="Calibri" w:hAnsi="Calibri" w:cs="Calibri"/>
                <w:color w:val="000000" w:themeColor="text1"/>
              </w:rPr>
              <w:t>01</w:t>
            </w:r>
          </w:p>
        </w:tc>
        <w:tc>
          <w:tcPr>
            <w:tcW w:w="707" w:type="dxa"/>
            <w:tcMar>
              <w:left w:w="105" w:type="dxa"/>
              <w:right w:w="105" w:type="dxa"/>
            </w:tcMar>
          </w:tcPr>
          <w:p w14:paraId="4A3E1CF3" w14:textId="27AD1B48" w:rsidR="6136F0A0" w:rsidRDefault="6136F0A0" w:rsidP="3E631C14">
            <w:pPr>
              <w:rPr>
                <w:rFonts w:ascii="Calibri" w:eastAsia="Calibri" w:hAnsi="Calibri" w:cs="Calibri"/>
                <w:color w:val="000000" w:themeColor="text1"/>
              </w:rPr>
            </w:pPr>
            <w:r w:rsidRPr="3E631C14">
              <w:rPr>
                <w:rFonts w:ascii="Calibri" w:eastAsia="Calibri" w:hAnsi="Calibri" w:cs="Calibri"/>
                <w:color w:val="000000" w:themeColor="text1"/>
              </w:rPr>
              <w:t>E001</w:t>
            </w:r>
          </w:p>
        </w:tc>
        <w:tc>
          <w:tcPr>
            <w:tcW w:w="996" w:type="dxa"/>
            <w:tcMar>
              <w:left w:w="105" w:type="dxa"/>
              <w:right w:w="105" w:type="dxa"/>
            </w:tcMar>
          </w:tcPr>
          <w:p w14:paraId="69CCCFF2" w14:textId="77777777" w:rsidR="003F7D2D" w:rsidRPr="678C56D4" w:rsidRDefault="003F7D2D" w:rsidP="003F7D2D">
            <w:pPr>
              <w:rPr>
                <w:rFonts w:ascii="Calibri" w:eastAsia="Calibri" w:hAnsi="Calibri" w:cs="Calibri"/>
                <w:color w:val="000000" w:themeColor="text1"/>
              </w:rPr>
            </w:pPr>
            <w:r w:rsidRPr="00167E83">
              <w:rPr>
                <w:rFonts w:ascii="Calibri" w:eastAsia="Calibri" w:hAnsi="Calibri" w:cs="Calibri"/>
                <w:color w:val="000000" w:themeColor="text1"/>
              </w:rPr>
              <w:t>7h</w:t>
            </w:r>
          </w:p>
        </w:tc>
      </w:tr>
      <w:tr w:rsidR="003F7D2D" w:rsidRPr="00354A7F" w14:paraId="4F79B238" w14:textId="77777777" w:rsidTr="2937FF3C">
        <w:trPr>
          <w:trHeight w:val="300"/>
        </w:trPr>
        <w:tc>
          <w:tcPr>
            <w:tcW w:w="1380" w:type="dxa"/>
            <w:tcMar>
              <w:left w:w="105" w:type="dxa"/>
              <w:right w:w="105" w:type="dxa"/>
            </w:tcMar>
          </w:tcPr>
          <w:p w14:paraId="01D08F8F" w14:textId="77777777" w:rsidR="003F7D2D" w:rsidRPr="5A6DD413" w:rsidRDefault="003F7D2D" w:rsidP="003F7D2D">
            <w:pPr>
              <w:rPr>
                <w:rFonts w:ascii="Calibri" w:eastAsia="Calibri" w:hAnsi="Calibri" w:cs="Calibri"/>
                <w:color w:val="000000" w:themeColor="text1"/>
              </w:rPr>
            </w:pPr>
            <w:r>
              <w:rPr>
                <w:rFonts w:ascii="Calibri" w:eastAsia="Calibri" w:hAnsi="Calibri" w:cs="Calibri"/>
                <w:color w:val="000000" w:themeColor="text1"/>
              </w:rPr>
              <w:t>04.11.25</w:t>
            </w:r>
          </w:p>
        </w:tc>
        <w:tc>
          <w:tcPr>
            <w:tcW w:w="2940" w:type="dxa"/>
            <w:tcMar>
              <w:left w:w="105" w:type="dxa"/>
              <w:right w:w="105" w:type="dxa"/>
            </w:tcMar>
          </w:tcPr>
          <w:p w14:paraId="281D4EA3" w14:textId="3EF7068D" w:rsidR="003F7D2D" w:rsidRPr="000E4012" w:rsidRDefault="6C020A50" w:rsidP="3E631C14">
            <w:pPr>
              <w:rPr>
                <w:rFonts w:ascii="Calibri" w:eastAsia="Calibri" w:hAnsi="Calibri" w:cs="Calibri"/>
                <w:color w:val="000000" w:themeColor="text1"/>
              </w:rPr>
            </w:pPr>
            <w:proofErr w:type="spellStart"/>
            <w:r w:rsidRPr="2937FF3C">
              <w:rPr>
                <w:rFonts w:ascii="Calibri" w:eastAsia="Calibri" w:hAnsi="Calibri" w:cs="Calibri"/>
                <w:b/>
                <w:bCs/>
                <w:color w:val="000000" w:themeColor="text1"/>
                <w:u w:val="single"/>
              </w:rPr>
              <w:t>Grp</w:t>
            </w:r>
            <w:proofErr w:type="spellEnd"/>
            <w:r w:rsidRPr="2937FF3C">
              <w:rPr>
                <w:rFonts w:ascii="Calibri" w:eastAsia="Calibri" w:hAnsi="Calibri" w:cs="Calibri"/>
                <w:b/>
                <w:bCs/>
                <w:color w:val="000000" w:themeColor="text1"/>
                <w:u w:val="single"/>
              </w:rPr>
              <w:t xml:space="preserve"> 1 : </w:t>
            </w:r>
          </w:p>
          <w:p w14:paraId="583A4812" w14:textId="6F74E688" w:rsidR="003F7D2D" w:rsidRPr="000E4012" w:rsidRDefault="3E408200" w:rsidP="2937FF3C">
            <w:pPr>
              <w:rPr>
                <w:rFonts w:ascii="Calibri" w:eastAsia="Calibri" w:hAnsi="Calibri" w:cs="Calibri"/>
                <w:color w:val="000000" w:themeColor="text1"/>
              </w:rPr>
            </w:pPr>
            <w:r w:rsidRPr="2937FF3C">
              <w:rPr>
                <w:rFonts w:ascii="Calibri" w:eastAsia="Calibri" w:hAnsi="Calibri" w:cs="Calibri"/>
                <w:b/>
                <w:bCs/>
                <w:color w:val="000000" w:themeColor="text1"/>
                <w:u w:val="single"/>
              </w:rPr>
              <w:t>Besoin “Respirer” :</w:t>
            </w:r>
          </w:p>
          <w:p w14:paraId="31DA9E8D" w14:textId="77777777" w:rsidR="003F7D2D" w:rsidRPr="000E4012" w:rsidRDefault="3E408200" w:rsidP="2937FF3C">
            <w:pPr>
              <w:rPr>
                <w:rFonts w:ascii="Calibri" w:eastAsia="Calibri" w:hAnsi="Calibri" w:cs="Calibri"/>
                <w:color w:val="000000" w:themeColor="text1"/>
              </w:rPr>
            </w:pPr>
            <w:r w:rsidRPr="2937FF3C">
              <w:rPr>
                <w:rFonts w:ascii="Calibri" w:eastAsia="Calibri" w:hAnsi="Calibri" w:cs="Calibri"/>
                <w:color w:val="000000" w:themeColor="text1"/>
              </w:rPr>
              <w:t>Définition, insuffisance respiratoire aigüe ou chronique, manifestations/signes d’alerte, personnes à risques, posture, alimentation, exercices physiques, stature, rôle AS, normes, infections pulmonaires, oxygénothérapie, saturation, température, nettoyage nez, matériel aspiration</w:t>
            </w:r>
          </w:p>
          <w:p w14:paraId="631872B4" w14:textId="3FB2C3E0" w:rsidR="003F7D2D" w:rsidRPr="000E4012" w:rsidRDefault="3E408200" w:rsidP="2937FF3C">
            <w:pPr>
              <w:rPr>
                <w:rFonts w:ascii="Calibri" w:eastAsia="Calibri" w:hAnsi="Calibri" w:cs="Calibri"/>
                <w:b/>
                <w:bCs/>
                <w:color w:val="000000" w:themeColor="text1"/>
              </w:rPr>
            </w:pPr>
            <w:r w:rsidRPr="2937FF3C">
              <w:rPr>
                <w:rFonts w:ascii="Calibri" w:eastAsia="Calibri" w:hAnsi="Calibri" w:cs="Calibri"/>
                <w:b/>
                <w:bCs/>
                <w:color w:val="000000" w:themeColor="text1"/>
                <w:u w:val="single"/>
              </w:rPr>
              <w:t>Besoin “Eliminer” :</w:t>
            </w:r>
            <w:r w:rsidRPr="2937FF3C">
              <w:rPr>
                <w:rFonts w:ascii="Calibri" w:eastAsia="Calibri" w:hAnsi="Calibri" w:cs="Calibri"/>
                <w:color w:val="000000" w:themeColor="text1"/>
              </w:rPr>
              <w:t xml:space="preserve"> définition, normes, conséquences, signes d’alerte, personnes à risque, rôle AS, incontinence urinaire et fécale, poser un bassin, un urinal, un étui pénien ou une protection, infections urinaires</w:t>
            </w:r>
          </w:p>
          <w:p w14:paraId="39200CEF" w14:textId="4121E999" w:rsidR="003F7D2D" w:rsidRPr="000E4012" w:rsidRDefault="003F7D2D" w:rsidP="003F7D2D">
            <w:pPr>
              <w:rPr>
                <w:rFonts w:ascii="Calibri" w:eastAsia="Calibri" w:hAnsi="Calibri" w:cs="Calibri"/>
                <w:color w:val="000000" w:themeColor="text1"/>
              </w:rPr>
            </w:pPr>
          </w:p>
        </w:tc>
        <w:tc>
          <w:tcPr>
            <w:tcW w:w="2196" w:type="dxa"/>
            <w:tcMar>
              <w:left w:w="105" w:type="dxa"/>
              <w:right w:w="105" w:type="dxa"/>
            </w:tcMar>
          </w:tcPr>
          <w:p w14:paraId="665159F5" w14:textId="2A3334E8" w:rsidR="6C020A50" w:rsidRDefault="6C020A50" w:rsidP="3E631C14">
            <w:pPr>
              <w:rPr>
                <w:rFonts w:ascii="Calibri" w:eastAsia="Calibri" w:hAnsi="Calibri" w:cs="Calibri"/>
                <w:color w:val="000000" w:themeColor="text1"/>
              </w:rPr>
            </w:pPr>
            <w:proofErr w:type="spellStart"/>
            <w:r w:rsidRPr="3E631C14">
              <w:rPr>
                <w:rFonts w:ascii="Calibri" w:eastAsia="Calibri" w:hAnsi="Calibri" w:cs="Calibri"/>
                <w:b/>
                <w:bCs/>
                <w:color w:val="000000" w:themeColor="text1"/>
                <w:u w:val="single"/>
              </w:rPr>
              <w:t>Grpe</w:t>
            </w:r>
            <w:proofErr w:type="spellEnd"/>
            <w:r w:rsidRPr="3E631C14">
              <w:rPr>
                <w:rFonts w:ascii="Calibri" w:eastAsia="Calibri" w:hAnsi="Calibri" w:cs="Calibri"/>
                <w:b/>
                <w:bCs/>
                <w:color w:val="000000" w:themeColor="text1"/>
                <w:u w:val="single"/>
              </w:rPr>
              <w:t xml:space="preserve"> 2 :</w:t>
            </w:r>
            <w:r w:rsidRPr="3E631C14">
              <w:rPr>
                <w:rFonts w:ascii="Calibri" w:eastAsia="Calibri" w:hAnsi="Calibri" w:cs="Calibri"/>
                <w:color w:val="000000" w:themeColor="text1"/>
              </w:rPr>
              <w:t xml:space="preserve"> Module 5 </w:t>
            </w:r>
          </w:p>
        </w:tc>
        <w:tc>
          <w:tcPr>
            <w:tcW w:w="992" w:type="dxa"/>
            <w:tcMar>
              <w:left w:w="105" w:type="dxa"/>
              <w:right w:w="105" w:type="dxa"/>
            </w:tcMar>
          </w:tcPr>
          <w:p w14:paraId="1D9CF835" w14:textId="77777777" w:rsidR="003F7D2D" w:rsidRPr="678C56D4" w:rsidRDefault="003F7D2D" w:rsidP="003F7D2D">
            <w:pPr>
              <w:jc w:val="center"/>
              <w:rPr>
                <w:rFonts w:ascii="Calibri" w:eastAsia="Calibri" w:hAnsi="Calibri" w:cs="Calibri"/>
                <w:color w:val="000000" w:themeColor="text1"/>
              </w:rPr>
            </w:pPr>
            <w:r w:rsidRPr="00FC3E6D">
              <w:rPr>
                <w:rFonts w:ascii="Calibri" w:eastAsia="Calibri" w:hAnsi="Calibri" w:cs="Calibri"/>
                <w:color w:val="000000" w:themeColor="text1"/>
              </w:rPr>
              <w:t>M Billon</w:t>
            </w:r>
          </w:p>
        </w:tc>
        <w:tc>
          <w:tcPr>
            <w:tcW w:w="992" w:type="dxa"/>
            <w:tcMar>
              <w:left w:w="105" w:type="dxa"/>
              <w:right w:w="105" w:type="dxa"/>
            </w:tcMar>
          </w:tcPr>
          <w:p w14:paraId="67821530" w14:textId="5662CE8D" w:rsidR="337CB2E0" w:rsidRDefault="337CB2E0" w:rsidP="3E631C14">
            <w:pPr>
              <w:jc w:val="center"/>
              <w:rPr>
                <w:rFonts w:ascii="Calibri" w:eastAsia="Calibri" w:hAnsi="Calibri" w:cs="Calibri"/>
                <w:color w:val="000000" w:themeColor="text1"/>
              </w:rPr>
            </w:pPr>
            <w:r w:rsidRPr="3E631C14">
              <w:rPr>
                <w:rFonts w:ascii="Calibri" w:eastAsia="Calibri" w:hAnsi="Calibri" w:cs="Calibri"/>
                <w:color w:val="000000" w:themeColor="text1"/>
              </w:rPr>
              <w:t xml:space="preserve">B. Gilles </w:t>
            </w:r>
            <w:proofErr w:type="spellStart"/>
            <w:r w:rsidRPr="3E631C14">
              <w:rPr>
                <w:rFonts w:ascii="Calibri" w:eastAsia="Calibri" w:hAnsi="Calibri" w:cs="Calibri"/>
                <w:color w:val="000000" w:themeColor="text1"/>
              </w:rPr>
              <w:t>Veyret</w:t>
            </w:r>
            <w:proofErr w:type="spellEnd"/>
          </w:p>
        </w:tc>
        <w:tc>
          <w:tcPr>
            <w:tcW w:w="707" w:type="dxa"/>
            <w:tcMar>
              <w:left w:w="105" w:type="dxa"/>
              <w:right w:w="105" w:type="dxa"/>
            </w:tcMar>
          </w:tcPr>
          <w:p w14:paraId="29EAC965" w14:textId="76171F0B" w:rsidR="003F7D2D" w:rsidRPr="678C56D4" w:rsidRDefault="003F7D2D" w:rsidP="003F7D2D">
            <w:pPr>
              <w:rPr>
                <w:rFonts w:ascii="Calibri" w:eastAsia="Calibri" w:hAnsi="Calibri" w:cs="Calibri"/>
                <w:color w:val="000000" w:themeColor="text1"/>
              </w:rPr>
            </w:pPr>
            <w:r w:rsidRPr="3E631C14">
              <w:rPr>
                <w:rFonts w:ascii="Calibri" w:eastAsia="Calibri" w:hAnsi="Calibri" w:cs="Calibri"/>
                <w:color w:val="000000" w:themeColor="text1"/>
              </w:rPr>
              <w:t>E</w:t>
            </w:r>
            <w:r w:rsidR="4E002BC5" w:rsidRPr="3E631C14">
              <w:rPr>
                <w:rFonts w:ascii="Calibri" w:eastAsia="Calibri" w:hAnsi="Calibri" w:cs="Calibri"/>
                <w:color w:val="000000" w:themeColor="text1"/>
              </w:rPr>
              <w:t>10</w:t>
            </w:r>
            <w:r w:rsidRPr="3E631C14">
              <w:rPr>
                <w:rFonts w:ascii="Calibri" w:eastAsia="Calibri" w:hAnsi="Calibri" w:cs="Calibri"/>
                <w:color w:val="000000" w:themeColor="text1"/>
              </w:rPr>
              <w:t>1</w:t>
            </w:r>
          </w:p>
        </w:tc>
        <w:tc>
          <w:tcPr>
            <w:tcW w:w="707" w:type="dxa"/>
            <w:tcMar>
              <w:left w:w="105" w:type="dxa"/>
              <w:right w:w="105" w:type="dxa"/>
            </w:tcMar>
          </w:tcPr>
          <w:p w14:paraId="764C1B1F" w14:textId="08729025" w:rsidR="04F593F2" w:rsidRDefault="04F593F2" w:rsidP="3E631C14">
            <w:pPr>
              <w:rPr>
                <w:rFonts w:ascii="Calibri" w:eastAsia="Calibri" w:hAnsi="Calibri" w:cs="Calibri"/>
                <w:color w:val="000000" w:themeColor="text1"/>
              </w:rPr>
            </w:pPr>
            <w:r w:rsidRPr="3E631C14">
              <w:rPr>
                <w:rFonts w:ascii="Calibri" w:eastAsia="Calibri" w:hAnsi="Calibri" w:cs="Calibri"/>
                <w:color w:val="000000" w:themeColor="text1"/>
              </w:rPr>
              <w:t>E001</w:t>
            </w:r>
          </w:p>
        </w:tc>
        <w:tc>
          <w:tcPr>
            <w:tcW w:w="996" w:type="dxa"/>
            <w:tcMar>
              <w:left w:w="105" w:type="dxa"/>
              <w:right w:w="105" w:type="dxa"/>
            </w:tcMar>
          </w:tcPr>
          <w:p w14:paraId="2F3CEDC0" w14:textId="77777777" w:rsidR="003F7D2D" w:rsidRPr="678C56D4" w:rsidRDefault="003F7D2D" w:rsidP="003F7D2D">
            <w:pPr>
              <w:rPr>
                <w:rFonts w:ascii="Calibri" w:eastAsia="Calibri" w:hAnsi="Calibri" w:cs="Calibri"/>
                <w:color w:val="000000" w:themeColor="text1"/>
              </w:rPr>
            </w:pPr>
            <w:r w:rsidRPr="00167E83">
              <w:rPr>
                <w:rFonts w:ascii="Calibri" w:eastAsia="Calibri" w:hAnsi="Calibri" w:cs="Calibri"/>
                <w:color w:val="000000" w:themeColor="text1"/>
              </w:rPr>
              <w:t>7h</w:t>
            </w:r>
          </w:p>
        </w:tc>
      </w:tr>
      <w:tr w:rsidR="003F7D2D" w14:paraId="5E409A93" w14:textId="77777777" w:rsidTr="2937FF3C">
        <w:trPr>
          <w:trHeight w:val="300"/>
        </w:trPr>
        <w:tc>
          <w:tcPr>
            <w:tcW w:w="1380" w:type="dxa"/>
            <w:tcMar>
              <w:left w:w="105" w:type="dxa"/>
              <w:right w:w="105" w:type="dxa"/>
            </w:tcMar>
          </w:tcPr>
          <w:p w14:paraId="7937029A" w14:textId="7F6B584B" w:rsidR="003F7D2D" w:rsidRDefault="003F7D2D" w:rsidP="3E631C14">
            <w:pPr>
              <w:rPr>
                <w:rFonts w:ascii="Calibri" w:eastAsia="Calibri" w:hAnsi="Calibri" w:cs="Calibri"/>
                <w:color w:val="000000" w:themeColor="text1"/>
              </w:rPr>
            </w:pPr>
            <w:r w:rsidRPr="3E631C14">
              <w:rPr>
                <w:rFonts w:ascii="Calibri" w:eastAsia="Calibri" w:hAnsi="Calibri" w:cs="Calibri"/>
                <w:color w:val="000000" w:themeColor="text1"/>
              </w:rPr>
              <w:t>12.11.25</w:t>
            </w:r>
          </w:p>
          <w:p w14:paraId="3CB5DB55" w14:textId="6B634AF0" w:rsidR="003F7D2D" w:rsidRDefault="0156E6F2" w:rsidP="003F7D2D">
            <w:pPr>
              <w:rPr>
                <w:rFonts w:ascii="Calibri" w:eastAsia="Calibri" w:hAnsi="Calibri" w:cs="Calibri"/>
                <w:color w:val="000000" w:themeColor="text1"/>
              </w:rPr>
            </w:pPr>
            <w:r w:rsidRPr="3E631C14">
              <w:rPr>
                <w:rFonts w:ascii="Calibri" w:eastAsia="Calibri" w:hAnsi="Calibri" w:cs="Calibri"/>
                <w:color w:val="000000" w:themeColor="text1"/>
                <w:sz w:val="18"/>
                <w:szCs w:val="18"/>
              </w:rPr>
              <w:lastRenderedPageBreak/>
              <w:t>(Semaine 46)</w:t>
            </w:r>
          </w:p>
        </w:tc>
        <w:tc>
          <w:tcPr>
            <w:tcW w:w="5136" w:type="dxa"/>
            <w:gridSpan w:val="2"/>
            <w:tcMar>
              <w:left w:w="105" w:type="dxa"/>
              <w:right w:w="105" w:type="dxa"/>
            </w:tcMar>
          </w:tcPr>
          <w:p w14:paraId="27AC0DE4" w14:textId="77777777" w:rsidR="003F7D2D" w:rsidRDefault="003F7D2D" w:rsidP="003F7D2D">
            <w:pPr>
              <w:spacing w:line="259" w:lineRule="auto"/>
              <w:rPr>
                <w:rFonts w:ascii="Calibri" w:eastAsia="Calibri" w:hAnsi="Calibri" w:cs="Calibri"/>
                <w:color w:val="000000" w:themeColor="text1"/>
              </w:rPr>
            </w:pPr>
            <w:r w:rsidRPr="5A6DD413">
              <w:rPr>
                <w:rFonts w:ascii="Calibri" w:eastAsia="Calibri" w:hAnsi="Calibri" w:cs="Calibri"/>
                <w:b/>
                <w:bCs/>
                <w:color w:val="000000" w:themeColor="text1"/>
              </w:rPr>
              <w:lastRenderedPageBreak/>
              <w:t xml:space="preserve">API </w:t>
            </w:r>
            <w:r w:rsidRPr="5A6DD413">
              <w:rPr>
                <w:rFonts w:ascii="Calibri" w:eastAsia="Calibri" w:hAnsi="Calibri" w:cs="Calibri"/>
                <w:color w:val="000000" w:themeColor="text1"/>
              </w:rPr>
              <w:t>(Accompagnement Pédagogique Individualisé)</w:t>
            </w:r>
          </w:p>
        </w:tc>
        <w:tc>
          <w:tcPr>
            <w:tcW w:w="1984" w:type="dxa"/>
            <w:gridSpan w:val="2"/>
            <w:tcMar>
              <w:left w:w="105" w:type="dxa"/>
              <w:right w:w="105" w:type="dxa"/>
            </w:tcMar>
          </w:tcPr>
          <w:p w14:paraId="0E9DBEA5" w14:textId="77777777" w:rsidR="003F7D2D" w:rsidRDefault="003F7D2D" w:rsidP="003F7D2D">
            <w:pPr>
              <w:jc w:val="center"/>
              <w:rPr>
                <w:rFonts w:ascii="Calibri" w:eastAsia="Calibri" w:hAnsi="Calibri" w:cs="Calibri"/>
                <w:color w:val="000000" w:themeColor="text1"/>
              </w:rPr>
            </w:pPr>
            <w:r w:rsidRPr="5A6DD413">
              <w:rPr>
                <w:rFonts w:ascii="Calibri" w:eastAsia="Calibri" w:hAnsi="Calibri" w:cs="Calibri"/>
                <w:color w:val="000000" w:themeColor="text1"/>
              </w:rPr>
              <w:t>M Billon</w:t>
            </w:r>
          </w:p>
        </w:tc>
        <w:tc>
          <w:tcPr>
            <w:tcW w:w="1414" w:type="dxa"/>
            <w:gridSpan w:val="2"/>
            <w:tcMar>
              <w:left w:w="105" w:type="dxa"/>
              <w:right w:w="105" w:type="dxa"/>
            </w:tcMar>
          </w:tcPr>
          <w:p w14:paraId="54A7791C" w14:textId="77777777" w:rsidR="003F7D2D" w:rsidRDefault="003F7D2D" w:rsidP="003F7D2D">
            <w:pPr>
              <w:rPr>
                <w:rFonts w:ascii="Calibri" w:eastAsia="Calibri" w:hAnsi="Calibri" w:cs="Calibri"/>
                <w:color w:val="000000" w:themeColor="text1"/>
              </w:rPr>
            </w:pPr>
            <w:r w:rsidRPr="5A6DD413">
              <w:rPr>
                <w:rFonts w:ascii="Calibri" w:eastAsia="Calibri" w:hAnsi="Calibri" w:cs="Calibri"/>
                <w:color w:val="000000" w:themeColor="text1"/>
              </w:rPr>
              <w:t>E101</w:t>
            </w:r>
          </w:p>
        </w:tc>
        <w:tc>
          <w:tcPr>
            <w:tcW w:w="996" w:type="dxa"/>
            <w:tcMar>
              <w:left w:w="105" w:type="dxa"/>
              <w:right w:w="105" w:type="dxa"/>
            </w:tcMar>
          </w:tcPr>
          <w:p w14:paraId="37DE17B7" w14:textId="77777777" w:rsidR="003F7D2D" w:rsidRDefault="003F7D2D" w:rsidP="003F7D2D">
            <w:pPr>
              <w:rPr>
                <w:rFonts w:ascii="Calibri" w:eastAsia="Calibri" w:hAnsi="Calibri" w:cs="Calibri"/>
                <w:color w:val="000000" w:themeColor="text1"/>
              </w:rPr>
            </w:pPr>
            <w:r w:rsidRPr="5A6DD413">
              <w:rPr>
                <w:rFonts w:ascii="Calibri" w:eastAsia="Calibri" w:hAnsi="Calibri" w:cs="Calibri"/>
                <w:color w:val="000000" w:themeColor="text1"/>
              </w:rPr>
              <w:t>7h</w:t>
            </w:r>
          </w:p>
        </w:tc>
      </w:tr>
      <w:tr w:rsidR="003F7D2D" w:rsidRPr="00354A7F" w14:paraId="0CD172C8" w14:textId="77777777" w:rsidTr="2937FF3C">
        <w:trPr>
          <w:trHeight w:val="300"/>
        </w:trPr>
        <w:tc>
          <w:tcPr>
            <w:tcW w:w="1380" w:type="dxa"/>
            <w:tcMar>
              <w:left w:w="105" w:type="dxa"/>
              <w:right w:w="105" w:type="dxa"/>
            </w:tcMar>
          </w:tcPr>
          <w:p w14:paraId="110F2F03" w14:textId="77777777" w:rsidR="003F7D2D" w:rsidRDefault="003F7D2D" w:rsidP="003F7D2D">
            <w:pPr>
              <w:rPr>
                <w:rFonts w:ascii="Calibri" w:eastAsia="Calibri" w:hAnsi="Calibri" w:cs="Calibri"/>
                <w:color w:val="000000" w:themeColor="text1"/>
              </w:rPr>
            </w:pPr>
            <w:r w:rsidRPr="3769014E">
              <w:rPr>
                <w:rFonts w:ascii="Calibri" w:eastAsia="Calibri" w:hAnsi="Calibri" w:cs="Calibri"/>
                <w:color w:val="000000" w:themeColor="text1"/>
              </w:rPr>
              <w:t>05.01.26</w:t>
            </w:r>
          </w:p>
          <w:p w14:paraId="165F9E27" w14:textId="2C52A090" w:rsidR="004F0AA5" w:rsidRDefault="5640E5F0" w:rsidP="3769014E">
            <w:pPr>
              <w:rPr>
                <w:rFonts w:ascii="Calibri" w:eastAsia="Calibri" w:hAnsi="Calibri" w:cs="Calibri"/>
                <w:color w:val="000000" w:themeColor="text1"/>
              </w:rPr>
            </w:pPr>
            <w:r w:rsidRPr="3769014E">
              <w:rPr>
                <w:rFonts w:ascii="Calibri" w:eastAsia="Calibri" w:hAnsi="Calibri" w:cs="Calibri"/>
                <w:color w:val="000000" w:themeColor="text1"/>
                <w:sz w:val="18"/>
                <w:szCs w:val="18"/>
              </w:rPr>
              <w:t>(Semaine 02)</w:t>
            </w:r>
          </w:p>
          <w:p w14:paraId="2111B970" w14:textId="293CE7DE" w:rsidR="004F0AA5" w:rsidRDefault="004F0AA5" w:rsidP="3769014E">
            <w:pPr>
              <w:rPr>
                <w:rFonts w:ascii="Calibri" w:eastAsia="Calibri" w:hAnsi="Calibri" w:cs="Calibri"/>
                <w:color w:val="000000" w:themeColor="text1"/>
                <w:sz w:val="18"/>
                <w:szCs w:val="18"/>
                <w:highlight w:val="yellow"/>
              </w:rPr>
            </w:pPr>
          </w:p>
        </w:tc>
        <w:tc>
          <w:tcPr>
            <w:tcW w:w="5136" w:type="dxa"/>
            <w:gridSpan w:val="2"/>
            <w:tcMar>
              <w:left w:w="105" w:type="dxa"/>
              <w:right w:w="105" w:type="dxa"/>
            </w:tcMar>
          </w:tcPr>
          <w:p w14:paraId="2FCBCEA1" w14:textId="77777777" w:rsidR="003F7D2D" w:rsidRPr="3947D932" w:rsidRDefault="2F56C5A1" w:rsidP="2937FF3C">
            <w:pPr>
              <w:spacing w:line="259" w:lineRule="auto"/>
              <w:rPr>
                <w:rFonts w:ascii="Calibri" w:eastAsia="Calibri" w:hAnsi="Calibri" w:cs="Calibri"/>
                <w:color w:val="000000" w:themeColor="text1"/>
                <w:highlight w:val="yellow"/>
              </w:rPr>
            </w:pPr>
            <w:r w:rsidRPr="2937FF3C">
              <w:rPr>
                <w:rFonts w:ascii="Calibri" w:eastAsia="Calibri" w:hAnsi="Calibri" w:cs="Calibri"/>
                <w:b/>
                <w:bCs/>
                <w:color w:val="000000" w:themeColor="text1"/>
                <w:u w:val="single"/>
              </w:rPr>
              <w:t>Raisonnement et démarche clinique :</w:t>
            </w:r>
            <w:r w:rsidRPr="2937FF3C">
              <w:rPr>
                <w:rFonts w:ascii="Calibri" w:eastAsia="Calibri" w:hAnsi="Calibri" w:cs="Calibri"/>
                <w:color w:val="000000" w:themeColor="text1"/>
              </w:rPr>
              <w:t xml:space="preserve"> les besoins fondamentaux, Apprendre à faire un recueil de données</w:t>
            </w:r>
          </w:p>
          <w:p w14:paraId="0243F907" w14:textId="77777777" w:rsidR="003F7D2D" w:rsidRPr="3947D932" w:rsidRDefault="2F56C5A1" w:rsidP="2937FF3C">
            <w:pPr>
              <w:spacing w:line="259" w:lineRule="auto"/>
              <w:rPr>
                <w:rFonts w:ascii="Calibri" w:eastAsia="Calibri" w:hAnsi="Calibri" w:cs="Calibri"/>
                <w:color w:val="000000" w:themeColor="text1"/>
              </w:rPr>
            </w:pPr>
            <w:r w:rsidRPr="2937FF3C">
              <w:rPr>
                <w:rFonts w:ascii="Calibri" w:eastAsia="Calibri" w:hAnsi="Calibri" w:cs="Calibri"/>
                <w:color w:val="000000" w:themeColor="text1"/>
              </w:rPr>
              <w:t>Raisonnement et démarche clinique : la recherche des informations, l’évaluation du degré d’autonomie, des fragilités et ressources, des capacités physiques et psychiques de la personne, de ses besoins,</w:t>
            </w:r>
          </w:p>
          <w:p w14:paraId="34C00018" w14:textId="70752D56" w:rsidR="003F7D2D" w:rsidRPr="3947D932" w:rsidRDefault="2F56C5A1" w:rsidP="2937FF3C">
            <w:pPr>
              <w:rPr>
                <w:rFonts w:ascii="Calibri" w:eastAsia="Calibri" w:hAnsi="Calibri" w:cs="Calibri"/>
                <w:b/>
                <w:bCs/>
                <w:color w:val="000000" w:themeColor="text1"/>
              </w:rPr>
            </w:pPr>
            <w:r w:rsidRPr="2937FF3C">
              <w:rPr>
                <w:rFonts w:ascii="Calibri" w:eastAsia="Calibri" w:hAnsi="Calibri" w:cs="Calibri"/>
                <w:color w:val="000000" w:themeColor="text1"/>
              </w:rPr>
              <w:t>Analyse et synthèse de la situation</w:t>
            </w:r>
          </w:p>
          <w:p w14:paraId="4003B86E" w14:textId="5FE3D5D7" w:rsidR="003F7D2D" w:rsidRPr="3947D932" w:rsidRDefault="2F56C5A1" w:rsidP="2937FF3C">
            <w:pPr>
              <w:rPr>
                <w:rFonts w:ascii="Calibri" w:eastAsia="Calibri" w:hAnsi="Calibri" w:cs="Calibri"/>
                <w:color w:val="000000" w:themeColor="text1"/>
              </w:rPr>
            </w:pPr>
            <w:r w:rsidRPr="2937FF3C">
              <w:rPr>
                <w:rFonts w:ascii="Calibri" w:eastAsia="Calibri" w:hAnsi="Calibri" w:cs="Calibri"/>
                <w:color w:val="000000" w:themeColor="text1"/>
              </w:rPr>
              <w:t>Cas Concrets</w:t>
            </w:r>
          </w:p>
        </w:tc>
        <w:tc>
          <w:tcPr>
            <w:tcW w:w="1984" w:type="dxa"/>
            <w:gridSpan w:val="2"/>
            <w:tcMar>
              <w:left w:w="105" w:type="dxa"/>
              <w:right w:w="105" w:type="dxa"/>
            </w:tcMar>
          </w:tcPr>
          <w:p w14:paraId="69C73D62" w14:textId="45FE5FEC" w:rsidR="003F7D2D" w:rsidRPr="00FC3E6D" w:rsidRDefault="003F7D2D" w:rsidP="003F7D2D">
            <w:pPr>
              <w:jc w:val="center"/>
              <w:rPr>
                <w:rFonts w:ascii="Calibri" w:eastAsia="Calibri" w:hAnsi="Calibri" w:cs="Calibri"/>
                <w:color w:val="000000" w:themeColor="text1"/>
              </w:rPr>
            </w:pPr>
            <w:r w:rsidRPr="5A6DD413">
              <w:rPr>
                <w:rFonts w:ascii="Calibri" w:eastAsia="Calibri" w:hAnsi="Calibri" w:cs="Calibri"/>
                <w:color w:val="000000" w:themeColor="text1"/>
              </w:rPr>
              <w:t>M Billon</w:t>
            </w:r>
          </w:p>
        </w:tc>
        <w:tc>
          <w:tcPr>
            <w:tcW w:w="1414" w:type="dxa"/>
            <w:gridSpan w:val="2"/>
            <w:tcMar>
              <w:left w:w="105" w:type="dxa"/>
              <w:right w:w="105" w:type="dxa"/>
            </w:tcMar>
          </w:tcPr>
          <w:p w14:paraId="1B8AC83F" w14:textId="4AB2B3D4" w:rsidR="003F7D2D" w:rsidRPr="005C2A43" w:rsidRDefault="003F7D2D" w:rsidP="003F7D2D">
            <w:pPr>
              <w:rPr>
                <w:rFonts w:ascii="Calibri" w:eastAsia="Calibri" w:hAnsi="Calibri" w:cs="Calibri"/>
                <w:color w:val="000000" w:themeColor="text1"/>
              </w:rPr>
            </w:pPr>
            <w:r w:rsidRPr="5A6DD413">
              <w:rPr>
                <w:rFonts w:ascii="Calibri" w:eastAsia="Calibri" w:hAnsi="Calibri" w:cs="Calibri"/>
                <w:color w:val="000000" w:themeColor="text1"/>
              </w:rPr>
              <w:t>E101</w:t>
            </w:r>
          </w:p>
        </w:tc>
        <w:tc>
          <w:tcPr>
            <w:tcW w:w="996" w:type="dxa"/>
            <w:tcMar>
              <w:left w:w="105" w:type="dxa"/>
              <w:right w:w="105" w:type="dxa"/>
            </w:tcMar>
          </w:tcPr>
          <w:p w14:paraId="3630E517" w14:textId="44A9B6B7" w:rsidR="003F7D2D" w:rsidRPr="00167E83" w:rsidRDefault="003F7D2D" w:rsidP="003F7D2D">
            <w:pPr>
              <w:rPr>
                <w:rFonts w:ascii="Calibri" w:eastAsia="Calibri" w:hAnsi="Calibri" w:cs="Calibri"/>
                <w:color w:val="000000" w:themeColor="text1"/>
              </w:rPr>
            </w:pPr>
            <w:r w:rsidRPr="5A6DD413">
              <w:rPr>
                <w:rFonts w:ascii="Calibri" w:eastAsia="Calibri" w:hAnsi="Calibri" w:cs="Calibri"/>
                <w:color w:val="000000" w:themeColor="text1"/>
              </w:rPr>
              <w:t>7h</w:t>
            </w:r>
          </w:p>
        </w:tc>
      </w:tr>
      <w:tr w:rsidR="003F7D2D" w:rsidRPr="00354A7F" w14:paraId="7F580E76" w14:textId="77777777" w:rsidTr="2937FF3C">
        <w:trPr>
          <w:trHeight w:val="300"/>
        </w:trPr>
        <w:tc>
          <w:tcPr>
            <w:tcW w:w="1380" w:type="dxa"/>
            <w:tcMar>
              <w:left w:w="105" w:type="dxa"/>
              <w:right w:w="105" w:type="dxa"/>
            </w:tcMar>
          </w:tcPr>
          <w:p w14:paraId="36451E93" w14:textId="4736072E" w:rsidR="003F7D2D" w:rsidRDefault="003F7D2D" w:rsidP="003F7D2D">
            <w:pPr>
              <w:rPr>
                <w:rFonts w:ascii="Calibri" w:eastAsia="Calibri" w:hAnsi="Calibri" w:cs="Calibri"/>
                <w:color w:val="000000" w:themeColor="text1"/>
              </w:rPr>
            </w:pPr>
            <w:r>
              <w:rPr>
                <w:rFonts w:ascii="Calibri" w:eastAsia="Calibri" w:hAnsi="Calibri" w:cs="Calibri"/>
                <w:color w:val="000000" w:themeColor="text1"/>
              </w:rPr>
              <w:t>06.01.26</w:t>
            </w:r>
          </w:p>
        </w:tc>
        <w:tc>
          <w:tcPr>
            <w:tcW w:w="5136" w:type="dxa"/>
            <w:gridSpan w:val="2"/>
            <w:tcMar>
              <w:left w:w="105" w:type="dxa"/>
              <w:right w:w="105" w:type="dxa"/>
            </w:tcMar>
          </w:tcPr>
          <w:p w14:paraId="57CC0B30" w14:textId="1738707B" w:rsidR="003F7D2D" w:rsidRPr="3947D932" w:rsidRDefault="1D01F9D1" w:rsidP="2937FF3C">
            <w:pPr>
              <w:spacing w:line="259" w:lineRule="auto"/>
              <w:rPr>
                <w:rFonts w:ascii="Calibri" w:eastAsia="Calibri" w:hAnsi="Calibri" w:cs="Calibri"/>
                <w:color w:val="000000" w:themeColor="text1"/>
              </w:rPr>
            </w:pPr>
            <w:r w:rsidRPr="2937FF3C">
              <w:rPr>
                <w:rFonts w:ascii="Calibri" w:eastAsia="Calibri" w:hAnsi="Calibri" w:cs="Calibri"/>
                <w:b/>
                <w:bCs/>
                <w:color w:val="000000" w:themeColor="text1"/>
                <w:u w:val="single"/>
              </w:rPr>
              <w:t xml:space="preserve">Besoin “Se Mouvoir” : </w:t>
            </w:r>
            <w:r w:rsidRPr="2937FF3C">
              <w:rPr>
                <w:rFonts w:ascii="Calibri" w:eastAsia="Calibri" w:hAnsi="Calibri" w:cs="Calibri"/>
                <w:color w:val="000000" w:themeColor="text1"/>
              </w:rPr>
              <w:t>définition, pourquoi ? signes d’alerte, personnes concernées, mobilisation, installation, complications du décubitus, les escarres, déambulation, phlébite, embolie pulmonaire, Rôle AS.</w:t>
            </w:r>
          </w:p>
          <w:p w14:paraId="14B2BF27" w14:textId="3A37E1EF" w:rsidR="003F7D2D" w:rsidRPr="3947D932" w:rsidRDefault="1D01F9D1" w:rsidP="003F7D2D">
            <w:pPr>
              <w:rPr>
                <w:rFonts w:ascii="Calibri" w:eastAsia="Calibri" w:hAnsi="Calibri" w:cs="Calibri"/>
                <w:b/>
                <w:bCs/>
                <w:color w:val="000000" w:themeColor="text1"/>
                <w:u w:val="single"/>
              </w:rPr>
            </w:pPr>
            <w:r w:rsidRPr="2937FF3C">
              <w:rPr>
                <w:rFonts w:ascii="Calibri" w:eastAsia="Calibri" w:hAnsi="Calibri" w:cs="Calibri"/>
                <w:b/>
                <w:bCs/>
                <w:color w:val="000000" w:themeColor="text1"/>
                <w:u w:val="single"/>
              </w:rPr>
              <w:t>Besoin “Dormir et Se Reposer” :</w:t>
            </w:r>
            <w:r w:rsidRPr="2937FF3C">
              <w:rPr>
                <w:rFonts w:ascii="Calibri" w:eastAsia="Calibri" w:hAnsi="Calibri" w:cs="Calibri"/>
                <w:color w:val="000000" w:themeColor="text1"/>
              </w:rPr>
              <w:t xml:space="preserve"> définition, conséquence, signes d’alerte, personnes à risques, Rôle AS, le sommeil, les troubles du sommeil, syndrome d’apnée du sommeil</w:t>
            </w:r>
          </w:p>
        </w:tc>
        <w:tc>
          <w:tcPr>
            <w:tcW w:w="1984" w:type="dxa"/>
            <w:gridSpan w:val="2"/>
            <w:tcMar>
              <w:left w:w="105" w:type="dxa"/>
              <w:right w:w="105" w:type="dxa"/>
            </w:tcMar>
          </w:tcPr>
          <w:p w14:paraId="285BF52A" w14:textId="0CAA076D" w:rsidR="003F7D2D" w:rsidRPr="00FC3E6D" w:rsidRDefault="003F7D2D" w:rsidP="003F7D2D">
            <w:pPr>
              <w:jc w:val="center"/>
              <w:rPr>
                <w:rFonts w:ascii="Calibri" w:eastAsia="Calibri" w:hAnsi="Calibri" w:cs="Calibri"/>
                <w:color w:val="000000" w:themeColor="text1"/>
              </w:rPr>
            </w:pPr>
            <w:r w:rsidRPr="5A6DD413">
              <w:rPr>
                <w:rFonts w:ascii="Calibri" w:eastAsia="Calibri" w:hAnsi="Calibri" w:cs="Calibri"/>
                <w:color w:val="000000" w:themeColor="text1"/>
              </w:rPr>
              <w:t>M Billon</w:t>
            </w:r>
          </w:p>
        </w:tc>
        <w:tc>
          <w:tcPr>
            <w:tcW w:w="1414" w:type="dxa"/>
            <w:gridSpan w:val="2"/>
            <w:tcMar>
              <w:left w:w="105" w:type="dxa"/>
              <w:right w:w="105" w:type="dxa"/>
            </w:tcMar>
          </w:tcPr>
          <w:p w14:paraId="6AD9165C" w14:textId="71EB9AD0" w:rsidR="003F7D2D" w:rsidRPr="005C2A43" w:rsidRDefault="003F7D2D" w:rsidP="003F7D2D">
            <w:pPr>
              <w:rPr>
                <w:rFonts w:ascii="Calibri" w:eastAsia="Calibri" w:hAnsi="Calibri" w:cs="Calibri"/>
                <w:color w:val="000000" w:themeColor="text1"/>
              </w:rPr>
            </w:pPr>
            <w:r w:rsidRPr="5A6DD413">
              <w:rPr>
                <w:rFonts w:ascii="Calibri" w:eastAsia="Calibri" w:hAnsi="Calibri" w:cs="Calibri"/>
                <w:color w:val="000000" w:themeColor="text1"/>
              </w:rPr>
              <w:t>E101</w:t>
            </w:r>
          </w:p>
        </w:tc>
        <w:tc>
          <w:tcPr>
            <w:tcW w:w="996" w:type="dxa"/>
            <w:tcMar>
              <w:left w:w="105" w:type="dxa"/>
              <w:right w:w="105" w:type="dxa"/>
            </w:tcMar>
          </w:tcPr>
          <w:p w14:paraId="253BB9EA" w14:textId="769F22EF" w:rsidR="003F7D2D" w:rsidRPr="00167E83" w:rsidRDefault="003F7D2D" w:rsidP="003F7D2D">
            <w:pPr>
              <w:rPr>
                <w:rFonts w:ascii="Calibri" w:eastAsia="Calibri" w:hAnsi="Calibri" w:cs="Calibri"/>
                <w:color w:val="000000" w:themeColor="text1"/>
              </w:rPr>
            </w:pPr>
            <w:r w:rsidRPr="5A6DD413">
              <w:rPr>
                <w:rFonts w:ascii="Calibri" w:eastAsia="Calibri" w:hAnsi="Calibri" w:cs="Calibri"/>
                <w:color w:val="000000" w:themeColor="text1"/>
              </w:rPr>
              <w:t>7h</w:t>
            </w:r>
          </w:p>
        </w:tc>
      </w:tr>
      <w:tr w:rsidR="003F7D2D" w:rsidRPr="00354A7F" w14:paraId="5DA6BF52" w14:textId="77777777" w:rsidTr="2937FF3C">
        <w:trPr>
          <w:trHeight w:val="300"/>
        </w:trPr>
        <w:tc>
          <w:tcPr>
            <w:tcW w:w="1380" w:type="dxa"/>
            <w:tcMar>
              <w:left w:w="105" w:type="dxa"/>
              <w:right w:w="105" w:type="dxa"/>
            </w:tcMar>
          </w:tcPr>
          <w:p w14:paraId="3C3CADD2" w14:textId="2FD4ACBD" w:rsidR="003F7D2D" w:rsidRDefault="52508BC6" w:rsidP="3E631C14">
            <w:pPr>
              <w:rPr>
                <w:rFonts w:ascii="Calibri" w:eastAsia="Calibri" w:hAnsi="Calibri" w:cs="Calibri"/>
                <w:color w:val="000000" w:themeColor="text1"/>
              </w:rPr>
            </w:pPr>
            <w:r w:rsidRPr="2937FF3C">
              <w:rPr>
                <w:rFonts w:ascii="Calibri" w:eastAsia="Calibri" w:hAnsi="Calibri" w:cs="Calibri"/>
                <w:color w:val="000000" w:themeColor="text1"/>
              </w:rPr>
              <w:t>0</w:t>
            </w:r>
            <w:r w:rsidR="1B8AF130" w:rsidRPr="2937FF3C">
              <w:rPr>
                <w:rFonts w:ascii="Calibri" w:eastAsia="Calibri" w:hAnsi="Calibri" w:cs="Calibri"/>
                <w:color w:val="000000" w:themeColor="text1"/>
              </w:rPr>
              <w:t>7</w:t>
            </w:r>
            <w:r w:rsidRPr="2937FF3C">
              <w:rPr>
                <w:rFonts w:ascii="Calibri" w:eastAsia="Calibri" w:hAnsi="Calibri" w:cs="Calibri"/>
                <w:color w:val="000000" w:themeColor="text1"/>
              </w:rPr>
              <w:t>.01.26</w:t>
            </w:r>
            <w:r w:rsidRPr="2937FF3C">
              <w:rPr>
                <w:rFonts w:ascii="Calibri" w:eastAsia="Calibri" w:hAnsi="Calibri" w:cs="Calibri"/>
                <w:color w:val="000000" w:themeColor="text1"/>
                <w:sz w:val="18"/>
                <w:szCs w:val="18"/>
              </w:rPr>
              <w:t xml:space="preserve"> (Semaine 02)</w:t>
            </w:r>
          </w:p>
          <w:p w14:paraId="1C484488" w14:textId="4DED3473" w:rsidR="003F7D2D" w:rsidRDefault="003F7D2D" w:rsidP="003F7D2D">
            <w:pPr>
              <w:rPr>
                <w:rFonts w:ascii="Calibri" w:eastAsia="Calibri" w:hAnsi="Calibri" w:cs="Calibri"/>
                <w:color w:val="000000" w:themeColor="text1"/>
              </w:rPr>
            </w:pPr>
          </w:p>
        </w:tc>
        <w:tc>
          <w:tcPr>
            <w:tcW w:w="5136" w:type="dxa"/>
            <w:gridSpan w:val="2"/>
            <w:tcMar>
              <w:left w:w="105" w:type="dxa"/>
              <w:right w:w="105" w:type="dxa"/>
            </w:tcMar>
          </w:tcPr>
          <w:p w14:paraId="13C84650" w14:textId="77777777" w:rsidR="003F7D2D" w:rsidRPr="3947D932" w:rsidRDefault="53252C13" w:rsidP="2937FF3C">
            <w:pPr>
              <w:spacing w:line="259" w:lineRule="auto"/>
              <w:rPr>
                <w:rFonts w:ascii="Calibri" w:eastAsia="Calibri" w:hAnsi="Calibri" w:cs="Calibri"/>
                <w:color w:val="000000" w:themeColor="text1"/>
              </w:rPr>
            </w:pPr>
            <w:r w:rsidRPr="2937FF3C">
              <w:rPr>
                <w:rFonts w:ascii="Calibri" w:eastAsia="Calibri" w:hAnsi="Calibri" w:cs="Calibri"/>
                <w:b/>
                <w:bCs/>
                <w:color w:val="000000" w:themeColor="text1"/>
                <w:u w:val="single"/>
              </w:rPr>
              <w:t xml:space="preserve">Besoin “Communiquer” : </w:t>
            </w:r>
            <w:r w:rsidRPr="2937FF3C">
              <w:rPr>
                <w:rFonts w:ascii="Calibri" w:eastAsia="Calibri" w:hAnsi="Calibri" w:cs="Calibri"/>
                <w:color w:val="000000" w:themeColor="text1"/>
              </w:rPr>
              <w:t>définition, les signes de difficultés, personnes concernées, observation, Rôle AS.</w:t>
            </w:r>
          </w:p>
          <w:p w14:paraId="1B79CA88" w14:textId="686E53C0" w:rsidR="003F7D2D" w:rsidRPr="3947D932" w:rsidRDefault="53252C13" w:rsidP="003F7D2D">
            <w:pPr>
              <w:rPr>
                <w:rFonts w:ascii="Calibri" w:eastAsia="Calibri" w:hAnsi="Calibri" w:cs="Calibri"/>
                <w:b/>
                <w:bCs/>
                <w:color w:val="000000" w:themeColor="text1"/>
                <w:u w:val="single"/>
              </w:rPr>
            </w:pPr>
            <w:r w:rsidRPr="2937FF3C">
              <w:rPr>
                <w:rFonts w:ascii="Calibri" w:eastAsia="Calibri" w:hAnsi="Calibri" w:cs="Calibri"/>
                <w:b/>
                <w:bCs/>
                <w:color w:val="000000" w:themeColor="text1"/>
                <w:u w:val="single"/>
              </w:rPr>
              <w:t>Besoin “Agir selon ses croyances” :</w:t>
            </w:r>
            <w:r w:rsidRPr="2937FF3C">
              <w:rPr>
                <w:rFonts w:ascii="Calibri" w:eastAsia="Calibri" w:hAnsi="Calibri" w:cs="Calibri"/>
                <w:color w:val="000000" w:themeColor="text1"/>
              </w:rPr>
              <w:t xml:space="preserve"> définition, quand aider ? personnes concernées, rites croyances et religions, Rôle AS.</w:t>
            </w:r>
          </w:p>
        </w:tc>
        <w:tc>
          <w:tcPr>
            <w:tcW w:w="1984" w:type="dxa"/>
            <w:gridSpan w:val="2"/>
            <w:tcMar>
              <w:left w:w="105" w:type="dxa"/>
              <w:right w:w="105" w:type="dxa"/>
            </w:tcMar>
          </w:tcPr>
          <w:p w14:paraId="2A5B94EE" w14:textId="0DCE7A4D" w:rsidR="003F7D2D" w:rsidRPr="00FC3E6D" w:rsidRDefault="003F7D2D" w:rsidP="003F7D2D">
            <w:pPr>
              <w:jc w:val="center"/>
              <w:rPr>
                <w:rFonts w:ascii="Calibri" w:eastAsia="Calibri" w:hAnsi="Calibri" w:cs="Calibri"/>
                <w:color w:val="000000" w:themeColor="text1"/>
              </w:rPr>
            </w:pPr>
            <w:r w:rsidRPr="5A6DD413">
              <w:rPr>
                <w:rFonts w:ascii="Calibri" w:eastAsia="Calibri" w:hAnsi="Calibri" w:cs="Calibri"/>
                <w:color w:val="000000" w:themeColor="text1"/>
              </w:rPr>
              <w:t>M Billon</w:t>
            </w:r>
          </w:p>
        </w:tc>
        <w:tc>
          <w:tcPr>
            <w:tcW w:w="1414" w:type="dxa"/>
            <w:gridSpan w:val="2"/>
            <w:tcMar>
              <w:left w:w="105" w:type="dxa"/>
              <w:right w:w="105" w:type="dxa"/>
            </w:tcMar>
          </w:tcPr>
          <w:p w14:paraId="166D39EB" w14:textId="45368B8D" w:rsidR="003F7D2D" w:rsidRPr="005C2A43" w:rsidRDefault="003F7D2D" w:rsidP="003F7D2D">
            <w:pPr>
              <w:rPr>
                <w:rFonts w:ascii="Calibri" w:eastAsia="Calibri" w:hAnsi="Calibri" w:cs="Calibri"/>
                <w:color w:val="000000" w:themeColor="text1"/>
              </w:rPr>
            </w:pPr>
            <w:r w:rsidRPr="5A6DD413">
              <w:rPr>
                <w:rFonts w:ascii="Calibri" w:eastAsia="Calibri" w:hAnsi="Calibri" w:cs="Calibri"/>
                <w:color w:val="000000" w:themeColor="text1"/>
              </w:rPr>
              <w:t>E101</w:t>
            </w:r>
          </w:p>
        </w:tc>
        <w:tc>
          <w:tcPr>
            <w:tcW w:w="996" w:type="dxa"/>
            <w:tcMar>
              <w:left w:w="105" w:type="dxa"/>
              <w:right w:w="105" w:type="dxa"/>
            </w:tcMar>
          </w:tcPr>
          <w:p w14:paraId="77539C79" w14:textId="5894872C" w:rsidR="003F7D2D" w:rsidRPr="00167E83" w:rsidRDefault="003F7D2D" w:rsidP="003F7D2D">
            <w:pPr>
              <w:rPr>
                <w:rFonts w:ascii="Calibri" w:eastAsia="Calibri" w:hAnsi="Calibri" w:cs="Calibri"/>
                <w:color w:val="000000" w:themeColor="text1"/>
              </w:rPr>
            </w:pPr>
            <w:r w:rsidRPr="5A6DD413">
              <w:rPr>
                <w:rFonts w:ascii="Calibri" w:eastAsia="Calibri" w:hAnsi="Calibri" w:cs="Calibri"/>
                <w:color w:val="000000" w:themeColor="text1"/>
              </w:rPr>
              <w:t>7h</w:t>
            </w:r>
          </w:p>
        </w:tc>
      </w:tr>
      <w:tr w:rsidR="3E631C14" w14:paraId="34DBB080" w14:textId="77777777" w:rsidTr="2937FF3C">
        <w:trPr>
          <w:trHeight w:val="300"/>
        </w:trPr>
        <w:tc>
          <w:tcPr>
            <w:tcW w:w="1380" w:type="dxa"/>
            <w:tcMar>
              <w:left w:w="105" w:type="dxa"/>
              <w:right w:w="105" w:type="dxa"/>
            </w:tcMar>
          </w:tcPr>
          <w:p w14:paraId="48D575C2" w14:textId="7AF2EFCE" w:rsidR="5754A125" w:rsidRDefault="5754A125" w:rsidP="3E631C14">
            <w:pPr>
              <w:rPr>
                <w:rFonts w:ascii="Calibri" w:eastAsia="Calibri" w:hAnsi="Calibri" w:cs="Calibri"/>
                <w:color w:val="000000" w:themeColor="text1"/>
              </w:rPr>
            </w:pPr>
            <w:r w:rsidRPr="3E631C14">
              <w:rPr>
                <w:rFonts w:ascii="Calibri" w:eastAsia="Calibri" w:hAnsi="Calibri" w:cs="Calibri"/>
                <w:color w:val="000000" w:themeColor="text1"/>
              </w:rPr>
              <w:t>08.01.26</w:t>
            </w:r>
          </w:p>
        </w:tc>
        <w:tc>
          <w:tcPr>
            <w:tcW w:w="5136" w:type="dxa"/>
            <w:gridSpan w:val="2"/>
            <w:tcMar>
              <w:left w:w="105" w:type="dxa"/>
              <w:right w:w="105" w:type="dxa"/>
            </w:tcMar>
          </w:tcPr>
          <w:p w14:paraId="062E7AFA" w14:textId="77777777" w:rsidR="5754A125" w:rsidRDefault="5754A125">
            <w:r w:rsidRPr="3E631C14">
              <w:rPr>
                <w:b/>
                <w:bCs/>
              </w:rPr>
              <w:t xml:space="preserve">SPIA : </w:t>
            </w:r>
            <w:r>
              <w:t>Suivi Pédagogique Individualisé des Apprentis</w:t>
            </w:r>
          </w:p>
          <w:p w14:paraId="61769FF9" w14:textId="41F360C9" w:rsidR="5754A125" w:rsidRDefault="5754A125" w:rsidP="3E631C14">
            <w:pPr>
              <w:spacing w:line="259" w:lineRule="auto"/>
              <w:rPr>
                <w:rFonts w:ascii="Calibri" w:eastAsia="Calibri" w:hAnsi="Calibri" w:cs="Calibri"/>
                <w:color w:val="000000" w:themeColor="text1"/>
              </w:rPr>
            </w:pPr>
            <w:r>
              <w:t>Révision + Cas Concret</w:t>
            </w:r>
          </w:p>
        </w:tc>
        <w:tc>
          <w:tcPr>
            <w:tcW w:w="1984" w:type="dxa"/>
            <w:gridSpan w:val="2"/>
            <w:tcMar>
              <w:left w:w="105" w:type="dxa"/>
              <w:right w:w="105" w:type="dxa"/>
            </w:tcMar>
          </w:tcPr>
          <w:p w14:paraId="02B43ECE" w14:textId="36CA27EF" w:rsidR="3E631C14" w:rsidRDefault="3E631C14" w:rsidP="3E631C14">
            <w:pPr>
              <w:jc w:val="center"/>
              <w:rPr>
                <w:rFonts w:ascii="Calibri" w:eastAsia="Calibri" w:hAnsi="Calibri" w:cs="Calibri"/>
                <w:color w:val="000000" w:themeColor="text1"/>
              </w:rPr>
            </w:pPr>
            <w:r w:rsidRPr="3E631C14">
              <w:rPr>
                <w:rFonts w:ascii="Calibri" w:eastAsia="Calibri" w:hAnsi="Calibri" w:cs="Calibri"/>
                <w:color w:val="000000" w:themeColor="text1"/>
              </w:rPr>
              <w:t>M Billon</w:t>
            </w:r>
          </w:p>
        </w:tc>
        <w:tc>
          <w:tcPr>
            <w:tcW w:w="1414" w:type="dxa"/>
            <w:gridSpan w:val="2"/>
            <w:tcMar>
              <w:left w:w="105" w:type="dxa"/>
              <w:right w:w="105" w:type="dxa"/>
            </w:tcMar>
          </w:tcPr>
          <w:p w14:paraId="69EA0C38" w14:textId="4C647126" w:rsidR="2E74EB34" w:rsidRDefault="2E74EB34" w:rsidP="3E631C14">
            <w:pPr>
              <w:rPr>
                <w:rFonts w:ascii="Calibri" w:eastAsia="Calibri" w:hAnsi="Calibri" w:cs="Calibri"/>
                <w:color w:val="000000" w:themeColor="text1"/>
              </w:rPr>
            </w:pPr>
            <w:r w:rsidRPr="3E631C14">
              <w:rPr>
                <w:rFonts w:ascii="Calibri" w:eastAsia="Calibri" w:hAnsi="Calibri" w:cs="Calibri"/>
                <w:color w:val="000000" w:themeColor="text1"/>
              </w:rPr>
              <w:t>E101</w:t>
            </w:r>
          </w:p>
        </w:tc>
        <w:tc>
          <w:tcPr>
            <w:tcW w:w="996" w:type="dxa"/>
            <w:tcMar>
              <w:left w:w="105" w:type="dxa"/>
              <w:right w:w="105" w:type="dxa"/>
            </w:tcMar>
          </w:tcPr>
          <w:p w14:paraId="531D9F26" w14:textId="06951048" w:rsidR="2E74EB34" w:rsidRDefault="2E74EB34" w:rsidP="3E631C14">
            <w:pPr>
              <w:rPr>
                <w:rFonts w:ascii="Calibri" w:eastAsia="Calibri" w:hAnsi="Calibri" w:cs="Calibri"/>
                <w:color w:val="000000" w:themeColor="text1"/>
              </w:rPr>
            </w:pPr>
            <w:r w:rsidRPr="3E631C14">
              <w:rPr>
                <w:rFonts w:ascii="Calibri" w:eastAsia="Calibri" w:hAnsi="Calibri" w:cs="Calibri"/>
                <w:color w:val="000000" w:themeColor="text1"/>
              </w:rPr>
              <w:t>7h</w:t>
            </w:r>
          </w:p>
        </w:tc>
      </w:tr>
      <w:tr w:rsidR="003F7D2D" w14:paraId="62DA1036" w14:textId="77777777" w:rsidTr="2937FF3C">
        <w:trPr>
          <w:trHeight w:val="300"/>
        </w:trPr>
        <w:tc>
          <w:tcPr>
            <w:tcW w:w="1380" w:type="dxa"/>
            <w:tcMar>
              <w:left w:w="105" w:type="dxa"/>
              <w:right w:w="105" w:type="dxa"/>
            </w:tcMar>
          </w:tcPr>
          <w:p w14:paraId="6F5545F0" w14:textId="38482F54" w:rsidR="003F7D2D" w:rsidRDefault="003F7D2D" w:rsidP="003F7D2D">
            <w:pPr>
              <w:rPr>
                <w:rFonts w:ascii="Calibri" w:eastAsia="Calibri" w:hAnsi="Calibri" w:cs="Calibri"/>
                <w:color w:val="000000" w:themeColor="text1"/>
              </w:rPr>
            </w:pPr>
            <w:r w:rsidRPr="3E631C14">
              <w:rPr>
                <w:rFonts w:ascii="Calibri" w:eastAsia="Calibri" w:hAnsi="Calibri" w:cs="Calibri"/>
                <w:color w:val="000000" w:themeColor="text1"/>
              </w:rPr>
              <w:t>1</w:t>
            </w:r>
            <w:r w:rsidR="46C6B51A" w:rsidRPr="3E631C14">
              <w:rPr>
                <w:rFonts w:ascii="Calibri" w:eastAsia="Calibri" w:hAnsi="Calibri" w:cs="Calibri"/>
                <w:color w:val="000000" w:themeColor="text1"/>
              </w:rPr>
              <w:t>2</w:t>
            </w:r>
            <w:r w:rsidRPr="3E631C14">
              <w:rPr>
                <w:rFonts w:ascii="Calibri" w:eastAsia="Calibri" w:hAnsi="Calibri" w:cs="Calibri"/>
                <w:color w:val="000000" w:themeColor="text1"/>
              </w:rPr>
              <w:t>.01.26</w:t>
            </w:r>
          </w:p>
          <w:p w14:paraId="3A6DD5E1" w14:textId="381E04BE" w:rsidR="004F0AA5" w:rsidRDefault="206FCD11" w:rsidP="3769014E">
            <w:pPr>
              <w:rPr>
                <w:rFonts w:ascii="Calibri" w:eastAsia="Calibri" w:hAnsi="Calibri" w:cs="Calibri"/>
                <w:color w:val="000000" w:themeColor="text1"/>
              </w:rPr>
            </w:pPr>
            <w:r w:rsidRPr="3E631C14">
              <w:rPr>
                <w:rFonts w:ascii="Calibri" w:eastAsia="Calibri" w:hAnsi="Calibri" w:cs="Calibri"/>
                <w:color w:val="000000" w:themeColor="text1"/>
                <w:sz w:val="18"/>
                <w:szCs w:val="18"/>
              </w:rPr>
              <w:t>(Semaine 0</w:t>
            </w:r>
            <w:r w:rsidR="2093D27E" w:rsidRPr="3E631C14">
              <w:rPr>
                <w:rFonts w:ascii="Calibri" w:eastAsia="Calibri" w:hAnsi="Calibri" w:cs="Calibri"/>
                <w:color w:val="000000" w:themeColor="text1"/>
                <w:sz w:val="18"/>
                <w:szCs w:val="18"/>
              </w:rPr>
              <w:t>3</w:t>
            </w:r>
            <w:r w:rsidRPr="3E631C14">
              <w:rPr>
                <w:rFonts w:ascii="Calibri" w:eastAsia="Calibri" w:hAnsi="Calibri" w:cs="Calibri"/>
                <w:color w:val="000000" w:themeColor="text1"/>
                <w:sz w:val="18"/>
                <w:szCs w:val="18"/>
              </w:rPr>
              <w:t>)</w:t>
            </w:r>
          </w:p>
          <w:p w14:paraId="483F979F" w14:textId="35FEE43E" w:rsidR="004F0AA5" w:rsidRDefault="004F0AA5" w:rsidP="3769014E">
            <w:pPr>
              <w:rPr>
                <w:rFonts w:ascii="Calibri" w:eastAsia="Calibri" w:hAnsi="Calibri" w:cs="Calibri"/>
                <w:color w:val="000000" w:themeColor="text1"/>
                <w:sz w:val="18"/>
                <w:szCs w:val="18"/>
                <w:highlight w:val="yellow"/>
              </w:rPr>
            </w:pPr>
          </w:p>
        </w:tc>
        <w:tc>
          <w:tcPr>
            <w:tcW w:w="5136" w:type="dxa"/>
            <w:gridSpan w:val="2"/>
            <w:tcMar>
              <w:left w:w="105" w:type="dxa"/>
              <w:right w:w="105" w:type="dxa"/>
            </w:tcMar>
          </w:tcPr>
          <w:p w14:paraId="1A03B359" w14:textId="77777777" w:rsidR="003F7D2D" w:rsidRPr="5A6DD413" w:rsidRDefault="77ECF483" w:rsidP="2937FF3C">
            <w:pPr>
              <w:spacing w:line="259" w:lineRule="auto"/>
              <w:rPr>
                <w:rFonts w:ascii="Calibri" w:eastAsia="Calibri" w:hAnsi="Calibri" w:cs="Calibri"/>
                <w:color w:val="000000" w:themeColor="text1"/>
              </w:rPr>
            </w:pPr>
            <w:r w:rsidRPr="2937FF3C">
              <w:rPr>
                <w:rFonts w:ascii="Calibri" w:eastAsia="Calibri" w:hAnsi="Calibri" w:cs="Calibri"/>
                <w:b/>
                <w:bCs/>
                <w:color w:val="000000" w:themeColor="text1"/>
                <w:u w:val="single"/>
              </w:rPr>
              <w:t>Besoin “Se Vêtir” :</w:t>
            </w:r>
            <w:r w:rsidRPr="2937FF3C">
              <w:rPr>
                <w:rFonts w:ascii="Calibri" w:eastAsia="Calibri" w:hAnsi="Calibri" w:cs="Calibri"/>
                <w:color w:val="000000" w:themeColor="text1"/>
              </w:rPr>
              <w:t xml:space="preserve"> définition, conséquences, personnes concernées, aide à l’habillage et déshabillage, prendre en compte le handicap, Rôle AS</w:t>
            </w:r>
          </w:p>
          <w:p w14:paraId="5CF96A55" w14:textId="66BA1496" w:rsidR="003F7D2D" w:rsidRPr="5A6DD413" w:rsidRDefault="77ECF483" w:rsidP="2937FF3C">
            <w:pPr>
              <w:rPr>
                <w:rFonts w:ascii="Calibri" w:eastAsia="Calibri" w:hAnsi="Calibri" w:cs="Calibri"/>
                <w:b/>
                <w:bCs/>
                <w:color w:val="000000" w:themeColor="text1"/>
              </w:rPr>
            </w:pPr>
            <w:r w:rsidRPr="2937FF3C">
              <w:rPr>
                <w:rFonts w:ascii="Calibri" w:eastAsia="Calibri" w:hAnsi="Calibri" w:cs="Calibri"/>
                <w:b/>
                <w:bCs/>
                <w:color w:val="000000" w:themeColor="text1"/>
                <w:u w:val="single"/>
              </w:rPr>
              <w:t xml:space="preserve">Besoin “Maintenir sa Température Corporelle” : </w:t>
            </w:r>
            <w:r w:rsidRPr="2937FF3C">
              <w:rPr>
                <w:rFonts w:ascii="Calibri" w:eastAsia="Calibri" w:hAnsi="Calibri" w:cs="Calibri"/>
                <w:color w:val="000000" w:themeColor="text1"/>
              </w:rPr>
              <w:t>définition, risques, normes, signes d’alerte, personnes concernées, Rôle AS hypo et hyperthermie</w:t>
            </w:r>
          </w:p>
          <w:p w14:paraId="4AA8962A" w14:textId="298E898D" w:rsidR="003F7D2D" w:rsidRPr="5A6DD413" w:rsidRDefault="77ECF483" w:rsidP="003F7D2D">
            <w:pPr>
              <w:rPr>
                <w:rFonts w:ascii="Calibri" w:eastAsia="Calibri" w:hAnsi="Calibri" w:cs="Calibri"/>
                <w:b/>
                <w:bCs/>
                <w:color w:val="000000" w:themeColor="text1"/>
              </w:rPr>
            </w:pPr>
            <w:r w:rsidRPr="2937FF3C">
              <w:rPr>
                <w:rFonts w:ascii="Calibri" w:eastAsia="Calibri" w:hAnsi="Calibri" w:cs="Calibri"/>
                <w:b/>
                <w:bCs/>
                <w:color w:val="000000" w:themeColor="text1"/>
                <w:u w:val="single"/>
              </w:rPr>
              <w:t xml:space="preserve">Besoin “Eviter les Dangers” : </w:t>
            </w:r>
            <w:r w:rsidRPr="2937FF3C">
              <w:rPr>
                <w:rFonts w:ascii="Calibri" w:eastAsia="Calibri" w:hAnsi="Calibri" w:cs="Calibri"/>
                <w:color w:val="000000" w:themeColor="text1"/>
              </w:rPr>
              <w:t>définition, dangers lors de manifestations cliniques, personnes concernées, syndrome de glissement, aménagement du domicile, Rôle AS</w:t>
            </w:r>
          </w:p>
        </w:tc>
        <w:tc>
          <w:tcPr>
            <w:tcW w:w="1984" w:type="dxa"/>
            <w:gridSpan w:val="2"/>
            <w:tcMar>
              <w:left w:w="105" w:type="dxa"/>
              <w:right w:w="105" w:type="dxa"/>
            </w:tcMar>
          </w:tcPr>
          <w:p w14:paraId="50035AF1" w14:textId="77777777" w:rsidR="003F7D2D" w:rsidRPr="00CB0AF1" w:rsidRDefault="003F7D2D" w:rsidP="003F7D2D">
            <w:pPr>
              <w:spacing w:line="259" w:lineRule="auto"/>
              <w:jc w:val="center"/>
              <w:rPr>
                <w:rFonts w:ascii="Calibri" w:eastAsia="Calibri" w:hAnsi="Calibri" w:cs="Calibri"/>
                <w:color w:val="000000" w:themeColor="text1"/>
              </w:rPr>
            </w:pPr>
            <w:r w:rsidRPr="5A6DD413">
              <w:rPr>
                <w:rFonts w:ascii="Calibri" w:eastAsia="Calibri" w:hAnsi="Calibri" w:cs="Calibri"/>
                <w:color w:val="000000" w:themeColor="text1"/>
              </w:rPr>
              <w:t xml:space="preserve">M. Billon </w:t>
            </w:r>
          </w:p>
          <w:p w14:paraId="40959636" w14:textId="77777777" w:rsidR="003F7D2D" w:rsidRPr="5A6DD413" w:rsidRDefault="003F7D2D" w:rsidP="003F7D2D">
            <w:pPr>
              <w:jc w:val="center"/>
              <w:rPr>
                <w:rFonts w:ascii="Calibri" w:eastAsia="Calibri" w:hAnsi="Calibri" w:cs="Calibri"/>
                <w:color w:val="000000" w:themeColor="text1"/>
              </w:rPr>
            </w:pPr>
          </w:p>
        </w:tc>
        <w:tc>
          <w:tcPr>
            <w:tcW w:w="1414" w:type="dxa"/>
            <w:gridSpan w:val="2"/>
            <w:tcMar>
              <w:left w:w="105" w:type="dxa"/>
              <w:right w:w="105" w:type="dxa"/>
            </w:tcMar>
          </w:tcPr>
          <w:p w14:paraId="45B05DFF" w14:textId="2BC4BC20" w:rsidR="003F7D2D" w:rsidRPr="5A6DD413" w:rsidRDefault="003F7D2D" w:rsidP="003F7D2D">
            <w:pPr>
              <w:rPr>
                <w:rFonts w:ascii="Calibri" w:eastAsia="Calibri" w:hAnsi="Calibri" w:cs="Calibri"/>
                <w:color w:val="000000" w:themeColor="text1"/>
              </w:rPr>
            </w:pPr>
            <w:r w:rsidRPr="5A6DD413">
              <w:rPr>
                <w:rFonts w:ascii="Calibri" w:eastAsia="Calibri" w:hAnsi="Calibri" w:cs="Calibri"/>
                <w:color w:val="000000" w:themeColor="text1"/>
              </w:rPr>
              <w:t>E001</w:t>
            </w:r>
          </w:p>
        </w:tc>
        <w:tc>
          <w:tcPr>
            <w:tcW w:w="996" w:type="dxa"/>
            <w:tcMar>
              <w:left w:w="105" w:type="dxa"/>
              <w:right w:w="105" w:type="dxa"/>
            </w:tcMar>
          </w:tcPr>
          <w:p w14:paraId="1A12EB50" w14:textId="3571D2AB" w:rsidR="003F7D2D" w:rsidRPr="5A6DD413" w:rsidRDefault="003F7D2D" w:rsidP="003F7D2D">
            <w:pPr>
              <w:rPr>
                <w:rFonts w:ascii="Calibri" w:eastAsia="Calibri" w:hAnsi="Calibri" w:cs="Calibri"/>
                <w:color w:val="000000" w:themeColor="text1"/>
              </w:rPr>
            </w:pPr>
            <w:r w:rsidRPr="00354A7F">
              <w:rPr>
                <w:rFonts w:ascii="Calibri" w:eastAsia="Calibri" w:hAnsi="Calibri" w:cs="Calibri"/>
                <w:color w:val="000000" w:themeColor="text1"/>
              </w:rPr>
              <w:t>7h</w:t>
            </w:r>
          </w:p>
        </w:tc>
      </w:tr>
      <w:tr w:rsidR="003F7D2D" w14:paraId="42A6498F" w14:textId="77777777" w:rsidTr="2937FF3C">
        <w:trPr>
          <w:trHeight w:val="300"/>
        </w:trPr>
        <w:tc>
          <w:tcPr>
            <w:tcW w:w="1380" w:type="dxa"/>
            <w:tcMar>
              <w:left w:w="105" w:type="dxa"/>
              <w:right w:w="105" w:type="dxa"/>
            </w:tcMar>
          </w:tcPr>
          <w:p w14:paraId="4545D571" w14:textId="40C3782E" w:rsidR="003F7D2D" w:rsidRDefault="65928005" w:rsidP="003F7D2D">
            <w:pPr>
              <w:rPr>
                <w:rFonts w:ascii="Calibri" w:eastAsia="Calibri" w:hAnsi="Calibri" w:cs="Calibri"/>
                <w:color w:val="000000" w:themeColor="text1"/>
              </w:rPr>
            </w:pPr>
            <w:r w:rsidRPr="3E631C14">
              <w:rPr>
                <w:rFonts w:ascii="Calibri" w:eastAsia="Calibri" w:hAnsi="Calibri" w:cs="Calibri"/>
                <w:color w:val="000000" w:themeColor="text1"/>
              </w:rPr>
              <w:t>13</w:t>
            </w:r>
            <w:r w:rsidR="003F7D2D" w:rsidRPr="3E631C14">
              <w:rPr>
                <w:rFonts w:ascii="Calibri" w:eastAsia="Calibri" w:hAnsi="Calibri" w:cs="Calibri"/>
                <w:color w:val="000000" w:themeColor="text1"/>
              </w:rPr>
              <w:t>.01.26</w:t>
            </w:r>
          </w:p>
        </w:tc>
        <w:tc>
          <w:tcPr>
            <w:tcW w:w="5136" w:type="dxa"/>
            <w:gridSpan w:val="2"/>
            <w:tcMar>
              <w:left w:w="105" w:type="dxa"/>
              <w:right w:w="105" w:type="dxa"/>
            </w:tcMar>
          </w:tcPr>
          <w:p w14:paraId="6EC66D5F" w14:textId="5FDDAD02" w:rsidR="003F7D2D" w:rsidRPr="5A6DD413" w:rsidRDefault="17D48915" w:rsidP="2937FF3C">
            <w:pPr>
              <w:spacing w:line="259" w:lineRule="auto"/>
              <w:rPr>
                <w:rFonts w:ascii="Calibri" w:eastAsia="Calibri" w:hAnsi="Calibri" w:cs="Calibri"/>
                <w:color w:val="000000" w:themeColor="text1"/>
              </w:rPr>
            </w:pPr>
            <w:r w:rsidRPr="2937FF3C">
              <w:rPr>
                <w:rFonts w:ascii="Calibri" w:eastAsia="Calibri" w:hAnsi="Calibri" w:cs="Calibri"/>
                <w:b/>
                <w:bCs/>
                <w:color w:val="000000" w:themeColor="text1"/>
                <w:u w:val="single"/>
              </w:rPr>
              <w:t xml:space="preserve">Besoin “S’occuper en vue de se réaliser” : </w:t>
            </w:r>
            <w:r w:rsidRPr="2937FF3C">
              <w:rPr>
                <w:rFonts w:ascii="Calibri" w:eastAsia="Calibri" w:hAnsi="Calibri" w:cs="Calibri"/>
                <w:color w:val="000000" w:themeColor="text1"/>
              </w:rPr>
              <w:t xml:space="preserve">définition, dimension physiologique, psychologique et sociologique, comment </w:t>
            </w:r>
            <w:r w:rsidR="011C528E" w:rsidRPr="2937FF3C">
              <w:rPr>
                <w:rFonts w:ascii="Calibri" w:eastAsia="Calibri" w:hAnsi="Calibri" w:cs="Calibri"/>
                <w:color w:val="000000" w:themeColor="text1"/>
              </w:rPr>
              <w:t>faire ?</w:t>
            </w:r>
            <w:r w:rsidRPr="2937FF3C">
              <w:rPr>
                <w:rFonts w:ascii="Calibri" w:eastAsia="Calibri" w:hAnsi="Calibri" w:cs="Calibri"/>
                <w:color w:val="000000" w:themeColor="text1"/>
              </w:rPr>
              <w:t xml:space="preserve"> les activités de stimulation, le Rôle AS.</w:t>
            </w:r>
          </w:p>
          <w:p w14:paraId="0AC40293" w14:textId="77777777" w:rsidR="003F7D2D" w:rsidRPr="5A6DD413" w:rsidRDefault="17D48915" w:rsidP="2937FF3C">
            <w:pPr>
              <w:spacing w:line="259" w:lineRule="auto"/>
              <w:rPr>
                <w:rFonts w:ascii="Calibri" w:eastAsia="Calibri" w:hAnsi="Calibri" w:cs="Calibri"/>
                <w:color w:val="000000" w:themeColor="text1"/>
              </w:rPr>
            </w:pPr>
            <w:r w:rsidRPr="2937FF3C">
              <w:rPr>
                <w:rFonts w:ascii="Calibri" w:eastAsia="Calibri" w:hAnsi="Calibri" w:cs="Calibri"/>
                <w:b/>
                <w:bCs/>
                <w:color w:val="000000" w:themeColor="text1"/>
                <w:u w:val="single"/>
              </w:rPr>
              <w:t xml:space="preserve">Besoin “Se recréer” : </w:t>
            </w:r>
            <w:r w:rsidRPr="2937FF3C">
              <w:rPr>
                <w:rFonts w:ascii="Calibri" w:eastAsia="Calibri" w:hAnsi="Calibri" w:cs="Calibri"/>
                <w:color w:val="000000" w:themeColor="text1"/>
              </w:rPr>
              <w:t>définition, dimension physiologique, psychologique et sociologique, personnes concernées, le Rôle AS.</w:t>
            </w:r>
          </w:p>
          <w:p w14:paraId="231A20E7" w14:textId="443A506B" w:rsidR="003F7D2D" w:rsidRPr="5A6DD413" w:rsidRDefault="17D48915" w:rsidP="2937FF3C">
            <w:pPr>
              <w:rPr>
                <w:rFonts w:ascii="Calibri" w:eastAsia="Calibri" w:hAnsi="Calibri" w:cs="Calibri"/>
                <w:b/>
                <w:bCs/>
                <w:color w:val="000000" w:themeColor="text1"/>
              </w:rPr>
            </w:pPr>
            <w:r w:rsidRPr="2937FF3C">
              <w:rPr>
                <w:rFonts w:ascii="Calibri" w:eastAsia="Calibri" w:hAnsi="Calibri" w:cs="Calibri"/>
                <w:b/>
                <w:bCs/>
                <w:color w:val="000000" w:themeColor="text1"/>
                <w:u w:val="single"/>
              </w:rPr>
              <w:lastRenderedPageBreak/>
              <w:t xml:space="preserve">Besoin “Apprendre” : </w:t>
            </w:r>
            <w:r w:rsidRPr="2937FF3C">
              <w:rPr>
                <w:rFonts w:ascii="Calibri" w:eastAsia="Calibri" w:hAnsi="Calibri" w:cs="Calibri"/>
                <w:color w:val="000000" w:themeColor="text1"/>
              </w:rPr>
              <w:t>définition, dimension biophysique et psychologique, personnes concernées, le Rôle AS.</w:t>
            </w:r>
          </w:p>
        </w:tc>
        <w:tc>
          <w:tcPr>
            <w:tcW w:w="1984" w:type="dxa"/>
            <w:gridSpan w:val="2"/>
            <w:tcMar>
              <w:left w:w="105" w:type="dxa"/>
              <w:right w:w="105" w:type="dxa"/>
            </w:tcMar>
          </w:tcPr>
          <w:p w14:paraId="260FE04B" w14:textId="77777777" w:rsidR="003F7D2D" w:rsidRPr="00CB0AF1" w:rsidRDefault="003F7D2D" w:rsidP="003F7D2D">
            <w:pPr>
              <w:spacing w:line="259" w:lineRule="auto"/>
              <w:jc w:val="center"/>
              <w:rPr>
                <w:rFonts w:ascii="Calibri" w:eastAsia="Calibri" w:hAnsi="Calibri" w:cs="Calibri"/>
                <w:color w:val="000000" w:themeColor="text1"/>
              </w:rPr>
            </w:pPr>
            <w:r w:rsidRPr="5A6DD413">
              <w:rPr>
                <w:rFonts w:ascii="Calibri" w:eastAsia="Calibri" w:hAnsi="Calibri" w:cs="Calibri"/>
                <w:color w:val="000000" w:themeColor="text1"/>
              </w:rPr>
              <w:lastRenderedPageBreak/>
              <w:t>M. Billon</w:t>
            </w:r>
          </w:p>
          <w:p w14:paraId="4A1C69E6" w14:textId="77777777" w:rsidR="003F7D2D" w:rsidRPr="00CB0AF1" w:rsidRDefault="003F7D2D" w:rsidP="003F7D2D">
            <w:pPr>
              <w:spacing w:line="259" w:lineRule="auto"/>
              <w:jc w:val="center"/>
              <w:rPr>
                <w:rFonts w:ascii="Calibri" w:eastAsia="Calibri" w:hAnsi="Calibri" w:cs="Calibri"/>
                <w:color w:val="000000" w:themeColor="text1"/>
              </w:rPr>
            </w:pPr>
          </w:p>
          <w:p w14:paraId="3C6CF105" w14:textId="77777777" w:rsidR="003F7D2D" w:rsidRPr="5A6DD413" w:rsidRDefault="003F7D2D" w:rsidP="003F7D2D">
            <w:pPr>
              <w:jc w:val="center"/>
              <w:rPr>
                <w:rFonts w:ascii="Calibri" w:eastAsia="Calibri" w:hAnsi="Calibri" w:cs="Calibri"/>
                <w:color w:val="000000" w:themeColor="text1"/>
              </w:rPr>
            </w:pPr>
          </w:p>
        </w:tc>
        <w:tc>
          <w:tcPr>
            <w:tcW w:w="1414" w:type="dxa"/>
            <w:gridSpan w:val="2"/>
            <w:tcMar>
              <w:left w:w="105" w:type="dxa"/>
              <w:right w:w="105" w:type="dxa"/>
            </w:tcMar>
          </w:tcPr>
          <w:p w14:paraId="3F176F6D" w14:textId="77777777" w:rsidR="003F7D2D" w:rsidRPr="00354A7F" w:rsidRDefault="003F7D2D" w:rsidP="003F7D2D">
            <w:pPr>
              <w:spacing w:line="259" w:lineRule="auto"/>
              <w:rPr>
                <w:rFonts w:ascii="Calibri" w:eastAsia="Calibri" w:hAnsi="Calibri" w:cs="Calibri"/>
                <w:color w:val="000000" w:themeColor="text1"/>
              </w:rPr>
            </w:pPr>
            <w:r w:rsidRPr="5A6DD413">
              <w:rPr>
                <w:rFonts w:ascii="Calibri" w:eastAsia="Calibri" w:hAnsi="Calibri" w:cs="Calibri"/>
                <w:color w:val="000000" w:themeColor="text1"/>
              </w:rPr>
              <w:t>E001</w:t>
            </w:r>
          </w:p>
          <w:p w14:paraId="3A672203" w14:textId="77777777" w:rsidR="003F7D2D" w:rsidRPr="5A6DD413" w:rsidRDefault="003F7D2D" w:rsidP="003F7D2D">
            <w:pPr>
              <w:rPr>
                <w:rFonts w:ascii="Calibri" w:eastAsia="Calibri" w:hAnsi="Calibri" w:cs="Calibri"/>
                <w:color w:val="000000" w:themeColor="text1"/>
              </w:rPr>
            </w:pPr>
          </w:p>
        </w:tc>
        <w:tc>
          <w:tcPr>
            <w:tcW w:w="996" w:type="dxa"/>
            <w:tcMar>
              <w:left w:w="105" w:type="dxa"/>
              <w:right w:w="105" w:type="dxa"/>
            </w:tcMar>
          </w:tcPr>
          <w:p w14:paraId="219094B9" w14:textId="011A7E65" w:rsidR="003F7D2D" w:rsidRPr="5A6DD413" w:rsidRDefault="003F7D2D" w:rsidP="003F7D2D">
            <w:pPr>
              <w:rPr>
                <w:rFonts w:ascii="Calibri" w:eastAsia="Calibri" w:hAnsi="Calibri" w:cs="Calibri"/>
                <w:color w:val="000000" w:themeColor="text1"/>
              </w:rPr>
            </w:pPr>
            <w:r w:rsidRPr="00354A7F">
              <w:rPr>
                <w:rFonts w:ascii="Calibri" w:eastAsia="Calibri" w:hAnsi="Calibri" w:cs="Calibri"/>
                <w:color w:val="000000" w:themeColor="text1"/>
              </w:rPr>
              <w:t>7h</w:t>
            </w:r>
          </w:p>
        </w:tc>
      </w:tr>
      <w:tr w:rsidR="003F7D2D" w14:paraId="5026CC06" w14:textId="77777777" w:rsidTr="2937FF3C">
        <w:trPr>
          <w:trHeight w:val="300"/>
        </w:trPr>
        <w:tc>
          <w:tcPr>
            <w:tcW w:w="1380" w:type="dxa"/>
            <w:tcMar>
              <w:left w:w="105" w:type="dxa"/>
              <w:right w:w="105" w:type="dxa"/>
            </w:tcMar>
          </w:tcPr>
          <w:p w14:paraId="482C8687" w14:textId="5104C7DE" w:rsidR="003F7D2D" w:rsidRDefault="2F9E4D0E" w:rsidP="003F7D2D">
            <w:pPr>
              <w:rPr>
                <w:rFonts w:ascii="Calibri" w:eastAsia="Calibri" w:hAnsi="Calibri" w:cs="Calibri"/>
                <w:color w:val="000000" w:themeColor="text1"/>
              </w:rPr>
            </w:pPr>
            <w:r w:rsidRPr="3E631C14">
              <w:rPr>
                <w:rFonts w:ascii="Calibri" w:eastAsia="Calibri" w:hAnsi="Calibri" w:cs="Calibri"/>
                <w:color w:val="000000" w:themeColor="text1"/>
              </w:rPr>
              <w:t>19</w:t>
            </w:r>
            <w:r w:rsidR="003F7D2D" w:rsidRPr="3E631C14">
              <w:rPr>
                <w:rFonts w:ascii="Calibri" w:eastAsia="Calibri" w:hAnsi="Calibri" w:cs="Calibri"/>
                <w:color w:val="000000" w:themeColor="text1"/>
              </w:rPr>
              <w:t>.01.26</w:t>
            </w:r>
          </w:p>
          <w:p w14:paraId="3004B063" w14:textId="7746081E" w:rsidR="004F0AA5" w:rsidRDefault="37D229A8" w:rsidP="003F7D2D">
            <w:pPr>
              <w:rPr>
                <w:rFonts w:ascii="Calibri" w:eastAsia="Calibri" w:hAnsi="Calibri" w:cs="Calibri"/>
                <w:color w:val="000000" w:themeColor="text1"/>
              </w:rPr>
            </w:pPr>
            <w:r w:rsidRPr="3E631C14">
              <w:rPr>
                <w:rFonts w:ascii="Calibri" w:eastAsia="Calibri" w:hAnsi="Calibri" w:cs="Calibri"/>
                <w:color w:val="000000" w:themeColor="text1"/>
                <w:sz w:val="18"/>
                <w:szCs w:val="18"/>
              </w:rPr>
              <w:t>(Semaine 0</w:t>
            </w:r>
            <w:r w:rsidR="2B542CB2" w:rsidRPr="3E631C14">
              <w:rPr>
                <w:rFonts w:ascii="Calibri" w:eastAsia="Calibri" w:hAnsi="Calibri" w:cs="Calibri"/>
                <w:color w:val="000000" w:themeColor="text1"/>
                <w:sz w:val="18"/>
                <w:szCs w:val="18"/>
              </w:rPr>
              <w:t>4</w:t>
            </w:r>
            <w:r w:rsidRPr="3E631C14">
              <w:rPr>
                <w:rFonts w:ascii="Calibri" w:eastAsia="Calibri" w:hAnsi="Calibri" w:cs="Calibri"/>
                <w:color w:val="000000" w:themeColor="text1"/>
                <w:sz w:val="18"/>
                <w:szCs w:val="18"/>
              </w:rPr>
              <w:t>)</w:t>
            </w:r>
          </w:p>
        </w:tc>
        <w:tc>
          <w:tcPr>
            <w:tcW w:w="5136" w:type="dxa"/>
            <w:gridSpan w:val="2"/>
            <w:tcMar>
              <w:left w:w="105" w:type="dxa"/>
              <w:right w:w="105" w:type="dxa"/>
            </w:tcMar>
          </w:tcPr>
          <w:p w14:paraId="3EEF97B6" w14:textId="4168A8C6" w:rsidR="003F7D2D" w:rsidRPr="5A6DD413" w:rsidRDefault="003F7D2D" w:rsidP="003F7D2D">
            <w:pPr>
              <w:rPr>
                <w:rFonts w:ascii="Calibri" w:eastAsia="Calibri" w:hAnsi="Calibri" w:cs="Calibri"/>
                <w:b/>
                <w:bCs/>
                <w:color w:val="000000" w:themeColor="text1"/>
              </w:rPr>
            </w:pPr>
            <w:r w:rsidRPr="3769014E">
              <w:rPr>
                <w:rFonts w:ascii="Calibri" w:eastAsia="Calibri" w:hAnsi="Calibri" w:cs="Calibri"/>
                <w:b/>
                <w:bCs/>
                <w:color w:val="000000" w:themeColor="text1"/>
              </w:rPr>
              <w:t>Cas concret</w:t>
            </w:r>
            <w:r w:rsidR="5CEBF462" w:rsidRPr="3769014E">
              <w:rPr>
                <w:rFonts w:ascii="Calibri" w:eastAsia="Calibri" w:hAnsi="Calibri" w:cs="Calibri"/>
                <w:b/>
                <w:bCs/>
                <w:color w:val="000000" w:themeColor="text1"/>
              </w:rPr>
              <w:t xml:space="preserve"> et Evaluation Blanche</w:t>
            </w:r>
          </w:p>
        </w:tc>
        <w:tc>
          <w:tcPr>
            <w:tcW w:w="1984" w:type="dxa"/>
            <w:gridSpan w:val="2"/>
            <w:tcMar>
              <w:left w:w="105" w:type="dxa"/>
              <w:right w:w="105" w:type="dxa"/>
            </w:tcMar>
          </w:tcPr>
          <w:p w14:paraId="089C017B" w14:textId="51A7176E" w:rsidR="003F7D2D" w:rsidRPr="5A6DD413" w:rsidRDefault="003F7D2D" w:rsidP="003F7D2D">
            <w:pPr>
              <w:jc w:val="center"/>
              <w:rPr>
                <w:rFonts w:ascii="Calibri" w:eastAsia="Calibri" w:hAnsi="Calibri" w:cs="Calibri"/>
                <w:color w:val="000000" w:themeColor="text1"/>
              </w:rPr>
            </w:pPr>
            <w:r w:rsidRPr="00FC3E6D">
              <w:rPr>
                <w:rFonts w:ascii="Calibri" w:eastAsia="Calibri" w:hAnsi="Calibri" w:cs="Calibri"/>
                <w:color w:val="000000" w:themeColor="text1"/>
              </w:rPr>
              <w:t>M Billon</w:t>
            </w:r>
          </w:p>
        </w:tc>
        <w:tc>
          <w:tcPr>
            <w:tcW w:w="1414" w:type="dxa"/>
            <w:gridSpan w:val="2"/>
            <w:tcMar>
              <w:left w:w="105" w:type="dxa"/>
              <w:right w:w="105" w:type="dxa"/>
            </w:tcMar>
          </w:tcPr>
          <w:p w14:paraId="63F16F6C" w14:textId="123AB66C" w:rsidR="003F7D2D" w:rsidRPr="5A6DD413" w:rsidRDefault="003F7D2D" w:rsidP="003F7D2D">
            <w:pPr>
              <w:rPr>
                <w:rFonts w:ascii="Calibri" w:eastAsia="Calibri" w:hAnsi="Calibri" w:cs="Calibri"/>
                <w:color w:val="000000" w:themeColor="text1"/>
              </w:rPr>
            </w:pPr>
            <w:r w:rsidRPr="005C2A43">
              <w:rPr>
                <w:rFonts w:ascii="Calibri" w:eastAsia="Calibri" w:hAnsi="Calibri" w:cs="Calibri"/>
                <w:color w:val="000000" w:themeColor="text1"/>
              </w:rPr>
              <w:t>E001</w:t>
            </w:r>
          </w:p>
        </w:tc>
        <w:tc>
          <w:tcPr>
            <w:tcW w:w="996" w:type="dxa"/>
            <w:tcMar>
              <w:left w:w="105" w:type="dxa"/>
              <w:right w:w="105" w:type="dxa"/>
            </w:tcMar>
          </w:tcPr>
          <w:p w14:paraId="404C74BA" w14:textId="71751071" w:rsidR="003F7D2D" w:rsidRPr="5A6DD413" w:rsidRDefault="003F7D2D" w:rsidP="003F7D2D">
            <w:pPr>
              <w:rPr>
                <w:rFonts w:ascii="Calibri" w:eastAsia="Calibri" w:hAnsi="Calibri" w:cs="Calibri"/>
                <w:color w:val="000000" w:themeColor="text1"/>
              </w:rPr>
            </w:pPr>
            <w:r w:rsidRPr="00167E83">
              <w:rPr>
                <w:rFonts w:ascii="Calibri" w:eastAsia="Calibri" w:hAnsi="Calibri" w:cs="Calibri"/>
                <w:color w:val="000000" w:themeColor="text1"/>
              </w:rPr>
              <w:t>7h</w:t>
            </w:r>
          </w:p>
        </w:tc>
      </w:tr>
    </w:tbl>
    <w:p w14:paraId="30CC3A15" w14:textId="6B9A9BAD" w:rsidR="0A1E3B86" w:rsidRDefault="0A1E3B86"/>
    <w:p w14:paraId="0E522B61" w14:textId="75299B84" w:rsidR="066DD7B1" w:rsidRPr="00A74F8F" w:rsidRDefault="67CE0A9A" w:rsidP="5D05E8F1">
      <w:pPr>
        <w:jc w:val="center"/>
        <w:rPr>
          <w:b/>
          <w:bCs/>
          <w:sz w:val="26"/>
          <w:szCs w:val="26"/>
        </w:rPr>
      </w:pPr>
      <w:r w:rsidRPr="0A1E3B86">
        <w:rPr>
          <w:b/>
          <w:bCs/>
          <w:sz w:val="26"/>
          <w:szCs w:val="26"/>
        </w:rPr>
        <w:t>STAGE ENTRE 1</w:t>
      </w:r>
      <w:r w:rsidR="0067579C">
        <w:rPr>
          <w:b/>
          <w:bCs/>
          <w:sz w:val="26"/>
          <w:szCs w:val="26"/>
        </w:rPr>
        <w:t>7</w:t>
      </w:r>
      <w:r w:rsidRPr="0A1E3B86">
        <w:rPr>
          <w:b/>
          <w:bCs/>
          <w:sz w:val="26"/>
          <w:szCs w:val="26"/>
        </w:rPr>
        <w:t>.11.2</w:t>
      </w:r>
      <w:r w:rsidR="0067579C">
        <w:rPr>
          <w:b/>
          <w:bCs/>
          <w:sz w:val="26"/>
          <w:szCs w:val="26"/>
        </w:rPr>
        <w:t>5</w:t>
      </w:r>
      <w:r w:rsidRPr="0A1E3B86">
        <w:rPr>
          <w:b/>
          <w:bCs/>
          <w:sz w:val="26"/>
          <w:szCs w:val="26"/>
        </w:rPr>
        <w:t xml:space="preserve"> AU </w:t>
      </w:r>
      <w:r w:rsidR="0067579C">
        <w:rPr>
          <w:b/>
          <w:bCs/>
          <w:sz w:val="26"/>
          <w:szCs w:val="26"/>
        </w:rPr>
        <w:t>19</w:t>
      </w:r>
      <w:r w:rsidRPr="0A1E3B86">
        <w:rPr>
          <w:b/>
          <w:bCs/>
          <w:sz w:val="26"/>
          <w:szCs w:val="26"/>
        </w:rPr>
        <w:t>.12.2</w:t>
      </w:r>
      <w:r w:rsidR="0067579C">
        <w:rPr>
          <w:b/>
          <w:bCs/>
          <w:sz w:val="26"/>
          <w:szCs w:val="26"/>
        </w:rPr>
        <w:t>5</w:t>
      </w:r>
    </w:p>
    <w:p w14:paraId="079800BF" w14:textId="275A0FF2" w:rsidR="0A1E3B86" w:rsidRDefault="0A1E3B86" w:rsidP="0067579C">
      <w:pPr>
        <w:rPr>
          <w:b/>
          <w:bCs/>
          <w:sz w:val="26"/>
          <w:szCs w:val="26"/>
        </w:rPr>
      </w:pPr>
    </w:p>
    <w:tbl>
      <w:tblPr>
        <w:tblStyle w:val="Grilledutableau"/>
        <w:tblW w:w="0" w:type="auto"/>
        <w:tblLayout w:type="fixed"/>
        <w:tblLook w:val="06A0" w:firstRow="1" w:lastRow="0" w:firstColumn="1" w:lastColumn="0" w:noHBand="1" w:noVBand="1"/>
      </w:tblPr>
      <w:tblGrid>
        <w:gridCol w:w="1410"/>
        <w:gridCol w:w="9285"/>
      </w:tblGrid>
      <w:tr w:rsidR="066DD7B1" w:rsidRPr="00A74F8F" w14:paraId="3676D946" w14:textId="77777777" w:rsidTr="066DD7B1">
        <w:trPr>
          <w:trHeight w:val="1080"/>
        </w:trPr>
        <w:tc>
          <w:tcPr>
            <w:tcW w:w="1410" w:type="dxa"/>
          </w:tcPr>
          <w:p w14:paraId="06443E17" w14:textId="1A8A8548" w:rsidR="066DD7B1" w:rsidRPr="00A74F8F" w:rsidRDefault="066DD7B1" w:rsidP="066DD7B1">
            <w:pPr>
              <w:jc w:val="center"/>
              <w:rPr>
                <w:b/>
                <w:bCs/>
                <w:sz w:val="32"/>
                <w:szCs w:val="32"/>
              </w:rPr>
            </w:pPr>
            <w:r w:rsidRPr="00A74F8F">
              <w:rPr>
                <w:b/>
                <w:bCs/>
                <w:sz w:val="32"/>
                <w:szCs w:val="32"/>
              </w:rPr>
              <w:t>BLOC 1</w:t>
            </w:r>
          </w:p>
        </w:tc>
        <w:tc>
          <w:tcPr>
            <w:tcW w:w="9285" w:type="dxa"/>
          </w:tcPr>
          <w:p w14:paraId="16F8CDAD" w14:textId="5FD6BE7A" w:rsidR="066DD7B1" w:rsidRPr="00A74F8F" w:rsidRDefault="066DD7B1" w:rsidP="066DD7B1">
            <w:pPr>
              <w:jc w:val="center"/>
              <w:rPr>
                <w:b/>
                <w:bCs/>
                <w:sz w:val="32"/>
                <w:szCs w:val="32"/>
              </w:rPr>
            </w:pPr>
            <w:r w:rsidRPr="00A74F8F">
              <w:rPr>
                <w:b/>
                <w:bCs/>
                <w:sz w:val="32"/>
                <w:szCs w:val="32"/>
              </w:rPr>
              <w:t>Accompagnement et soins de la personne dans les activités de sa vie quotidienne et de sa vie sociale</w:t>
            </w:r>
          </w:p>
        </w:tc>
      </w:tr>
    </w:tbl>
    <w:p w14:paraId="7AA17C2D" w14:textId="6616A9EF" w:rsidR="066DD7B1" w:rsidRPr="00A74F8F" w:rsidRDefault="066DD7B1" w:rsidP="066DD7B1">
      <w:pPr>
        <w:jc w:val="center"/>
        <w:rPr>
          <w:b/>
          <w:bCs/>
          <w:sz w:val="26"/>
          <w:szCs w:val="26"/>
          <w:u w:val="single"/>
        </w:rPr>
      </w:pPr>
    </w:p>
    <w:p w14:paraId="50F35142" w14:textId="3A292647" w:rsidR="66892DFB" w:rsidRPr="00A74F8F" w:rsidRDefault="66892DFB" w:rsidP="066DD7B1">
      <w:pPr>
        <w:jc w:val="center"/>
        <w:rPr>
          <w:sz w:val="26"/>
          <w:szCs w:val="26"/>
        </w:rPr>
      </w:pPr>
      <w:r w:rsidRPr="00A74F8F">
        <w:rPr>
          <w:b/>
          <w:bCs/>
          <w:sz w:val="26"/>
          <w:szCs w:val="26"/>
          <w:u w:val="single"/>
        </w:rPr>
        <w:t xml:space="preserve">Module </w:t>
      </w:r>
      <w:r w:rsidR="2F91A31C" w:rsidRPr="00A74F8F">
        <w:rPr>
          <w:b/>
          <w:bCs/>
          <w:sz w:val="26"/>
          <w:szCs w:val="26"/>
          <w:u w:val="single"/>
        </w:rPr>
        <w:t>2 :</w:t>
      </w:r>
      <w:r w:rsidRPr="00A74F8F">
        <w:rPr>
          <w:sz w:val="26"/>
          <w:szCs w:val="26"/>
        </w:rPr>
        <w:t xml:space="preserve"> Repérage et </w:t>
      </w:r>
      <w:r w:rsidR="5C346207" w:rsidRPr="00A74F8F">
        <w:rPr>
          <w:sz w:val="26"/>
          <w:szCs w:val="26"/>
        </w:rPr>
        <w:t xml:space="preserve">prévention des situations à </w:t>
      </w:r>
      <w:r w:rsidR="42E3FEF7" w:rsidRPr="00A74F8F">
        <w:rPr>
          <w:sz w:val="26"/>
          <w:szCs w:val="26"/>
        </w:rPr>
        <w:t>risque (</w:t>
      </w:r>
      <w:r w:rsidRPr="00A74F8F">
        <w:rPr>
          <w:sz w:val="26"/>
          <w:szCs w:val="26"/>
        </w:rPr>
        <w:t>21h)</w:t>
      </w:r>
    </w:p>
    <w:p w14:paraId="1168B69B" w14:textId="4D58C7EA" w:rsidR="66892DFB" w:rsidRPr="00A74F8F" w:rsidRDefault="66892DFB" w:rsidP="066DD7B1">
      <w:pPr>
        <w:rPr>
          <w:b/>
          <w:bCs/>
          <w:u w:val="single"/>
        </w:rPr>
      </w:pPr>
      <w:r w:rsidRPr="00A74F8F">
        <w:rPr>
          <w:b/>
          <w:bCs/>
          <w:u w:val="single"/>
        </w:rPr>
        <w:t>Objectifs :</w:t>
      </w:r>
    </w:p>
    <w:p w14:paraId="4BCB0387" w14:textId="5119275A" w:rsidR="66892DFB" w:rsidRPr="00A74F8F" w:rsidRDefault="66892DFB" w:rsidP="066DD7B1">
      <w:pPr>
        <w:pStyle w:val="Paragraphedeliste"/>
        <w:numPr>
          <w:ilvl w:val="0"/>
          <w:numId w:val="8"/>
        </w:numPr>
        <w:rPr>
          <w:rFonts w:eastAsiaTheme="minorEastAsia"/>
        </w:rPr>
      </w:pPr>
      <w:r w:rsidRPr="00A74F8F">
        <w:t xml:space="preserve">Identifier </w:t>
      </w:r>
      <w:r w:rsidR="3DC00879" w:rsidRPr="00A74F8F">
        <w:t>et analyser les situations à risque lors de l’accompagnement de la personne</w:t>
      </w:r>
      <w:r w:rsidRPr="00A74F8F">
        <w:t>,</w:t>
      </w:r>
    </w:p>
    <w:p w14:paraId="611DD3A2" w14:textId="05E5DE0A" w:rsidR="5B332E21" w:rsidRPr="00A74F8F" w:rsidRDefault="5B332E21" w:rsidP="066DD7B1">
      <w:pPr>
        <w:pStyle w:val="Paragraphedeliste"/>
        <w:numPr>
          <w:ilvl w:val="0"/>
          <w:numId w:val="8"/>
        </w:numPr>
      </w:pPr>
      <w:r w:rsidRPr="00A74F8F">
        <w:t>Mettre en œuvre les actions de prévention adéquates</w:t>
      </w:r>
      <w:r w:rsidR="66892DFB" w:rsidRPr="00A74F8F">
        <w:t>,</w:t>
      </w:r>
    </w:p>
    <w:p w14:paraId="2703C9A2" w14:textId="1CA9715A" w:rsidR="66892DFB" w:rsidRPr="00A74F8F" w:rsidRDefault="66892DFB" w:rsidP="066DD7B1">
      <w:pPr>
        <w:pStyle w:val="Paragraphedeliste"/>
        <w:numPr>
          <w:ilvl w:val="0"/>
          <w:numId w:val="8"/>
        </w:numPr>
      </w:pPr>
      <w:r w:rsidRPr="00A74F8F">
        <w:t xml:space="preserve">Evaluer </w:t>
      </w:r>
      <w:r w:rsidR="3A85A0BA" w:rsidRPr="00A74F8F">
        <w:t>les actions</w:t>
      </w:r>
      <w:r w:rsidRPr="00A74F8F">
        <w:t xml:space="preserve"> et le</w:t>
      </w:r>
      <w:r w:rsidR="55BC0BCC" w:rsidRPr="00A74F8F">
        <w:t>s</w:t>
      </w:r>
      <w:r w:rsidRPr="00A74F8F">
        <w:t xml:space="preserve"> réajuster.</w:t>
      </w:r>
    </w:p>
    <w:p w14:paraId="2B572858" w14:textId="02F4D1E7" w:rsidR="66892DFB" w:rsidRPr="00A74F8F" w:rsidRDefault="66892DFB" w:rsidP="066DD7B1">
      <w:pPr>
        <w:rPr>
          <w:b/>
          <w:bCs/>
          <w:u w:val="single"/>
        </w:rPr>
      </w:pPr>
      <w:r w:rsidRPr="00A74F8F">
        <w:rPr>
          <w:b/>
          <w:bCs/>
          <w:u w:val="single"/>
        </w:rPr>
        <w:t>Compétences visées :</w:t>
      </w:r>
    </w:p>
    <w:p w14:paraId="25216EA0" w14:textId="74113418" w:rsidR="201DD882" w:rsidRPr="00A74F8F" w:rsidRDefault="201DD882" w:rsidP="066DD7B1">
      <w:r w:rsidRPr="00A74F8F">
        <w:rPr>
          <w:i/>
          <w:iCs/>
        </w:rPr>
        <w:t xml:space="preserve">Identifier les situations à risque lors de l’accompagnement de la personne, mettre en œuvre les actions de prévention adéquates et les </w:t>
      </w:r>
      <w:r w:rsidR="14A1FCC2" w:rsidRPr="00A74F8F">
        <w:rPr>
          <w:i/>
          <w:iCs/>
        </w:rPr>
        <w:t>évaluer :</w:t>
      </w:r>
    </w:p>
    <w:p w14:paraId="690DE83D" w14:textId="7A96B5AD" w:rsidR="201DD882" w:rsidRPr="00A74F8F" w:rsidRDefault="201DD882" w:rsidP="066DD7B1">
      <w:pPr>
        <w:pStyle w:val="Paragraphedeliste"/>
        <w:numPr>
          <w:ilvl w:val="0"/>
          <w:numId w:val="3"/>
        </w:numPr>
        <w:rPr>
          <w:rFonts w:eastAsiaTheme="minorEastAsia"/>
        </w:rPr>
      </w:pPr>
      <w:r w:rsidRPr="00A74F8F">
        <w:t xml:space="preserve">Identifier les signes pouvant </w:t>
      </w:r>
      <w:r w:rsidR="006345E7" w:rsidRPr="00A74F8F">
        <w:t xml:space="preserve">évoquer des fragilités potentielles ou des vulnérabilités dans les </w:t>
      </w:r>
      <w:r w:rsidR="4793DD31" w:rsidRPr="00A74F8F">
        <w:t>différents</w:t>
      </w:r>
      <w:r w:rsidR="006345E7" w:rsidRPr="00A74F8F">
        <w:t xml:space="preserve"> domaines de la vie quotidienne</w:t>
      </w:r>
      <w:r w:rsidR="5DAF2416" w:rsidRPr="00A74F8F">
        <w:t xml:space="preserve"> et transmettre les informations nécessaires, </w:t>
      </w:r>
    </w:p>
    <w:p w14:paraId="07835374" w14:textId="47EE0A60" w:rsidR="5DAF2416" w:rsidRPr="00A74F8F" w:rsidRDefault="5DAF2416" w:rsidP="066DD7B1">
      <w:pPr>
        <w:pStyle w:val="Paragraphedeliste"/>
        <w:numPr>
          <w:ilvl w:val="0"/>
          <w:numId w:val="3"/>
        </w:numPr>
      </w:pPr>
      <w:r w:rsidRPr="00A74F8F">
        <w:t xml:space="preserve">Repérer les situations à risque, en particulier de maltraitance, pour la personne, pour les intervenants et alerter, </w:t>
      </w:r>
    </w:p>
    <w:p w14:paraId="24A76815" w14:textId="47090538" w:rsidR="5DAF2416" w:rsidRPr="00A74F8F" w:rsidRDefault="5DAF2416" w:rsidP="066DD7B1">
      <w:pPr>
        <w:pStyle w:val="Paragraphedeliste"/>
        <w:numPr>
          <w:ilvl w:val="0"/>
          <w:numId w:val="3"/>
        </w:numPr>
      </w:pPr>
      <w:r w:rsidRPr="00A74F8F">
        <w:t xml:space="preserve">Proposer des mesures de prévention dans le champ d’intervention et dans le cadre d’une coopération </w:t>
      </w:r>
      <w:r w:rsidR="00576DEC" w:rsidRPr="00A74F8F">
        <w:t>pluri professionnelle</w:t>
      </w:r>
      <w:r w:rsidRPr="00A74F8F">
        <w:t xml:space="preserve">, </w:t>
      </w:r>
    </w:p>
    <w:p w14:paraId="768E97A9" w14:textId="2E6D448B" w:rsidR="5DAF2416" w:rsidRPr="00A74F8F" w:rsidRDefault="5DAF2416" w:rsidP="066DD7B1">
      <w:pPr>
        <w:pStyle w:val="Paragraphedeliste"/>
        <w:numPr>
          <w:ilvl w:val="0"/>
          <w:numId w:val="3"/>
        </w:numPr>
      </w:pPr>
      <w:r w:rsidRPr="00A74F8F">
        <w:t>Evaluer les mesures mises en œuvre et les réajuster le cas échéant.</w:t>
      </w:r>
    </w:p>
    <w:tbl>
      <w:tblPr>
        <w:tblStyle w:val="Grilledutableau"/>
        <w:tblW w:w="10771" w:type="dxa"/>
        <w:tblLayout w:type="fixed"/>
        <w:tblLook w:val="06A0" w:firstRow="1" w:lastRow="0" w:firstColumn="1" w:lastColumn="0" w:noHBand="1" w:noVBand="1"/>
      </w:tblPr>
      <w:tblGrid>
        <w:gridCol w:w="1345"/>
        <w:gridCol w:w="5486"/>
        <w:gridCol w:w="1902"/>
        <w:gridCol w:w="1019"/>
        <w:gridCol w:w="1019"/>
      </w:tblGrid>
      <w:tr w:rsidR="066DD7B1" w:rsidRPr="00A74F8F" w14:paraId="67CD9E86" w14:textId="77777777" w:rsidTr="3769014E">
        <w:tc>
          <w:tcPr>
            <w:tcW w:w="1345" w:type="dxa"/>
          </w:tcPr>
          <w:p w14:paraId="7E9F876A" w14:textId="46299768" w:rsidR="589261FC" w:rsidRPr="00A74F8F" w:rsidRDefault="589261FC" w:rsidP="066DD7B1">
            <w:pPr>
              <w:jc w:val="center"/>
              <w:rPr>
                <w:b/>
                <w:bCs/>
              </w:rPr>
            </w:pPr>
            <w:r w:rsidRPr="00A74F8F">
              <w:rPr>
                <w:b/>
                <w:bCs/>
              </w:rPr>
              <w:t>DATES</w:t>
            </w:r>
          </w:p>
        </w:tc>
        <w:tc>
          <w:tcPr>
            <w:tcW w:w="5486" w:type="dxa"/>
          </w:tcPr>
          <w:p w14:paraId="02DFB60F" w14:textId="09787053" w:rsidR="589261FC" w:rsidRPr="00A74F8F" w:rsidRDefault="589261FC" w:rsidP="066DD7B1">
            <w:pPr>
              <w:jc w:val="center"/>
              <w:rPr>
                <w:b/>
                <w:bCs/>
              </w:rPr>
            </w:pPr>
            <w:r w:rsidRPr="00A74F8F">
              <w:rPr>
                <w:b/>
                <w:bCs/>
              </w:rPr>
              <w:t>CONTENU</w:t>
            </w:r>
          </w:p>
        </w:tc>
        <w:tc>
          <w:tcPr>
            <w:tcW w:w="1902" w:type="dxa"/>
          </w:tcPr>
          <w:p w14:paraId="584E6CC9" w14:textId="66C79CC5" w:rsidR="589261FC" w:rsidRPr="00A74F8F" w:rsidRDefault="589261FC" w:rsidP="066DD7B1">
            <w:pPr>
              <w:jc w:val="center"/>
              <w:rPr>
                <w:b/>
                <w:bCs/>
              </w:rPr>
            </w:pPr>
            <w:r w:rsidRPr="00A74F8F">
              <w:rPr>
                <w:b/>
                <w:bCs/>
              </w:rPr>
              <w:t>FORMATEUR</w:t>
            </w:r>
          </w:p>
        </w:tc>
        <w:tc>
          <w:tcPr>
            <w:tcW w:w="1019" w:type="dxa"/>
          </w:tcPr>
          <w:p w14:paraId="0285EABF" w14:textId="28D57653" w:rsidR="589261FC" w:rsidRPr="00A74F8F" w:rsidRDefault="589261FC" w:rsidP="066DD7B1">
            <w:pPr>
              <w:jc w:val="center"/>
              <w:rPr>
                <w:b/>
                <w:bCs/>
              </w:rPr>
            </w:pPr>
            <w:r w:rsidRPr="00A74F8F">
              <w:rPr>
                <w:b/>
                <w:bCs/>
              </w:rPr>
              <w:t>SALLE</w:t>
            </w:r>
          </w:p>
        </w:tc>
        <w:tc>
          <w:tcPr>
            <w:tcW w:w="1019" w:type="dxa"/>
          </w:tcPr>
          <w:p w14:paraId="01A297D1" w14:textId="40EBD303" w:rsidR="6C790DB6" w:rsidRPr="00A74F8F" w:rsidRDefault="6C790DB6" w:rsidP="47FAC882">
            <w:pPr>
              <w:jc w:val="center"/>
              <w:rPr>
                <w:b/>
                <w:bCs/>
              </w:rPr>
            </w:pPr>
            <w:r w:rsidRPr="00A74F8F">
              <w:rPr>
                <w:b/>
                <w:bCs/>
              </w:rPr>
              <w:t>HEURES</w:t>
            </w:r>
          </w:p>
        </w:tc>
      </w:tr>
      <w:tr w:rsidR="00440078" w:rsidRPr="00A74F8F" w14:paraId="174AF488" w14:textId="77777777" w:rsidTr="3769014E">
        <w:tc>
          <w:tcPr>
            <w:tcW w:w="1345" w:type="dxa"/>
          </w:tcPr>
          <w:p w14:paraId="28D0C662" w14:textId="4E38E64C" w:rsidR="00440078" w:rsidRPr="00440078" w:rsidRDefault="0067579C" w:rsidP="3769014E">
            <w:pPr>
              <w:rPr>
                <w:rFonts w:ascii="Calibri" w:eastAsia="Calibri" w:hAnsi="Calibri" w:cs="Calibri"/>
                <w:color w:val="000000" w:themeColor="text1"/>
              </w:rPr>
            </w:pPr>
            <w:r>
              <w:t>27</w:t>
            </w:r>
            <w:r w:rsidR="6012E369">
              <w:t>.01.2</w:t>
            </w:r>
            <w:r>
              <w:t>6</w:t>
            </w:r>
            <w:r w:rsidR="6012E369">
              <w:t xml:space="preserve"> </w:t>
            </w:r>
            <w:r w:rsidR="3E0843E1" w:rsidRPr="3769014E">
              <w:rPr>
                <w:rFonts w:ascii="Calibri" w:eastAsia="Calibri" w:hAnsi="Calibri" w:cs="Calibri"/>
                <w:color w:val="000000" w:themeColor="text1"/>
                <w:sz w:val="18"/>
                <w:szCs w:val="18"/>
              </w:rPr>
              <w:t>(Semaine 05)</w:t>
            </w:r>
          </w:p>
          <w:p w14:paraId="7BF7AEA1" w14:textId="0CF01CB7" w:rsidR="00440078" w:rsidRPr="00440078" w:rsidRDefault="00440078" w:rsidP="678C56D4"/>
          <w:p w14:paraId="3344A96E" w14:textId="16C3483C" w:rsidR="00440078" w:rsidRPr="00440078" w:rsidRDefault="00440078" w:rsidP="678C56D4"/>
        </w:tc>
        <w:tc>
          <w:tcPr>
            <w:tcW w:w="5486" w:type="dxa"/>
          </w:tcPr>
          <w:p w14:paraId="33A26386" w14:textId="63237D76" w:rsidR="00440078" w:rsidRPr="00A74F8F" w:rsidRDefault="26DA8C1D" w:rsidP="678C56D4">
            <w:pPr>
              <w:spacing w:line="259" w:lineRule="auto"/>
            </w:pPr>
            <w:r>
              <w:t xml:space="preserve">La bientraitance et la maltraitance, les différents types de fragilités, l’analyse des signes de fragilités. </w:t>
            </w:r>
          </w:p>
          <w:p w14:paraId="6C249F4D" w14:textId="7BBAF96C" w:rsidR="00440078" w:rsidRPr="00A74F8F" w:rsidRDefault="26DA8C1D" w:rsidP="678C56D4">
            <w:r>
              <w:t>Les différents isolements, les actions de prévention, les mesures de prévention, la transmission des informations et l’alerte.</w:t>
            </w:r>
          </w:p>
        </w:tc>
        <w:tc>
          <w:tcPr>
            <w:tcW w:w="1902" w:type="dxa"/>
          </w:tcPr>
          <w:p w14:paraId="49FABE1C" w14:textId="77777777" w:rsidR="0067579C" w:rsidRPr="00A74F8F" w:rsidRDefault="0067579C" w:rsidP="0067579C">
            <w:pPr>
              <w:jc w:val="center"/>
            </w:pPr>
            <w:r w:rsidRPr="00A74F8F">
              <w:t>M. Billon</w:t>
            </w:r>
          </w:p>
          <w:p w14:paraId="54002B9B" w14:textId="434DF7F6" w:rsidR="00440078" w:rsidRPr="00A74F8F" w:rsidRDefault="00440078" w:rsidP="678C56D4">
            <w:pPr>
              <w:jc w:val="center"/>
              <w:rPr>
                <w:b/>
                <w:bCs/>
              </w:rPr>
            </w:pPr>
          </w:p>
        </w:tc>
        <w:tc>
          <w:tcPr>
            <w:tcW w:w="1019" w:type="dxa"/>
          </w:tcPr>
          <w:p w14:paraId="2041239F" w14:textId="0E646D1F" w:rsidR="00440078" w:rsidRPr="00A74F8F" w:rsidRDefault="26DA8C1D" w:rsidP="678C56D4">
            <w:r>
              <w:t>E001</w:t>
            </w:r>
          </w:p>
          <w:p w14:paraId="2595C309" w14:textId="625366F4" w:rsidR="00440078" w:rsidRPr="00A74F8F" w:rsidRDefault="00440078" w:rsidP="678C56D4">
            <w:pPr>
              <w:jc w:val="center"/>
              <w:rPr>
                <w:b/>
                <w:bCs/>
              </w:rPr>
            </w:pPr>
          </w:p>
        </w:tc>
        <w:tc>
          <w:tcPr>
            <w:tcW w:w="1019" w:type="dxa"/>
          </w:tcPr>
          <w:p w14:paraId="09AE9E2F" w14:textId="10BB0912" w:rsidR="00440078" w:rsidRPr="00A74F8F" w:rsidRDefault="26DA8C1D" w:rsidP="678C56D4">
            <w:r>
              <w:t>7h</w:t>
            </w:r>
          </w:p>
          <w:p w14:paraId="7D67EF0E" w14:textId="2DE302FC" w:rsidR="00440078" w:rsidRPr="00A74F8F" w:rsidRDefault="00440078" w:rsidP="678C56D4">
            <w:pPr>
              <w:jc w:val="center"/>
              <w:rPr>
                <w:b/>
                <w:bCs/>
              </w:rPr>
            </w:pPr>
          </w:p>
        </w:tc>
      </w:tr>
      <w:tr w:rsidR="0056191F" w:rsidRPr="00A74F8F" w14:paraId="68C1D09C" w14:textId="77777777" w:rsidTr="3769014E">
        <w:tc>
          <w:tcPr>
            <w:tcW w:w="1345" w:type="dxa"/>
          </w:tcPr>
          <w:p w14:paraId="294F4C52" w14:textId="52B6DB0E" w:rsidR="0056191F" w:rsidRPr="00440078" w:rsidRDefault="0067579C" w:rsidP="678C56D4">
            <w:r>
              <w:t>28.01.26</w:t>
            </w:r>
          </w:p>
          <w:p w14:paraId="487BF420" w14:textId="2C9F425A" w:rsidR="0056191F" w:rsidRPr="00440078" w:rsidRDefault="0056191F" w:rsidP="0056191F">
            <w:pPr>
              <w:rPr>
                <w:highlight w:val="magenta"/>
              </w:rPr>
            </w:pPr>
          </w:p>
        </w:tc>
        <w:tc>
          <w:tcPr>
            <w:tcW w:w="5486" w:type="dxa"/>
          </w:tcPr>
          <w:p w14:paraId="56514C76" w14:textId="1AC96887" w:rsidR="0056191F" w:rsidRPr="00A74F8F" w:rsidRDefault="7ACD2601" w:rsidP="678C56D4">
            <w:pPr>
              <w:spacing w:line="259" w:lineRule="auto"/>
            </w:pPr>
            <w:r>
              <w:t xml:space="preserve">Les situations à risque et de maltraitance (notamment faites aux femmes) </w:t>
            </w:r>
          </w:p>
        </w:tc>
        <w:tc>
          <w:tcPr>
            <w:tcW w:w="1902" w:type="dxa"/>
          </w:tcPr>
          <w:p w14:paraId="11013C7C" w14:textId="77777777" w:rsidR="0056191F" w:rsidRPr="00A74F8F" w:rsidRDefault="0056191F" w:rsidP="0056191F">
            <w:pPr>
              <w:jc w:val="center"/>
            </w:pPr>
            <w:r w:rsidRPr="00A74F8F">
              <w:t>M. Billon</w:t>
            </w:r>
          </w:p>
          <w:p w14:paraId="07EF26BC" w14:textId="77777777" w:rsidR="0056191F" w:rsidRPr="00A74F8F" w:rsidRDefault="0056191F" w:rsidP="0056191F">
            <w:pPr>
              <w:jc w:val="center"/>
            </w:pPr>
          </w:p>
        </w:tc>
        <w:tc>
          <w:tcPr>
            <w:tcW w:w="1019" w:type="dxa"/>
          </w:tcPr>
          <w:p w14:paraId="7CADA1EE" w14:textId="777A0948" w:rsidR="0056191F" w:rsidRPr="00A74F8F" w:rsidRDefault="0056191F" w:rsidP="0056191F">
            <w:r w:rsidRPr="00A74F8F">
              <w:t>E104</w:t>
            </w:r>
          </w:p>
        </w:tc>
        <w:tc>
          <w:tcPr>
            <w:tcW w:w="1019" w:type="dxa"/>
          </w:tcPr>
          <w:p w14:paraId="2C2A2B09" w14:textId="1FC2FDC1" w:rsidR="0056191F" w:rsidRPr="00A74F8F" w:rsidRDefault="0056191F" w:rsidP="0056191F">
            <w:r w:rsidRPr="00A74F8F">
              <w:t>7h</w:t>
            </w:r>
          </w:p>
        </w:tc>
      </w:tr>
      <w:tr w:rsidR="0056191F" w:rsidRPr="00A74F8F" w14:paraId="1EC7CA90" w14:textId="77777777" w:rsidTr="3769014E">
        <w:tc>
          <w:tcPr>
            <w:tcW w:w="1345" w:type="dxa"/>
          </w:tcPr>
          <w:p w14:paraId="232F13D9" w14:textId="64DDA1B2" w:rsidR="0056191F" w:rsidRPr="00440078" w:rsidRDefault="0067579C" w:rsidP="678C56D4">
            <w:bookmarkStart w:id="0" w:name="_Hlk138681365"/>
            <w:r>
              <w:t>02.02.26</w:t>
            </w:r>
          </w:p>
          <w:p w14:paraId="7ED4EC61" w14:textId="7894212A" w:rsidR="0056191F" w:rsidRPr="00440078" w:rsidRDefault="0DC275B2" w:rsidP="3769014E">
            <w:pPr>
              <w:rPr>
                <w:rFonts w:ascii="Calibri" w:eastAsia="Calibri" w:hAnsi="Calibri" w:cs="Calibri"/>
                <w:color w:val="000000" w:themeColor="text1"/>
              </w:rPr>
            </w:pPr>
            <w:r w:rsidRPr="3769014E">
              <w:rPr>
                <w:rFonts w:ascii="Calibri" w:eastAsia="Calibri" w:hAnsi="Calibri" w:cs="Calibri"/>
                <w:color w:val="000000" w:themeColor="text1"/>
                <w:sz w:val="18"/>
                <w:szCs w:val="18"/>
              </w:rPr>
              <w:t>(Semaine 06)</w:t>
            </w:r>
          </w:p>
          <w:p w14:paraId="7BCA8348" w14:textId="63B7CD10" w:rsidR="0056191F" w:rsidRPr="00440078" w:rsidRDefault="0056191F" w:rsidP="3769014E">
            <w:pPr>
              <w:rPr>
                <w:rFonts w:ascii="Calibri" w:eastAsia="Calibri" w:hAnsi="Calibri" w:cs="Calibri"/>
                <w:color w:val="000000" w:themeColor="text1"/>
                <w:sz w:val="18"/>
                <w:szCs w:val="18"/>
                <w:highlight w:val="yellow"/>
              </w:rPr>
            </w:pPr>
          </w:p>
        </w:tc>
        <w:tc>
          <w:tcPr>
            <w:tcW w:w="5486" w:type="dxa"/>
          </w:tcPr>
          <w:p w14:paraId="567CC3BA" w14:textId="3B1DA520" w:rsidR="0056191F" w:rsidRPr="00A74F8F" w:rsidRDefault="18DC8FC0" w:rsidP="678C56D4">
            <w:pPr>
              <w:spacing w:line="259" w:lineRule="auto"/>
            </w:pPr>
            <w:r>
              <w:t xml:space="preserve">Identifier les situations à risque </w:t>
            </w:r>
          </w:p>
          <w:p w14:paraId="4DAEC28B" w14:textId="6A29C27B" w:rsidR="0056191F" w:rsidRPr="00A74F8F" w:rsidRDefault="3BD87D15" w:rsidP="678C56D4">
            <w:pPr>
              <w:spacing w:line="259" w:lineRule="auto"/>
            </w:pPr>
            <w:r>
              <w:t>+ violence envers les soignants, santé soins et risques environnemen</w:t>
            </w:r>
            <w:r w:rsidR="66C40713">
              <w:t>taux</w:t>
            </w:r>
          </w:p>
          <w:p w14:paraId="231B63C2" w14:textId="48908FFB" w:rsidR="0056191F" w:rsidRPr="00A74F8F" w:rsidRDefault="27D09D9D" w:rsidP="678C56D4">
            <w:pPr>
              <w:spacing w:line="259" w:lineRule="auto"/>
            </w:pPr>
            <w:r>
              <w:t>Cas concrets + Evaluation blanche</w:t>
            </w:r>
          </w:p>
        </w:tc>
        <w:tc>
          <w:tcPr>
            <w:tcW w:w="1902" w:type="dxa"/>
          </w:tcPr>
          <w:p w14:paraId="5D4EF14E" w14:textId="77777777" w:rsidR="0056191F" w:rsidRPr="00A74F8F" w:rsidRDefault="0056191F" w:rsidP="0056191F">
            <w:pPr>
              <w:jc w:val="center"/>
            </w:pPr>
            <w:r w:rsidRPr="00A74F8F">
              <w:t>M. Billon</w:t>
            </w:r>
          </w:p>
          <w:p w14:paraId="6CCED407" w14:textId="77777777" w:rsidR="0056191F" w:rsidRPr="00A74F8F" w:rsidRDefault="0056191F" w:rsidP="0056191F">
            <w:pPr>
              <w:jc w:val="center"/>
            </w:pPr>
          </w:p>
        </w:tc>
        <w:tc>
          <w:tcPr>
            <w:tcW w:w="1019" w:type="dxa"/>
          </w:tcPr>
          <w:p w14:paraId="55A9067B" w14:textId="388C34B3" w:rsidR="0056191F" w:rsidRPr="00A74F8F" w:rsidRDefault="0056191F" w:rsidP="0056191F">
            <w:r w:rsidRPr="00A74F8F">
              <w:t>E104</w:t>
            </w:r>
          </w:p>
        </w:tc>
        <w:tc>
          <w:tcPr>
            <w:tcW w:w="1019" w:type="dxa"/>
          </w:tcPr>
          <w:p w14:paraId="506A72ED" w14:textId="75CE7810" w:rsidR="0056191F" w:rsidRPr="00A74F8F" w:rsidRDefault="4B387A4B" w:rsidP="0056191F">
            <w:r>
              <w:t>7h</w:t>
            </w:r>
            <w:bookmarkEnd w:id="0"/>
          </w:p>
        </w:tc>
      </w:tr>
    </w:tbl>
    <w:p w14:paraId="7A9B762B" w14:textId="77777777" w:rsidR="00235250" w:rsidRDefault="00235250" w:rsidP="00610797">
      <w:pPr>
        <w:rPr>
          <w:b/>
          <w:bCs/>
          <w:sz w:val="26"/>
          <w:szCs w:val="26"/>
          <w:highlight w:val="magenta"/>
        </w:rPr>
      </w:pPr>
    </w:p>
    <w:tbl>
      <w:tblPr>
        <w:tblStyle w:val="Grilledutableau"/>
        <w:tblW w:w="0" w:type="auto"/>
        <w:tblLayout w:type="fixed"/>
        <w:tblLook w:val="06A0" w:firstRow="1" w:lastRow="0" w:firstColumn="1" w:lastColumn="0" w:noHBand="1" w:noVBand="1"/>
      </w:tblPr>
      <w:tblGrid>
        <w:gridCol w:w="1410"/>
        <w:gridCol w:w="9285"/>
      </w:tblGrid>
      <w:tr w:rsidR="066DD7B1" w:rsidRPr="00A74F8F" w14:paraId="2C5D3842" w14:textId="77777777" w:rsidTr="066DD7B1">
        <w:trPr>
          <w:trHeight w:val="1080"/>
        </w:trPr>
        <w:tc>
          <w:tcPr>
            <w:tcW w:w="1410" w:type="dxa"/>
          </w:tcPr>
          <w:p w14:paraId="0F404D89" w14:textId="0B67275B" w:rsidR="066DD7B1" w:rsidRPr="00A74F8F" w:rsidRDefault="066DD7B1" w:rsidP="066DD7B1">
            <w:pPr>
              <w:jc w:val="center"/>
              <w:rPr>
                <w:b/>
                <w:bCs/>
                <w:sz w:val="32"/>
                <w:szCs w:val="32"/>
              </w:rPr>
            </w:pPr>
            <w:r w:rsidRPr="00A74F8F">
              <w:rPr>
                <w:b/>
                <w:bCs/>
                <w:sz w:val="32"/>
                <w:szCs w:val="32"/>
              </w:rPr>
              <w:t xml:space="preserve">BLOC </w:t>
            </w:r>
            <w:r w:rsidR="160D3DE5" w:rsidRPr="00A74F8F">
              <w:rPr>
                <w:b/>
                <w:bCs/>
                <w:sz w:val="32"/>
                <w:szCs w:val="32"/>
              </w:rPr>
              <w:t>2</w:t>
            </w:r>
          </w:p>
        </w:tc>
        <w:tc>
          <w:tcPr>
            <w:tcW w:w="9285" w:type="dxa"/>
          </w:tcPr>
          <w:p w14:paraId="3A929B0B" w14:textId="74E26B8B" w:rsidR="2567C492" w:rsidRPr="00A74F8F" w:rsidRDefault="2567C492" w:rsidP="066DD7B1">
            <w:pPr>
              <w:jc w:val="center"/>
              <w:rPr>
                <w:b/>
                <w:bCs/>
                <w:sz w:val="32"/>
                <w:szCs w:val="32"/>
              </w:rPr>
            </w:pPr>
            <w:r w:rsidRPr="00A74F8F">
              <w:rPr>
                <w:b/>
                <w:bCs/>
                <w:sz w:val="32"/>
                <w:szCs w:val="32"/>
              </w:rPr>
              <w:t>Evaluation de l’état clinique et mise en œuvre de soins adaptés en collaboration</w:t>
            </w:r>
          </w:p>
        </w:tc>
      </w:tr>
    </w:tbl>
    <w:p w14:paraId="2831F97C" w14:textId="0ED8C8E0" w:rsidR="4150CF9D" w:rsidRPr="00A74F8F" w:rsidRDefault="4150CF9D" w:rsidP="066DD7B1">
      <w:pPr>
        <w:jc w:val="center"/>
        <w:rPr>
          <w:sz w:val="26"/>
          <w:szCs w:val="26"/>
        </w:rPr>
      </w:pPr>
      <w:r w:rsidRPr="00A74F8F">
        <w:rPr>
          <w:b/>
          <w:bCs/>
          <w:sz w:val="26"/>
          <w:szCs w:val="26"/>
          <w:u w:val="single"/>
        </w:rPr>
        <w:t xml:space="preserve">Module </w:t>
      </w:r>
      <w:r w:rsidR="0B20A03B" w:rsidRPr="00A74F8F">
        <w:rPr>
          <w:b/>
          <w:bCs/>
          <w:sz w:val="26"/>
          <w:szCs w:val="26"/>
          <w:u w:val="single"/>
        </w:rPr>
        <w:t>3</w:t>
      </w:r>
      <w:r w:rsidRPr="00A74F8F">
        <w:rPr>
          <w:b/>
          <w:bCs/>
          <w:sz w:val="26"/>
          <w:szCs w:val="26"/>
          <w:u w:val="single"/>
        </w:rPr>
        <w:t xml:space="preserve"> :</w:t>
      </w:r>
      <w:r w:rsidRPr="00A74F8F">
        <w:rPr>
          <w:sz w:val="26"/>
          <w:szCs w:val="26"/>
        </w:rPr>
        <w:t xml:space="preserve"> </w:t>
      </w:r>
      <w:r w:rsidR="30AF8B52" w:rsidRPr="00A74F8F">
        <w:rPr>
          <w:sz w:val="26"/>
          <w:szCs w:val="26"/>
        </w:rPr>
        <w:t xml:space="preserve">Evaluation de l’état clinique d’une personne </w:t>
      </w:r>
      <w:r w:rsidR="38830690" w:rsidRPr="00A74F8F">
        <w:rPr>
          <w:sz w:val="26"/>
          <w:szCs w:val="26"/>
        </w:rPr>
        <w:t>(</w:t>
      </w:r>
      <w:r w:rsidR="45141E13" w:rsidRPr="00A74F8F">
        <w:rPr>
          <w:sz w:val="26"/>
          <w:szCs w:val="26"/>
        </w:rPr>
        <w:t>77</w:t>
      </w:r>
      <w:r w:rsidRPr="00A74F8F">
        <w:rPr>
          <w:sz w:val="26"/>
          <w:szCs w:val="26"/>
        </w:rPr>
        <w:t>h)</w:t>
      </w:r>
    </w:p>
    <w:p w14:paraId="6662BE39" w14:textId="4D58C7EA" w:rsidR="4150CF9D" w:rsidRPr="00A74F8F" w:rsidRDefault="4150CF9D" w:rsidP="066DD7B1">
      <w:pPr>
        <w:rPr>
          <w:b/>
          <w:bCs/>
          <w:u w:val="single"/>
        </w:rPr>
      </w:pPr>
      <w:r w:rsidRPr="00A74F8F">
        <w:rPr>
          <w:b/>
          <w:bCs/>
          <w:u w:val="single"/>
        </w:rPr>
        <w:t>Objectifs :</w:t>
      </w:r>
    </w:p>
    <w:p w14:paraId="088BC9A7" w14:textId="61A24464" w:rsidR="1001FDEB" w:rsidRPr="00A74F8F" w:rsidRDefault="1001FDEB" w:rsidP="066DD7B1">
      <w:pPr>
        <w:pStyle w:val="Paragraphedeliste"/>
        <w:numPr>
          <w:ilvl w:val="0"/>
          <w:numId w:val="8"/>
        </w:numPr>
        <w:rPr>
          <w:rFonts w:eastAsiaTheme="minorEastAsia"/>
        </w:rPr>
      </w:pPr>
      <w:r w:rsidRPr="00A74F8F">
        <w:t>Identifier, rechercher et analyser l’ensemble des éléments permettant d’évaluer l’état clinique de la personne,</w:t>
      </w:r>
    </w:p>
    <w:p w14:paraId="69C1B37A" w14:textId="3C4E4E87" w:rsidR="1001FDEB" w:rsidRPr="00A74F8F" w:rsidRDefault="1001FDEB" w:rsidP="066DD7B1">
      <w:pPr>
        <w:pStyle w:val="Paragraphedeliste"/>
        <w:numPr>
          <w:ilvl w:val="0"/>
          <w:numId w:val="8"/>
        </w:numPr>
      </w:pPr>
      <w:r w:rsidRPr="00A74F8F">
        <w:t xml:space="preserve">Identifier les signes permettant d’apprécier les changements de l’état clinique de la personne et le caractère urgent d’une situation, </w:t>
      </w:r>
    </w:p>
    <w:p w14:paraId="209EBD6F" w14:textId="4CE9D97D" w:rsidR="1001FDEB" w:rsidRPr="00A74F8F" w:rsidRDefault="1001FDEB" w:rsidP="066DD7B1">
      <w:pPr>
        <w:pStyle w:val="Paragraphedeliste"/>
        <w:numPr>
          <w:ilvl w:val="0"/>
          <w:numId w:val="8"/>
        </w:numPr>
      </w:pPr>
      <w:r w:rsidRPr="00A74F8F">
        <w:t xml:space="preserve">Relever et analyser une donnée par rapport à des normes, alerter en cas d’écart et tracer la donnée avec exactitude, </w:t>
      </w:r>
    </w:p>
    <w:p w14:paraId="720B1075" w14:textId="420935EE" w:rsidR="1001FDEB" w:rsidRPr="00A74F8F" w:rsidRDefault="1001FDEB" w:rsidP="066DD7B1">
      <w:pPr>
        <w:pStyle w:val="Paragraphedeliste"/>
        <w:numPr>
          <w:ilvl w:val="0"/>
          <w:numId w:val="8"/>
        </w:numPr>
      </w:pPr>
      <w:r w:rsidRPr="00A74F8F">
        <w:t>Identifier, rechercher et analyser l’ensemble des informations permettant d’organiser et mettre en œuvre l’activité de soin.</w:t>
      </w:r>
    </w:p>
    <w:p w14:paraId="68C46764" w14:textId="02F4D1E7" w:rsidR="4150CF9D" w:rsidRPr="00A74F8F" w:rsidRDefault="4150CF9D" w:rsidP="066DD7B1">
      <w:pPr>
        <w:rPr>
          <w:b/>
          <w:bCs/>
          <w:u w:val="single"/>
        </w:rPr>
      </w:pPr>
      <w:r w:rsidRPr="00A74F8F">
        <w:rPr>
          <w:b/>
          <w:bCs/>
          <w:u w:val="single"/>
        </w:rPr>
        <w:t>Compétences visées :</w:t>
      </w:r>
    </w:p>
    <w:p w14:paraId="18176286" w14:textId="6EA52332" w:rsidR="4A2532E3" w:rsidRPr="00A74F8F" w:rsidRDefault="4A2532E3" w:rsidP="066DD7B1">
      <w:pPr>
        <w:rPr>
          <w:i/>
          <w:iCs/>
        </w:rPr>
      </w:pPr>
      <w:r w:rsidRPr="00A74F8F">
        <w:rPr>
          <w:i/>
          <w:iCs/>
        </w:rPr>
        <w:t>Evaluer l’état clinique d’une personne à tout âge de la vie pour adapter sa prise en soins :</w:t>
      </w:r>
    </w:p>
    <w:p w14:paraId="525C3CE3" w14:textId="1BEC199B" w:rsidR="4A2532E3" w:rsidRPr="00A74F8F" w:rsidRDefault="4A2532E3" w:rsidP="066DD7B1">
      <w:pPr>
        <w:pStyle w:val="Paragraphedeliste"/>
        <w:numPr>
          <w:ilvl w:val="0"/>
          <w:numId w:val="5"/>
        </w:numPr>
        <w:rPr>
          <w:rFonts w:eastAsiaTheme="minorEastAsia"/>
        </w:rPr>
      </w:pPr>
      <w:r w:rsidRPr="00A74F8F">
        <w:t xml:space="preserve">Rechercher et analyser les informations pertinentes et utiles permettant d’identifier l’état général de la personne, d’adapter sa prise en soins en fonction de son âge et de son évolution, </w:t>
      </w:r>
    </w:p>
    <w:p w14:paraId="7F428C4B" w14:textId="020CEEFB" w:rsidR="4B9C5FD1" w:rsidRPr="00A74F8F" w:rsidRDefault="4B9C5FD1" w:rsidP="066DD7B1">
      <w:pPr>
        <w:pStyle w:val="Paragraphedeliste"/>
        <w:numPr>
          <w:ilvl w:val="0"/>
          <w:numId w:val="5"/>
        </w:numPr>
      </w:pPr>
      <w:r w:rsidRPr="00A74F8F">
        <w:t>Identifier</w:t>
      </w:r>
      <w:r w:rsidR="7EE414CA" w:rsidRPr="00A74F8F">
        <w:t xml:space="preserve"> les signes permettant d’</w:t>
      </w:r>
      <w:r w:rsidR="2D280643" w:rsidRPr="00A74F8F">
        <w:t>apprécier</w:t>
      </w:r>
      <w:r w:rsidR="7EE414CA" w:rsidRPr="00A74F8F">
        <w:t xml:space="preserve"> </w:t>
      </w:r>
      <w:r w:rsidR="0EE8C933" w:rsidRPr="00A74F8F">
        <w:t>les</w:t>
      </w:r>
      <w:r w:rsidR="7EE414CA" w:rsidRPr="00A74F8F">
        <w:t xml:space="preserve"> changements de l’état clinique de la personne en </w:t>
      </w:r>
      <w:r w:rsidR="3B16813C" w:rsidRPr="00A74F8F">
        <w:t>fonction</w:t>
      </w:r>
      <w:r w:rsidR="7EE414CA" w:rsidRPr="00A74F8F">
        <w:t xml:space="preserve"> des observations réalisées et des informations </w:t>
      </w:r>
      <w:r w:rsidR="66284491" w:rsidRPr="00A74F8F">
        <w:t>recueillies</w:t>
      </w:r>
      <w:r w:rsidR="7EE414CA" w:rsidRPr="00A74F8F">
        <w:t xml:space="preserve">, </w:t>
      </w:r>
    </w:p>
    <w:p w14:paraId="27B36597" w14:textId="55F25545" w:rsidR="64ADB35A" w:rsidRPr="00A74F8F" w:rsidRDefault="64ADB35A" w:rsidP="066DD7B1">
      <w:pPr>
        <w:pStyle w:val="Paragraphedeliste"/>
        <w:numPr>
          <w:ilvl w:val="0"/>
          <w:numId w:val="5"/>
        </w:numPr>
      </w:pPr>
      <w:r w:rsidRPr="00A74F8F">
        <w:t>Evaluer</w:t>
      </w:r>
      <w:r w:rsidR="4627E449" w:rsidRPr="00A74F8F">
        <w:t xml:space="preserve"> la douleur, mesurer les paramètres vitaux ainsi que les données </w:t>
      </w:r>
      <w:r w:rsidR="2A71D0A6" w:rsidRPr="00A74F8F">
        <w:t>de surveillance</w:t>
      </w:r>
      <w:r w:rsidR="4627E449" w:rsidRPr="00A74F8F">
        <w:t xml:space="preserve"> en utilisant les outils adaptés, </w:t>
      </w:r>
    </w:p>
    <w:p w14:paraId="320A13BB" w14:textId="0EBB92F7" w:rsidR="4627E449" w:rsidRPr="00A74F8F" w:rsidRDefault="4627E449" w:rsidP="066DD7B1">
      <w:pPr>
        <w:pStyle w:val="Paragraphedeliste"/>
        <w:numPr>
          <w:ilvl w:val="0"/>
          <w:numId w:val="5"/>
        </w:numPr>
      </w:pPr>
      <w:r w:rsidRPr="00A74F8F">
        <w:t xml:space="preserve">Evaluer l’état clinique d’une personne à partir de l’analyse de l’ensemble de ces informations en mettant en œuvre un raisonnement clinique, </w:t>
      </w:r>
    </w:p>
    <w:p w14:paraId="5F0DF99B" w14:textId="1CA727E3" w:rsidR="4627E449" w:rsidRPr="00A74F8F" w:rsidRDefault="4627E449" w:rsidP="066DD7B1">
      <w:pPr>
        <w:pStyle w:val="Paragraphedeliste"/>
        <w:numPr>
          <w:ilvl w:val="0"/>
          <w:numId w:val="5"/>
        </w:numPr>
      </w:pPr>
      <w:r w:rsidRPr="00A74F8F">
        <w:t>Transmettre à l’oral et à l’écrit les informations utiles et nécessaires pour l’adaptation de la prise en soins de la personne par l’équipe pluriprofessionnelle</w:t>
      </w:r>
      <w:r w:rsidR="18F44D11" w:rsidRPr="00A74F8F">
        <w:t xml:space="preserve">, </w:t>
      </w:r>
    </w:p>
    <w:p w14:paraId="33B1591B" w14:textId="39A2F7DC" w:rsidR="18F44D11" w:rsidRPr="00A74F8F" w:rsidRDefault="18F44D11" w:rsidP="066DD7B1">
      <w:pPr>
        <w:pStyle w:val="Paragraphedeliste"/>
        <w:numPr>
          <w:ilvl w:val="0"/>
          <w:numId w:val="5"/>
        </w:numPr>
      </w:pPr>
      <w:r>
        <w:t>Discerner le caractère urgent d’une situation et alerter.</w:t>
      </w:r>
    </w:p>
    <w:p w14:paraId="73ACDC11" w14:textId="4DC872DC" w:rsidR="4BD67768" w:rsidRPr="00A74F8F" w:rsidRDefault="4BD67768" w:rsidP="7C2C1337"/>
    <w:p w14:paraId="06C2D210" w14:textId="3F7B86C9" w:rsidR="4BD67768" w:rsidRPr="00A74F8F" w:rsidRDefault="5EBDE9FA" w:rsidP="7C2C1337">
      <w:pPr>
        <w:jc w:val="center"/>
        <w:rPr>
          <w:sz w:val="26"/>
          <w:szCs w:val="26"/>
        </w:rPr>
      </w:pPr>
      <w:r w:rsidRPr="7C2C1337">
        <w:rPr>
          <w:b/>
          <w:bCs/>
          <w:sz w:val="26"/>
          <w:szCs w:val="26"/>
          <w:u w:val="single"/>
        </w:rPr>
        <w:t>Module 4 :</w:t>
      </w:r>
      <w:r w:rsidRPr="7C2C1337">
        <w:rPr>
          <w:sz w:val="26"/>
          <w:szCs w:val="26"/>
        </w:rPr>
        <w:t xml:space="preserve"> Mise en œuvre des soins adaptés, évaluation et réajustement (182h)</w:t>
      </w:r>
    </w:p>
    <w:p w14:paraId="160E3D18" w14:textId="4D58C7EA" w:rsidR="4BD67768" w:rsidRPr="00A74F8F" w:rsidRDefault="5EBDE9FA" w:rsidP="7C2C1337">
      <w:pPr>
        <w:rPr>
          <w:b/>
          <w:bCs/>
          <w:u w:val="single"/>
        </w:rPr>
      </w:pPr>
      <w:r w:rsidRPr="7C2C1337">
        <w:rPr>
          <w:b/>
          <w:bCs/>
          <w:u w:val="single"/>
        </w:rPr>
        <w:t>Objectifs :</w:t>
      </w:r>
    </w:p>
    <w:p w14:paraId="7FB30C6E" w14:textId="59936E5D" w:rsidR="4BD67768" w:rsidRPr="00A74F8F" w:rsidRDefault="5EBDE9FA" w:rsidP="7C2C1337">
      <w:pPr>
        <w:pStyle w:val="Paragraphedeliste"/>
        <w:numPr>
          <w:ilvl w:val="0"/>
          <w:numId w:val="8"/>
        </w:numPr>
        <w:rPr>
          <w:rFonts w:eastAsiaTheme="minorEastAsia"/>
        </w:rPr>
      </w:pPr>
      <w:r>
        <w:t>Mettre en œuvre des soins personnalisés à partir de l’évaluation de la situation,</w:t>
      </w:r>
    </w:p>
    <w:p w14:paraId="24D83F48" w14:textId="588C836D" w:rsidR="4BD67768" w:rsidRPr="00A74F8F" w:rsidRDefault="5EBDE9FA" w:rsidP="7C2C1337">
      <w:pPr>
        <w:pStyle w:val="Paragraphedeliste"/>
        <w:numPr>
          <w:ilvl w:val="0"/>
          <w:numId w:val="8"/>
        </w:numPr>
      </w:pPr>
      <w:r>
        <w:t>Evaluer la qualité d’un soin et identifier les éléments à réajuster.</w:t>
      </w:r>
    </w:p>
    <w:p w14:paraId="44D73526" w14:textId="02F4D1E7" w:rsidR="4BD67768" w:rsidRPr="00A74F8F" w:rsidRDefault="5EBDE9FA" w:rsidP="7C2C1337">
      <w:pPr>
        <w:rPr>
          <w:b/>
          <w:bCs/>
          <w:u w:val="single"/>
        </w:rPr>
      </w:pPr>
      <w:r w:rsidRPr="7C2C1337">
        <w:rPr>
          <w:b/>
          <w:bCs/>
          <w:u w:val="single"/>
        </w:rPr>
        <w:t>Compétences visées :</w:t>
      </w:r>
    </w:p>
    <w:p w14:paraId="78A246FB" w14:textId="0A041A95" w:rsidR="4BD67768" w:rsidRPr="00A74F8F" w:rsidRDefault="5EBDE9FA" w:rsidP="7C2C1337">
      <w:pPr>
        <w:rPr>
          <w:i/>
          <w:iCs/>
        </w:rPr>
      </w:pPr>
      <w:r w:rsidRPr="7C2C1337">
        <w:rPr>
          <w:i/>
          <w:iCs/>
        </w:rPr>
        <w:t>Mettre en œuvre des soins adaptés à l’état clinique de la personne :</w:t>
      </w:r>
    </w:p>
    <w:p w14:paraId="51A48834" w14:textId="505AABC8" w:rsidR="4BD67768" w:rsidRPr="00A74F8F" w:rsidRDefault="5EBDE9FA" w:rsidP="7C2C1337">
      <w:pPr>
        <w:pStyle w:val="Paragraphedeliste"/>
        <w:numPr>
          <w:ilvl w:val="0"/>
          <w:numId w:val="5"/>
        </w:numPr>
        <w:rPr>
          <w:rFonts w:eastAsiaTheme="minorEastAsia"/>
        </w:rPr>
      </w:pPr>
      <w:r>
        <w:t xml:space="preserve">Rechercher les informations sur les précautions particulières à respecter lors du soin, </w:t>
      </w:r>
    </w:p>
    <w:p w14:paraId="7736FEEF" w14:textId="69E724AD" w:rsidR="4BD67768" w:rsidRPr="00A74F8F" w:rsidRDefault="5EBDE9FA" w:rsidP="7C2C1337">
      <w:pPr>
        <w:pStyle w:val="Paragraphedeliste"/>
        <w:numPr>
          <w:ilvl w:val="0"/>
          <w:numId w:val="5"/>
        </w:numPr>
      </w:pPr>
      <w:r>
        <w:t xml:space="preserve">Analyser les informations recueillies et prioriser les activités de soin dans son champ de compétences, </w:t>
      </w:r>
    </w:p>
    <w:p w14:paraId="4E0D4AB2" w14:textId="588957A4" w:rsidR="4BD67768" w:rsidRPr="00A74F8F" w:rsidRDefault="5EBDE9FA" w:rsidP="7C2C1337">
      <w:pPr>
        <w:pStyle w:val="Paragraphedeliste"/>
        <w:numPr>
          <w:ilvl w:val="0"/>
          <w:numId w:val="5"/>
        </w:numPr>
      </w:pPr>
      <w:r>
        <w:t xml:space="preserve">Identifier et appliquer les règles de bonnes pratiques relatives à la mise en œuvre des soins, </w:t>
      </w:r>
    </w:p>
    <w:p w14:paraId="644170A0" w14:textId="11CCD599" w:rsidR="7C2C1337" w:rsidRDefault="5EBDE9FA" w:rsidP="7C2C1337">
      <w:pPr>
        <w:pStyle w:val="Paragraphedeliste"/>
        <w:numPr>
          <w:ilvl w:val="0"/>
          <w:numId w:val="5"/>
        </w:numPr>
      </w:pPr>
      <w:r>
        <w:lastRenderedPageBreak/>
        <w:t>Organiser l’activité de soins et adapter les modalités de réalisation de celui-ci en fonction de l’état clinique et de la situation de la personne et en prévenant la douleur.</w:t>
      </w:r>
    </w:p>
    <w:tbl>
      <w:tblPr>
        <w:tblStyle w:val="Grilledutableau"/>
        <w:tblW w:w="10771" w:type="dxa"/>
        <w:tblLayout w:type="fixed"/>
        <w:tblLook w:val="06A0" w:firstRow="1" w:lastRow="0" w:firstColumn="1" w:lastColumn="0" w:noHBand="1" w:noVBand="1"/>
      </w:tblPr>
      <w:tblGrid>
        <w:gridCol w:w="1305"/>
        <w:gridCol w:w="5425"/>
        <w:gridCol w:w="2151"/>
        <w:gridCol w:w="780"/>
        <w:gridCol w:w="1110"/>
      </w:tblGrid>
      <w:tr w:rsidR="4BD67768" w:rsidRPr="00A74F8F" w14:paraId="41CF56A0" w14:textId="77777777" w:rsidTr="3769014E">
        <w:tc>
          <w:tcPr>
            <w:tcW w:w="1305" w:type="dxa"/>
          </w:tcPr>
          <w:p w14:paraId="62963266" w14:textId="47739F8F" w:rsidR="4730C7F6" w:rsidRPr="00A74F8F" w:rsidRDefault="4730C7F6" w:rsidP="4BD67768">
            <w:pPr>
              <w:jc w:val="center"/>
              <w:rPr>
                <w:b/>
                <w:bCs/>
              </w:rPr>
            </w:pPr>
            <w:r w:rsidRPr="7C2C1337">
              <w:rPr>
                <w:b/>
                <w:bCs/>
              </w:rPr>
              <w:t>DATE</w:t>
            </w:r>
          </w:p>
        </w:tc>
        <w:tc>
          <w:tcPr>
            <w:tcW w:w="5425" w:type="dxa"/>
          </w:tcPr>
          <w:p w14:paraId="40DBF3FF" w14:textId="63479059" w:rsidR="4730C7F6" w:rsidRPr="00A74F8F" w:rsidRDefault="4730C7F6" w:rsidP="4BD67768">
            <w:pPr>
              <w:jc w:val="center"/>
              <w:rPr>
                <w:b/>
                <w:bCs/>
              </w:rPr>
            </w:pPr>
            <w:r w:rsidRPr="7C2C1337">
              <w:rPr>
                <w:b/>
                <w:bCs/>
              </w:rPr>
              <w:t>CONTENU</w:t>
            </w:r>
          </w:p>
        </w:tc>
        <w:tc>
          <w:tcPr>
            <w:tcW w:w="2151" w:type="dxa"/>
          </w:tcPr>
          <w:p w14:paraId="0383A096" w14:textId="6B601448" w:rsidR="4730C7F6" w:rsidRPr="00A74F8F" w:rsidRDefault="4730C7F6" w:rsidP="4BD67768">
            <w:pPr>
              <w:jc w:val="center"/>
              <w:rPr>
                <w:b/>
                <w:bCs/>
              </w:rPr>
            </w:pPr>
            <w:r w:rsidRPr="7C2C1337">
              <w:rPr>
                <w:b/>
                <w:bCs/>
              </w:rPr>
              <w:t>FORMATEUR</w:t>
            </w:r>
          </w:p>
        </w:tc>
        <w:tc>
          <w:tcPr>
            <w:tcW w:w="780" w:type="dxa"/>
          </w:tcPr>
          <w:p w14:paraId="63142C6F" w14:textId="26B6D952" w:rsidR="4730C7F6" w:rsidRPr="00A74F8F" w:rsidRDefault="4730C7F6" w:rsidP="4BD67768">
            <w:pPr>
              <w:jc w:val="center"/>
              <w:rPr>
                <w:b/>
                <w:bCs/>
              </w:rPr>
            </w:pPr>
            <w:r w:rsidRPr="00A74F8F">
              <w:rPr>
                <w:b/>
                <w:bCs/>
              </w:rPr>
              <w:t>SALLE</w:t>
            </w:r>
          </w:p>
        </w:tc>
        <w:tc>
          <w:tcPr>
            <w:tcW w:w="1110" w:type="dxa"/>
          </w:tcPr>
          <w:p w14:paraId="2CE40496" w14:textId="716C5BDC" w:rsidR="5A6A8DB0" w:rsidRPr="00A74F8F" w:rsidRDefault="5A6A8DB0" w:rsidP="47FAC882">
            <w:pPr>
              <w:jc w:val="center"/>
              <w:rPr>
                <w:b/>
                <w:bCs/>
              </w:rPr>
            </w:pPr>
            <w:r w:rsidRPr="00A74F8F">
              <w:rPr>
                <w:b/>
                <w:bCs/>
              </w:rPr>
              <w:t>HEURES</w:t>
            </w:r>
          </w:p>
        </w:tc>
      </w:tr>
      <w:tr w:rsidR="4BD67768" w:rsidRPr="00A74F8F" w14:paraId="1071333A" w14:textId="77777777" w:rsidTr="3769014E">
        <w:tc>
          <w:tcPr>
            <w:tcW w:w="1305" w:type="dxa"/>
          </w:tcPr>
          <w:p w14:paraId="65ACA9C2" w14:textId="5B623CB9" w:rsidR="4BD67768" w:rsidRPr="004417F1" w:rsidRDefault="0067579C" w:rsidP="7C2C1337">
            <w:r>
              <w:t>03.02.26</w:t>
            </w:r>
          </w:p>
          <w:p w14:paraId="7CA4388E" w14:textId="3B704E06" w:rsidR="5D05E8F1" w:rsidRDefault="67C1E20A" w:rsidP="3769014E">
            <w:pPr>
              <w:rPr>
                <w:rFonts w:ascii="Calibri" w:eastAsia="Calibri" w:hAnsi="Calibri" w:cs="Calibri"/>
                <w:color w:val="000000" w:themeColor="text1"/>
              </w:rPr>
            </w:pPr>
            <w:r w:rsidRPr="3769014E">
              <w:rPr>
                <w:rFonts w:ascii="Calibri" w:eastAsia="Calibri" w:hAnsi="Calibri" w:cs="Calibri"/>
                <w:color w:val="000000" w:themeColor="text1"/>
                <w:sz w:val="18"/>
                <w:szCs w:val="18"/>
              </w:rPr>
              <w:t>(Semaine 06)</w:t>
            </w:r>
          </w:p>
          <w:p w14:paraId="60A9D346" w14:textId="1F9DD359" w:rsidR="5D05E8F1" w:rsidRDefault="5D05E8F1" w:rsidP="3769014E">
            <w:pPr>
              <w:rPr>
                <w:rFonts w:ascii="Calibri" w:eastAsia="Calibri" w:hAnsi="Calibri" w:cs="Calibri"/>
                <w:color w:val="000000" w:themeColor="text1"/>
                <w:sz w:val="18"/>
                <w:szCs w:val="18"/>
                <w:highlight w:val="yellow"/>
              </w:rPr>
            </w:pPr>
          </w:p>
          <w:p w14:paraId="3B0B3EB7" w14:textId="2ADE6A4C" w:rsidR="4BD67768" w:rsidRPr="00A74F8F" w:rsidRDefault="4BD67768" w:rsidP="1D30E83A"/>
        </w:tc>
        <w:tc>
          <w:tcPr>
            <w:tcW w:w="5425" w:type="dxa"/>
          </w:tcPr>
          <w:p w14:paraId="767F98E4" w14:textId="77777777" w:rsidR="004A207D" w:rsidRDefault="7B64704C" w:rsidP="41007BB8">
            <w:r w:rsidRPr="7C2C1337">
              <w:rPr>
                <w:b/>
                <w:bCs/>
                <w:u w:val="single"/>
              </w:rPr>
              <w:t xml:space="preserve">Le concept de la maladie : </w:t>
            </w:r>
            <w:r>
              <w:t xml:space="preserve">lien entre santé et maladie, maladie somatique et maladie psychique, les processus pathologiques, physiopathologie et sémiologie des pathologies </w:t>
            </w:r>
            <w:r w:rsidR="00576DEC">
              <w:t>prévalentes</w:t>
            </w:r>
            <w:r w:rsidR="6D009F85">
              <w:t xml:space="preserve"> </w:t>
            </w:r>
          </w:p>
          <w:p w14:paraId="2DAABAEC" w14:textId="0353167B" w:rsidR="4BD67768" w:rsidRPr="00A74F8F" w:rsidRDefault="0F113A0F" w:rsidP="41007BB8">
            <w:r>
              <w:t>Le concept du soin, vocabulaire professionnel : signes, symptômes, syndrome, diagnostic, maladie</w:t>
            </w:r>
          </w:p>
        </w:tc>
        <w:tc>
          <w:tcPr>
            <w:tcW w:w="2151" w:type="dxa"/>
          </w:tcPr>
          <w:p w14:paraId="41447D87" w14:textId="330A84C9" w:rsidR="000E744B" w:rsidRPr="00A74F8F" w:rsidRDefault="07870F7D" w:rsidP="000E744B">
            <w:pPr>
              <w:jc w:val="center"/>
            </w:pPr>
            <w:r>
              <w:t>M. Billon</w:t>
            </w:r>
          </w:p>
          <w:p w14:paraId="456ADCF1" w14:textId="4F74342A" w:rsidR="000E744B" w:rsidRPr="00A74F8F" w:rsidRDefault="000E744B" w:rsidP="7C2C1337">
            <w:pPr>
              <w:jc w:val="center"/>
            </w:pPr>
          </w:p>
          <w:p w14:paraId="52093F89" w14:textId="3D629F0D" w:rsidR="4BD67768" w:rsidRPr="00A74F8F" w:rsidRDefault="4BD67768" w:rsidP="41007BB8">
            <w:pPr>
              <w:jc w:val="center"/>
            </w:pPr>
          </w:p>
        </w:tc>
        <w:tc>
          <w:tcPr>
            <w:tcW w:w="780" w:type="dxa"/>
          </w:tcPr>
          <w:p w14:paraId="663BA033" w14:textId="12EAB687" w:rsidR="4BD67768" w:rsidRPr="00A74F8F" w:rsidRDefault="0A1429D7" w:rsidP="41007BB8">
            <w:r w:rsidRPr="00A74F8F">
              <w:t>E104</w:t>
            </w:r>
          </w:p>
        </w:tc>
        <w:tc>
          <w:tcPr>
            <w:tcW w:w="1110" w:type="dxa"/>
          </w:tcPr>
          <w:p w14:paraId="5FB09003" w14:textId="0A0C420C" w:rsidR="47FAC882" w:rsidRPr="00A74F8F" w:rsidRDefault="6411E753" w:rsidP="41007BB8">
            <w:r>
              <w:t>M 3 :</w:t>
            </w:r>
            <w:r w:rsidR="4E55C5E3">
              <w:t xml:space="preserve"> 7h</w:t>
            </w:r>
          </w:p>
          <w:p w14:paraId="7D35BD28" w14:textId="0578D202" w:rsidR="47FAC882" w:rsidRPr="00A74F8F" w:rsidRDefault="6411E753" w:rsidP="7C2C1337">
            <w:r>
              <w:t xml:space="preserve">M 4 : </w:t>
            </w:r>
          </w:p>
        </w:tc>
      </w:tr>
      <w:tr w:rsidR="0067579C" w:rsidRPr="00A74F8F" w14:paraId="1BD43D4A" w14:textId="77777777" w:rsidTr="3769014E">
        <w:tc>
          <w:tcPr>
            <w:tcW w:w="1305" w:type="dxa"/>
          </w:tcPr>
          <w:p w14:paraId="20DFD6D2" w14:textId="5BB98585" w:rsidR="0067579C" w:rsidRDefault="0067579C" w:rsidP="0067579C">
            <w:r>
              <w:t>04.02.26</w:t>
            </w:r>
          </w:p>
        </w:tc>
        <w:tc>
          <w:tcPr>
            <w:tcW w:w="5425" w:type="dxa"/>
          </w:tcPr>
          <w:p w14:paraId="4640F6E1" w14:textId="0E41E248" w:rsidR="0067579C" w:rsidRPr="7C2C1337" w:rsidRDefault="0067579C" w:rsidP="0067579C">
            <w:pPr>
              <w:rPr>
                <w:b/>
                <w:bCs/>
                <w:u w:val="single"/>
              </w:rPr>
            </w:pPr>
            <w:r w:rsidRPr="7C2C1337">
              <w:rPr>
                <w:b/>
                <w:bCs/>
                <w:u w:val="single"/>
              </w:rPr>
              <w:t xml:space="preserve">Cellule, Tissus et Généralités : </w:t>
            </w:r>
            <w:r>
              <w:t>organisation, appareils, organes, les différents plans, cavités, les 3 grandes fonctions, l’homéostasie, la structure de la cellule, les transports membranaires, les tissus</w:t>
            </w:r>
          </w:p>
        </w:tc>
        <w:tc>
          <w:tcPr>
            <w:tcW w:w="2151" w:type="dxa"/>
          </w:tcPr>
          <w:p w14:paraId="3B094207" w14:textId="77777777" w:rsidR="0067579C" w:rsidRPr="00A74F8F" w:rsidRDefault="0067579C" w:rsidP="0067579C">
            <w:pPr>
              <w:jc w:val="center"/>
            </w:pPr>
            <w:r>
              <w:t>M. Billon</w:t>
            </w:r>
          </w:p>
          <w:p w14:paraId="6D36D0F2" w14:textId="77777777" w:rsidR="0067579C" w:rsidRPr="00A74F8F" w:rsidRDefault="0067579C" w:rsidP="0067579C">
            <w:pPr>
              <w:jc w:val="center"/>
            </w:pPr>
          </w:p>
          <w:p w14:paraId="454BDF3E" w14:textId="77777777" w:rsidR="0067579C" w:rsidRDefault="0067579C" w:rsidP="0067579C">
            <w:pPr>
              <w:jc w:val="center"/>
            </w:pPr>
          </w:p>
        </w:tc>
        <w:tc>
          <w:tcPr>
            <w:tcW w:w="780" w:type="dxa"/>
          </w:tcPr>
          <w:p w14:paraId="0AC02EA2" w14:textId="6AFABBEA" w:rsidR="0067579C" w:rsidRPr="00A74F8F" w:rsidRDefault="0067579C" w:rsidP="0067579C">
            <w:r w:rsidRPr="00A74F8F">
              <w:t>E104</w:t>
            </w:r>
          </w:p>
        </w:tc>
        <w:tc>
          <w:tcPr>
            <w:tcW w:w="1110" w:type="dxa"/>
          </w:tcPr>
          <w:p w14:paraId="3007DE58" w14:textId="77777777" w:rsidR="0067579C" w:rsidRPr="00A74F8F" w:rsidRDefault="0067579C" w:rsidP="0067579C">
            <w:r>
              <w:t>M 3 :7h</w:t>
            </w:r>
          </w:p>
          <w:p w14:paraId="38E9A3D2" w14:textId="77777777" w:rsidR="0067579C" w:rsidRPr="00A74F8F" w:rsidRDefault="0067579C" w:rsidP="0067579C">
            <w:r>
              <w:t>M 4 :</w:t>
            </w:r>
          </w:p>
          <w:p w14:paraId="09C9BFEB" w14:textId="77777777" w:rsidR="0067579C" w:rsidRDefault="0067579C" w:rsidP="0067579C"/>
        </w:tc>
      </w:tr>
      <w:tr w:rsidR="0067579C" w:rsidRPr="00A74F8F" w14:paraId="68CFA602" w14:textId="77777777" w:rsidTr="3769014E">
        <w:tc>
          <w:tcPr>
            <w:tcW w:w="1305" w:type="dxa"/>
          </w:tcPr>
          <w:p w14:paraId="3CA15090" w14:textId="77777777" w:rsidR="0067579C" w:rsidRDefault="0067579C" w:rsidP="0067579C">
            <w:r>
              <w:t>09 et 10.02.26</w:t>
            </w:r>
          </w:p>
          <w:p w14:paraId="14283609" w14:textId="7BE096E1" w:rsidR="004F0AA5" w:rsidRDefault="0B75EFB2" w:rsidP="3769014E">
            <w:pPr>
              <w:rPr>
                <w:rFonts w:ascii="Calibri" w:eastAsia="Calibri" w:hAnsi="Calibri" w:cs="Calibri"/>
                <w:color w:val="000000" w:themeColor="text1"/>
              </w:rPr>
            </w:pPr>
            <w:r w:rsidRPr="3769014E">
              <w:rPr>
                <w:rFonts w:ascii="Calibri" w:eastAsia="Calibri" w:hAnsi="Calibri" w:cs="Calibri"/>
                <w:color w:val="000000" w:themeColor="text1"/>
                <w:sz w:val="18"/>
                <w:szCs w:val="18"/>
              </w:rPr>
              <w:t>(Semaine 07)</w:t>
            </w:r>
          </w:p>
          <w:p w14:paraId="67121690" w14:textId="1CECA0BB" w:rsidR="004F0AA5" w:rsidRDefault="004F0AA5" w:rsidP="3769014E">
            <w:pPr>
              <w:rPr>
                <w:rFonts w:ascii="Calibri" w:eastAsia="Calibri" w:hAnsi="Calibri" w:cs="Calibri"/>
                <w:color w:val="000000" w:themeColor="text1"/>
                <w:sz w:val="18"/>
                <w:szCs w:val="18"/>
                <w:highlight w:val="yellow"/>
              </w:rPr>
            </w:pPr>
          </w:p>
        </w:tc>
        <w:tc>
          <w:tcPr>
            <w:tcW w:w="5425" w:type="dxa"/>
          </w:tcPr>
          <w:p w14:paraId="41D8CD73" w14:textId="77777777" w:rsidR="0067579C" w:rsidRPr="00A74F8F" w:rsidRDefault="0067579C" w:rsidP="0067579C">
            <w:r w:rsidRPr="7C2C1337">
              <w:rPr>
                <w:b/>
                <w:bCs/>
                <w:u w:val="single"/>
              </w:rPr>
              <w:t xml:space="preserve">Peau, muqueuses et séreuses : </w:t>
            </w:r>
            <w:r>
              <w:t>les différentes couches, les annexes, rôle et fonction de la peau, la thermorégulation</w:t>
            </w:r>
          </w:p>
          <w:p w14:paraId="354E8D1E" w14:textId="77777777" w:rsidR="0067579C" w:rsidRPr="00A74F8F" w:rsidRDefault="0067579C" w:rsidP="0067579C">
            <w:r>
              <w:t>Pathologies : Erysipèle, Psoriasis, Varicelle, Zona, Mélanome Cutané</w:t>
            </w:r>
          </w:p>
          <w:p w14:paraId="218897A9" w14:textId="77777777" w:rsidR="0067579C" w:rsidRPr="00A74F8F" w:rsidRDefault="0067579C" w:rsidP="0067579C">
            <w:r>
              <w:t>Observation et évaluation du risque d’atteinte à l’intégrité de la peau, notamment les escarres</w:t>
            </w:r>
          </w:p>
          <w:p w14:paraId="102EE71E" w14:textId="77777777" w:rsidR="0067579C" w:rsidRPr="00A74F8F" w:rsidRDefault="0067579C" w:rsidP="0067579C">
            <w:pPr>
              <w:rPr>
                <w:b/>
                <w:bCs/>
                <w:u w:val="single"/>
              </w:rPr>
            </w:pPr>
            <w:r w:rsidRPr="7C2C1337">
              <w:rPr>
                <w:b/>
                <w:bCs/>
                <w:u w:val="single"/>
              </w:rPr>
              <w:t>Appareil Immunitaire et Sanguin :</w:t>
            </w:r>
          </w:p>
          <w:p w14:paraId="3BF880C2" w14:textId="726530A1" w:rsidR="0067579C" w:rsidRPr="7C2C1337" w:rsidRDefault="0067579C" w:rsidP="0067579C">
            <w:pPr>
              <w:rPr>
                <w:b/>
                <w:bCs/>
                <w:u w:val="single"/>
              </w:rPr>
            </w:pPr>
            <w:r>
              <w:t>Pathologies : COVID, Grippe, Hépatite B, Leucémie, Lymphome, Mycose, SIDA</w:t>
            </w:r>
          </w:p>
        </w:tc>
        <w:tc>
          <w:tcPr>
            <w:tcW w:w="2151" w:type="dxa"/>
          </w:tcPr>
          <w:p w14:paraId="60A662DC" w14:textId="77777777" w:rsidR="0067579C" w:rsidRPr="00A74F8F" w:rsidRDefault="0067579C" w:rsidP="0067579C">
            <w:pPr>
              <w:jc w:val="center"/>
            </w:pPr>
            <w:r>
              <w:t>M. Billon</w:t>
            </w:r>
          </w:p>
          <w:p w14:paraId="47706246" w14:textId="4DD4329C" w:rsidR="0067579C" w:rsidRDefault="0067579C" w:rsidP="0067579C">
            <w:pPr>
              <w:jc w:val="center"/>
            </w:pPr>
          </w:p>
        </w:tc>
        <w:tc>
          <w:tcPr>
            <w:tcW w:w="780" w:type="dxa"/>
          </w:tcPr>
          <w:p w14:paraId="3D77026E" w14:textId="265DCC06" w:rsidR="0067579C" w:rsidRPr="00A74F8F" w:rsidRDefault="0067579C" w:rsidP="0067579C">
            <w:r w:rsidRPr="00A74F8F">
              <w:t>E104</w:t>
            </w:r>
          </w:p>
        </w:tc>
        <w:tc>
          <w:tcPr>
            <w:tcW w:w="1110" w:type="dxa"/>
          </w:tcPr>
          <w:p w14:paraId="7768C58A" w14:textId="77777777" w:rsidR="0067579C" w:rsidRPr="00A74F8F" w:rsidRDefault="0067579C" w:rsidP="0067579C">
            <w:r>
              <w:t>M 3 : 14h</w:t>
            </w:r>
          </w:p>
          <w:p w14:paraId="096F244A" w14:textId="77777777" w:rsidR="0067579C" w:rsidRPr="00A74F8F" w:rsidRDefault="0067579C" w:rsidP="0067579C">
            <w:r>
              <w:t>M 4 :</w:t>
            </w:r>
          </w:p>
          <w:p w14:paraId="19A4F820" w14:textId="77777777" w:rsidR="0067579C" w:rsidRDefault="0067579C" w:rsidP="0067579C"/>
        </w:tc>
      </w:tr>
      <w:tr w:rsidR="004F0AA5" w:rsidRPr="00A74F8F" w14:paraId="3F6D0C82" w14:textId="77777777" w:rsidTr="3769014E">
        <w:tc>
          <w:tcPr>
            <w:tcW w:w="1305" w:type="dxa"/>
          </w:tcPr>
          <w:p w14:paraId="56760517" w14:textId="06447712" w:rsidR="004F0AA5" w:rsidRDefault="004F0AA5" w:rsidP="004F0AA5">
            <w:r>
              <w:t>1</w:t>
            </w:r>
            <w:r w:rsidR="76FC5D39">
              <w:t>6</w:t>
            </w:r>
            <w:r>
              <w:t xml:space="preserve"> et 1</w:t>
            </w:r>
            <w:r w:rsidR="76FC5D39">
              <w:t>7</w:t>
            </w:r>
            <w:r>
              <w:t>.02.26</w:t>
            </w:r>
          </w:p>
          <w:p w14:paraId="7E45392F" w14:textId="7DA42C27" w:rsidR="004F0AA5" w:rsidRDefault="38955AFA" w:rsidP="3769014E">
            <w:pPr>
              <w:rPr>
                <w:rFonts w:ascii="Calibri" w:eastAsia="Calibri" w:hAnsi="Calibri" w:cs="Calibri"/>
                <w:color w:val="000000" w:themeColor="text1"/>
              </w:rPr>
            </w:pPr>
            <w:r w:rsidRPr="3769014E">
              <w:rPr>
                <w:rFonts w:ascii="Calibri" w:eastAsia="Calibri" w:hAnsi="Calibri" w:cs="Calibri"/>
                <w:color w:val="000000" w:themeColor="text1"/>
                <w:sz w:val="18"/>
                <w:szCs w:val="18"/>
              </w:rPr>
              <w:t>(Semaine 08)</w:t>
            </w:r>
          </w:p>
          <w:p w14:paraId="7A5C9AF2" w14:textId="520660FF" w:rsidR="004F0AA5" w:rsidRDefault="004F0AA5" w:rsidP="3769014E">
            <w:pPr>
              <w:rPr>
                <w:rFonts w:ascii="Calibri" w:eastAsia="Calibri" w:hAnsi="Calibri" w:cs="Calibri"/>
                <w:color w:val="000000" w:themeColor="text1"/>
                <w:sz w:val="18"/>
                <w:szCs w:val="18"/>
                <w:highlight w:val="yellow"/>
              </w:rPr>
            </w:pPr>
          </w:p>
        </w:tc>
        <w:tc>
          <w:tcPr>
            <w:tcW w:w="5425" w:type="dxa"/>
          </w:tcPr>
          <w:p w14:paraId="6976FC8B" w14:textId="77777777" w:rsidR="004F0AA5" w:rsidRPr="00A74F8F" w:rsidRDefault="004F0AA5" w:rsidP="004F0AA5">
            <w:r w:rsidRPr="7C2C1337">
              <w:rPr>
                <w:b/>
                <w:bCs/>
                <w:u w:val="single"/>
              </w:rPr>
              <w:t xml:space="preserve">Appareil Locomoteur : </w:t>
            </w:r>
            <w:r>
              <w:t>Anatomie physiologie des appareils et des systèmes du corps humain et ses grandes pathologies</w:t>
            </w:r>
          </w:p>
          <w:p w14:paraId="14C35E4E" w14:textId="77777777" w:rsidR="004F0AA5" w:rsidRPr="00A74F8F" w:rsidRDefault="004F0AA5" w:rsidP="004F0AA5">
            <w:r>
              <w:t>Pathologies : Entorse, fracture, luxation, arthrose, la goutte</w:t>
            </w:r>
          </w:p>
          <w:p w14:paraId="260588D7" w14:textId="77777777" w:rsidR="004F0AA5" w:rsidRPr="00A74F8F" w:rsidRDefault="004F0AA5" w:rsidP="004F0AA5">
            <w:pPr>
              <w:rPr>
                <w:rFonts w:ascii="Calibri" w:eastAsia="Calibri" w:hAnsi="Calibri" w:cs="Calibri"/>
                <w:color w:val="000000" w:themeColor="text1"/>
              </w:rPr>
            </w:pPr>
            <w:r w:rsidRPr="7C2C1337">
              <w:rPr>
                <w:rFonts w:ascii="Calibri" w:eastAsia="Calibri" w:hAnsi="Calibri" w:cs="Calibri"/>
                <w:color w:val="000000" w:themeColor="text1"/>
              </w:rPr>
              <w:t>Prise en charge d’une personne bénéficiant d’une intervention chirurgicale ou non-invasive en collaboration avec l’infirmière</w:t>
            </w:r>
          </w:p>
          <w:p w14:paraId="3D5F63EB" w14:textId="77777777" w:rsidR="004F0AA5" w:rsidRPr="00A74F8F" w:rsidRDefault="004F0AA5" w:rsidP="004F0AA5">
            <w:pPr>
              <w:spacing w:line="259" w:lineRule="auto"/>
              <w:rPr>
                <w:rFonts w:ascii="Calibri" w:eastAsia="Calibri" w:hAnsi="Calibri" w:cs="Calibri"/>
              </w:rPr>
            </w:pPr>
            <w:r w:rsidRPr="7C2C1337">
              <w:rPr>
                <w:rFonts w:ascii="Calibri" w:eastAsia="Calibri" w:hAnsi="Calibri" w:cs="Calibri"/>
                <w:color w:val="000000" w:themeColor="text1"/>
              </w:rPr>
              <w:t>Immobilisations : observation et surveillance des attelles, plâtres et tractions</w:t>
            </w:r>
          </w:p>
          <w:p w14:paraId="0F88F09C" w14:textId="77777777" w:rsidR="004F0AA5" w:rsidRPr="00A74F8F" w:rsidRDefault="004F0AA5" w:rsidP="004F0AA5">
            <w:pPr>
              <w:spacing w:line="259" w:lineRule="auto"/>
              <w:rPr>
                <w:rFonts w:ascii="Calibri" w:eastAsia="Calibri" w:hAnsi="Calibri" w:cs="Calibri"/>
              </w:rPr>
            </w:pPr>
            <w:r w:rsidRPr="7C2C1337">
              <w:rPr>
                <w:rFonts w:ascii="Calibri" w:eastAsia="Calibri" w:hAnsi="Calibri" w:cs="Calibri"/>
                <w:color w:val="000000" w:themeColor="text1"/>
              </w:rPr>
              <w:t>Observation des pansements</w:t>
            </w:r>
          </w:p>
          <w:p w14:paraId="13835A08" w14:textId="77777777" w:rsidR="004F0AA5" w:rsidRPr="00A74F8F" w:rsidRDefault="004F0AA5" w:rsidP="004F0AA5">
            <w:pPr>
              <w:spacing w:line="259" w:lineRule="auto"/>
              <w:rPr>
                <w:rFonts w:ascii="Calibri" w:eastAsia="Calibri" w:hAnsi="Calibri" w:cs="Calibri"/>
                <w:color w:val="000000" w:themeColor="text1"/>
              </w:rPr>
            </w:pPr>
            <w:r w:rsidRPr="7C2C1337">
              <w:rPr>
                <w:rFonts w:ascii="Calibri" w:eastAsia="Calibri" w:hAnsi="Calibri" w:cs="Calibri"/>
                <w:color w:val="000000" w:themeColor="text1"/>
              </w:rPr>
              <w:t>Soins aux personnes dépendantes : collaboration pour le 1er levé,</w:t>
            </w:r>
          </w:p>
          <w:p w14:paraId="312191B7" w14:textId="77777777" w:rsidR="004F0AA5" w:rsidRPr="00A74F8F" w:rsidRDefault="004F0AA5" w:rsidP="004F0AA5">
            <w:pPr>
              <w:spacing w:line="259" w:lineRule="auto"/>
              <w:rPr>
                <w:rFonts w:ascii="Calibri" w:eastAsia="Calibri" w:hAnsi="Calibri" w:cs="Calibri"/>
                <w:color w:val="000000" w:themeColor="text1"/>
              </w:rPr>
            </w:pPr>
            <w:r w:rsidRPr="7C2C1337">
              <w:rPr>
                <w:rFonts w:ascii="Calibri" w:eastAsia="Calibri" w:hAnsi="Calibri" w:cs="Calibri"/>
                <w:color w:val="000000" w:themeColor="text1"/>
              </w:rPr>
              <w:t>Soins préventifs d’escarres</w:t>
            </w:r>
          </w:p>
          <w:p w14:paraId="6FDFE4C8" w14:textId="77777777" w:rsidR="004F0AA5" w:rsidRPr="00A74F8F" w:rsidRDefault="004F0AA5" w:rsidP="004F0AA5">
            <w:pPr>
              <w:spacing w:line="259" w:lineRule="auto"/>
              <w:rPr>
                <w:rFonts w:ascii="Calibri" w:eastAsia="Calibri" w:hAnsi="Calibri" w:cs="Calibri"/>
                <w:color w:val="000000" w:themeColor="text1"/>
              </w:rPr>
            </w:pPr>
            <w:r w:rsidRPr="7C2C1337">
              <w:rPr>
                <w:rFonts w:ascii="Calibri" w:eastAsia="Calibri" w:hAnsi="Calibri" w:cs="Calibri"/>
                <w:color w:val="000000" w:themeColor="text1"/>
              </w:rPr>
              <w:t>+ pose de bas de contention : indications, précautions, surveillance</w:t>
            </w:r>
          </w:p>
          <w:p w14:paraId="4DB13E0F" w14:textId="7B58BB8C" w:rsidR="004F0AA5" w:rsidRPr="7C2C1337" w:rsidRDefault="004F0AA5" w:rsidP="004F0AA5">
            <w:pPr>
              <w:rPr>
                <w:b/>
                <w:bCs/>
                <w:u w:val="single"/>
              </w:rPr>
            </w:pPr>
            <w:r w:rsidRPr="7C2C1337">
              <w:rPr>
                <w:rFonts w:ascii="Calibri" w:eastAsia="Calibri" w:hAnsi="Calibri" w:cs="Calibri"/>
                <w:color w:val="000000" w:themeColor="text1"/>
              </w:rPr>
              <w:t>Surveillance et renouvellement de vessie de glace : indications, précautions, surveillance et actions pour réchauffer le malade : indications, précautions, surveillance</w:t>
            </w:r>
          </w:p>
        </w:tc>
        <w:tc>
          <w:tcPr>
            <w:tcW w:w="2151" w:type="dxa"/>
          </w:tcPr>
          <w:p w14:paraId="23A6A0F0" w14:textId="2F616284" w:rsidR="004F0AA5" w:rsidRDefault="004F0AA5" w:rsidP="004F0AA5">
            <w:pPr>
              <w:jc w:val="center"/>
            </w:pPr>
            <w:r>
              <w:t>M. Billon</w:t>
            </w:r>
          </w:p>
        </w:tc>
        <w:tc>
          <w:tcPr>
            <w:tcW w:w="780" w:type="dxa"/>
          </w:tcPr>
          <w:p w14:paraId="4A78E8B6" w14:textId="460D4070" w:rsidR="004F0AA5" w:rsidRPr="00A74F8F" w:rsidRDefault="004F0AA5" w:rsidP="004F0AA5">
            <w:r>
              <w:t>E104</w:t>
            </w:r>
          </w:p>
        </w:tc>
        <w:tc>
          <w:tcPr>
            <w:tcW w:w="1110" w:type="dxa"/>
          </w:tcPr>
          <w:p w14:paraId="0B70D6DC" w14:textId="77777777" w:rsidR="004F0AA5" w:rsidRPr="00F0514D" w:rsidRDefault="004F0AA5" w:rsidP="004F0AA5">
            <w:r w:rsidRPr="00F0514D">
              <w:t>M 3 :7h </w:t>
            </w:r>
          </w:p>
          <w:p w14:paraId="02EF7C22" w14:textId="77777777" w:rsidR="004F0AA5" w:rsidRPr="00F0514D" w:rsidRDefault="004F0AA5" w:rsidP="004F0AA5">
            <w:r w:rsidRPr="00F0514D">
              <w:t>M 4 :7h </w:t>
            </w:r>
          </w:p>
          <w:p w14:paraId="1B845993" w14:textId="5D7277F5" w:rsidR="004F0AA5" w:rsidRDefault="004F0AA5" w:rsidP="004F0AA5"/>
        </w:tc>
      </w:tr>
      <w:tr w:rsidR="004F0AA5" w:rsidRPr="00A74F8F" w14:paraId="68CB3A19" w14:textId="77777777" w:rsidTr="3769014E">
        <w:tc>
          <w:tcPr>
            <w:tcW w:w="1305" w:type="dxa"/>
          </w:tcPr>
          <w:p w14:paraId="72EF33E5" w14:textId="60F9BE31" w:rsidR="004F0AA5" w:rsidRDefault="76FC5D39" w:rsidP="004F0AA5">
            <w:r>
              <w:t>18</w:t>
            </w:r>
            <w:r w:rsidR="004F0AA5">
              <w:t xml:space="preserve"> et 2</w:t>
            </w:r>
            <w:r>
              <w:t>3</w:t>
            </w:r>
            <w:r w:rsidR="004F0AA5">
              <w:t>.02.26</w:t>
            </w:r>
          </w:p>
          <w:p w14:paraId="6DD0C261" w14:textId="305BD4A9" w:rsidR="004F0AA5" w:rsidRDefault="11D02E04" w:rsidP="3769014E">
            <w:pPr>
              <w:rPr>
                <w:rFonts w:ascii="Calibri" w:eastAsia="Calibri" w:hAnsi="Calibri" w:cs="Calibri"/>
                <w:color w:val="000000" w:themeColor="text1"/>
                <w:sz w:val="18"/>
                <w:szCs w:val="18"/>
              </w:rPr>
            </w:pPr>
            <w:r w:rsidRPr="3769014E">
              <w:rPr>
                <w:rFonts w:ascii="Calibri" w:eastAsia="Calibri" w:hAnsi="Calibri" w:cs="Calibri"/>
                <w:color w:val="000000" w:themeColor="text1"/>
                <w:sz w:val="18"/>
                <w:szCs w:val="18"/>
              </w:rPr>
              <w:t xml:space="preserve">(Semaine </w:t>
            </w:r>
            <w:r w:rsidR="32B96071" w:rsidRPr="3769014E">
              <w:rPr>
                <w:rFonts w:ascii="Calibri" w:eastAsia="Calibri" w:hAnsi="Calibri" w:cs="Calibri"/>
                <w:color w:val="000000" w:themeColor="text1"/>
                <w:sz w:val="18"/>
                <w:szCs w:val="18"/>
              </w:rPr>
              <w:t>09</w:t>
            </w:r>
            <w:r w:rsidRPr="3769014E">
              <w:rPr>
                <w:rFonts w:ascii="Calibri" w:eastAsia="Calibri" w:hAnsi="Calibri" w:cs="Calibri"/>
                <w:color w:val="000000" w:themeColor="text1"/>
                <w:sz w:val="18"/>
                <w:szCs w:val="18"/>
              </w:rPr>
              <w:t>)</w:t>
            </w:r>
          </w:p>
          <w:p w14:paraId="0FC335D1" w14:textId="2E71D5C7" w:rsidR="004F0AA5" w:rsidRDefault="004F0AA5" w:rsidP="3769014E">
            <w:pPr>
              <w:rPr>
                <w:rFonts w:ascii="Calibri" w:eastAsia="Calibri" w:hAnsi="Calibri" w:cs="Calibri"/>
                <w:color w:val="000000" w:themeColor="text1"/>
                <w:sz w:val="18"/>
                <w:szCs w:val="18"/>
                <w:highlight w:val="yellow"/>
              </w:rPr>
            </w:pPr>
          </w:p>
          <w:p w14:paraId="00CA87E0" w14:textId="05842A6A" w:rsidR="004F0AA5" w:rsidRDefault="004F0AA5" w:rsidP="004F0AA5"/>
        </w:tc>
        <w:tc>
          <w:tcPr>
            <w:tcW w:w="5425" w:type="dxa"/>
          </w:tcPr>
          <w:p w14:paraId="3C06997C" w14:textId="77777777" w:rsidR="004F0AA5" w:rsidRDefault="004F0AA5" w:rsidP="004F0AA5">
            <w:r w:rsidRPr="5A6DD413">
              <w:rPr>
                <w:b/>
                <w:bCs/>
                <w:u w:val="single"/>
              </w:rPr>
              <w:lastRenderedPageBreak/>
              <w:t>Appareil Cardio vasculaire :</w:t>
            </w:r>
            <w:r>
              <w:t xml:space="preserve"> Anatomie physiologie des appareils et des systèmes du corps humain et ses grandes pathologies </w:t>
            </w:r>
          </w:p>
          <w:p w14:paraId="643B0C0D" w14:textId="77777777" w:rsidR="004F0AA5" w:rsidRDefault="004F0AA5" w:rsidP="004F0AA5">
            <w:r>
              <w:lastRenderedPageBreak/>
              <w:t>Pathologies : AOMI, Athérosclérose, HTA, Infarctus du myocarde, insuffisance veineuse, thromboses veineuses et artérielles, ulcère des membres inférieurs</w:t>
            </w:r>
          </w:p>
          <w:p w14:paraId="74CB4FB3" w14:textId="484A3F0A" w:rsidR="004F0AA5" w:rsidRPr="7C2C1337" w:rsidRDefault="004F0AA5" w:rsidP="004F0AA5">
            <w:pPr>
              <w:rPr>
                <w:b/>
                <w:bCs/>
                <w:u w:val="single"/>
              </w:rPr>
            </w:pPr>
            <w:r>
              <w:t>Mesure quantitative et qualitative des paramètres permettant d’apprécier l’état de santé de l’adulte et de d’enfant (mesure des pulsations, de la pression artérielle, de la fréquence respiratoire, de la conscience, vérifier si œdèmes membres inférieurs, etc.…)</w:t>
            </w:r>
          </w:p>
        </w:tc>
        <w:tc>
          <w:tcPr>
            <w:tcW w:w="2151" w:type="dxa"/>
          </w:tcPr>
          <w:p w14:paraId="36BD7021" w14:textId="3F6D8930" w:rsidR="004F0AA5" w:rsidRDefault="004F0AA5" w:rsidP="004F0AA5">
            <w:pPr>
              <w:jc w:val="center"/>
            </w:pPr>
            <w:r>
              <w:lastRenderedPageBreak/>
              <w:t>M. Billon</w:t>
            </w:r>
          </w:p>
        </w:tc>
        <w:tc>
          <w:tcPr>
            <w:tcW w:w="780" w:type="dxa"/>
          </w:tcPr>
          <w:p w14:paraId="1C8368CC" w14:textId="6834DDE9" w:rsidR="004F0AA5" w:rsidRPr="00A74F8F" w:rsidRDefault="004F0AA5" w:rsidP="004F0AA5">
            <w:r>
              <w:t>E104</w:t>
            </w:r>
          </w:p>
        </w:tc>
        <w:tc>
          <w:tcPr>
            <w:tcW w:w="1110" w:type="dxa"/>
          </w:tcPr>
          <w:p w14:paraId="4F322DED" w14:textId="77777777" w:rsidR="004F0AA5" w:rsidRPr="00F0514D" w:rsidRDefault="004F0AA5" w:rsidP="004F0AA5">
            <w:r w:rsidRPr="00F0514D">
              <w:t>M 3 :7h </w:t>
            </w:r>
          </w:p>
          <w:p w14:paraId="5318C7B8" w14:textId="77777777" w:rsidR="004F0AA5" w:rsidRPr="00F0514D" w:rsidRDefault="004F0AA5" w:rsidP="004F0AA5">
            <w:r w:rsidRPr="00F0514D">
              <w:t>M 4 :7h </w:t>
            </w:r>
          </w:p>
          <w:p w14:paraId="78582688" w14:textId="77777777" w:rsidR="004F0AA5" w:rsidRDefault="004F0AA5" w:rsidP="004F0AA5"/>
        </w:tc>
      </w:tr>
      <w:tr w:rsidR="004F0AA5" w:rsidRPr="00A74F8F" w14:paraId="3DA6DA8F" w14:textId="77777777" w:rsidTr="3769014E">
        <w:tc>
          <w:tcPr>
            <w:tcW w:w="1305" w:type="dxa"/>
          </w:tcPr>
          <w:p w14:paraId="0AEB9651" w14:textId="55CF97C2" w:rsidR="004F0AA5" w:rsidRDefault="004F0AA5" w:rsidP="004F0AA5">
            <w:r>
              <w:t>25.02.26</w:t>
            </w:r>
          </w:p>
        </w:tc>
        <w:tc>
          <w:tcPr>
            <w:tcW w:w="5425" w:type="dxa"/>
          </w:tcPr>
          <w:p w14:paraId="0AF26A7C" w14:textId="17FDD6E8" w:rsidR="004F0AA5" w:rsidRPr="5A6DD413" w:rsidRDefault="004F0AA5" w:rsidP="004F0AA5">
            <w:pPr>
              <w:rPr>
                <w:b/>
                <w:bCs/>
                <w:u w:val="single"/>
              </w:rPr>
            </w:pPr>
            <w:r w:rsidRPr="00F0514D">
              <w:rPr>
                <w:b/>
                <w:bCs/>
              </w:rPr>
              <w:t>TPG :</w:t>
            </w:r>
            <w:r>
              <w:t xml:space="preserve"> Travaux Personnels Guides</w:t>
            </w:r>
          </w:p>
        </w:tc>
        <w:tc>
          <w:tcPr>
            <w:tcW w:w="2151" w:type="dxa"/>
          </w:tcPr>
          <w:p w14:paraId="10EBCE59" w14:textId="002A3C34" w:rsidR="004F0AA5" w:rsidRDefault="004F0AA5" w:rsidP="004F0AA5">
            <w:pPr>
              <w:jc w:val="center"/>
            </w:pPr>
            <w:r>
              <w:t>M. Billon</w:t>
            </w:r>
          </w:p>
        </w:tc>
        <w:tc>
          <w:tcPr>
            <w:tcW w:w="780" w:type="dxa"/>
          </w:tcPr>
          <w:p w14:paraId="4157E1C2" w14:textId="6F545A06" w:rsidR="004F0AA5" w:rsidRDefault="004F0AA5" w:rsidP="004F0AA5">
            <w:r>
              <w:t>E104</w:t>
            </w:r>
          </w:p>
        </w:tc>
        <w:tc>
          <w:tcPr>
            <w:tcW w:w="1110" w:type="dxa"/>
          </w:tcPr>
          <w:p w14:paraId="637C9682" w14:textId="120E8ECC" w:rsidR="004F0AA5" w:rsidRPr="00F0514D" w:rsidRDefault="004F0AA5" w:rsidP="004F0AA5">
            <w:r>
              <w:t>7h</w:t>
            </w:r>
          </w:p>
        </w:tc>
      </w:tr>
      <w:tr w:rsidR="004F0AA5" w:rsidRPr="00A74F8F" w14:paraId="2F922CA8" w14:textId="77777777" w:rsidTr="3769014E">
        <w:tc>
          <w:tcPr>
            <w:tcW w:w="1305" w:type="dxa"/>
          </w:tcPr>
          <w:p w14:paraId="117D1BB0" w14:textId="05F7CCCE" w:rsidR="004F0AA5" w:rsidRDefault="76FC5D39" w:rsidP="004F0AA5">
            <w:r>
              <w:t xml:space="preserve">24 </w:t>
            </w:r>
            <w:r w:rsidR="004F0AA5">
              <w:t>et 0</w:t>
            </w:r>
            <w:r>
              <w:t>2</w:t>
            </w:r>
            <w:r w:rsidR="004F0AA5">
              <w:t>.03.26</w:t>
            </w:r>
          </w:p>
          <w:p w14:paraId="4FF619D4" w14:textId="405AD88C" w:rsidR="007D6670" w:rsidRDefault="4B24FBFA" w:rsidP="3769014E">
            <w:pPr>
              <w:rPr>
                <w:rFonts w:ascii="Calibri" w:eastAsia="Calibri" w:hAnsi="Calibri" w:cs="Calibri"/>
                <w:color w:val="000000" w:themeColor="text1"/>
              </w:rPr>
            </w:pPr>
            <w:r w:rsidRPr="3769014E">
              <w:rPr>
                <w:rFonts w:ascii="Calibri" w:eastAsia="Calibri" w:hAnsi="Calibri" w:cs="Calibri"/>
                <w:color w:val="000000" w:themeColor="text1"/>
                <w:sz w:val="18"/>
                <w:szCs w:val="18"/>
              </w:rPr>
              <w:t>(Semaine 10)</w:t>
            </w:r>
          </w:p>
          <w:p w14:paraId="079BF812" w14:textId="0D0D3B19" w:rsidR="007D6670" w:rsidRDefault="007D6670" w:rsidP="3769014E">
            <w:pPr>
              <w:rPr>
                <w:rFonts w:ascii="Calibri" w:eastAsia="Calibri" w:hAnsi="Calibri" w:cs="Calibri"/>
                <w:color w:val="000000" w:themeColor="text1"/>
                <w:sz w:val="18"/>
                <w:szCs w:val="18"/>
                <w:highlight w:val="yellow"/>
              </w:rPr>
            </w:pPr>
          </w:p>
          <w:p w14:paraId="53923924" w14:textId="2F431BD0" w:rsidR="007D6670" w:rsidRDefault="007D6670" w:rsidP="004F0AA5"/>
        </w:tc>
        <w:tc>
          <w:tcPr>
            <w:tcW w:w="5425" w:type="dxa"/>
          </w:tcPr>
          <w:p w14:paraId="059CE6EB" w14:textId="77777777" w:rsidR="004F0AA5" w:rsidRPr="00A74F8F" w:rsidRDefault="004F0AA5" w:rsidP="004F0AA5">
            <w:r w:rsidRPr="7C2C1337">
              <w:rPr>
                <w:b/>
                <w:bCs/>
                <w:u w:val="single"/>
              </w:rPr>
              <w:t xml:space="preserve">Appareil Respiratoire : </w:t>
            </w:r>
            <w:r>
              <w:t xml:space="preserve">Anatomie physiologie des appareils et des systèmes du corps humain et ses grandes pathologies </w:t>
            </w:r>
          </w:p>
          <w:p w14:paraId="6F5367D6" w14:textId="77777777" w:rsidR="004F0AA5" w:rsidRPr="00A74F8F" w:rsidRDefault="004F0AA5" w:rsidP="004F0AA5">
            <w:r>
              <w:t>Pathologies : Asthme, BPCO, cancer pulmonaire, embolie pulmonaire, insuffisance respiratoire, OAP, pneumonie, tuberculose</w:t>
            </w:r>
          </w:p>
          <w:p w14:paraId="6DC36BDC" w14:textId="77777777" w:rsidR="004F0AA5" w:rsidRPr="00A74F8F" w:rsidRDefault="004F0AA5" w:rsidP="004F0AA5">
            <w:r>
              <w:t>Réalisation de prélèvements non stériles expectoration</w:t>
            </w:r>
          </w:p>
          <w:p w14:paraId="7D0DBF25" w14:textId="77777777" w:rsidR="004F0AA5" w:rsidRPr="00A74F8F" w:rsidRDefault="004F0AA5" w:rsidP="004F0AA5">
            <w:pPr>
              <w:spacing w:line="259" w:lineRule="auto"/>
              <w:rPr>
                <w:rFonts w:ascii="Calibri" w:eastAsia="Calibri" w:hAnsi="Calibri" w:cs="Calibri"/>
                <w:color w:val="000000" w:themeColor="text1"/>
              </w:rPr>
            </w:pPr>
            <w:r w:rsidRPr="7C2C1337">
              <w:rPr>
                <w:rFonts w:ascii="Calibri" w:eastAsia="Calibri" w:hAnsi="Calibri" w:cs="Calibri"/>
                <w:color w:val="000000" w:themeColor="text1"/>
              </w:rPr>
              <w:t>Oxygénothérapie : montage et entretien du matériel, surveillance du patient : observation de la respiration, cyanose, fréquence respiratoire, saturations, gaz du sang...détailler les différentes formes d’O2 (gazeux, liquide, extracteur à dom) + notions réglementaires (textes/sécurité) + pose lunettes à O2 (différentes tailles, formes, entretien, masques etc.…)</w:t>
            </w:r>
          </w:p>
          <w:p w14:paraId="136AE1C2" w14:textId="77777777" w:rsidR="004F0AA5" w:rsidRPr="00A74F8F" w:rsidRDefault="004F0AA5" w:rsidP="004F0AA5">
            <w:pPr>
              <w:spacing w:line="259" w:lineRule="auto"/>
              <w:rPr>
                <w:rFonts w:ascii="Calibri" w:eastAsia="Calibri" w:hAnsi="Calibri" w:cs="Calibri"/>
                <w:color w:val="000000" w:themeColor="text1"/>
              </w:rPr>
            </w:pPr>
            <w:r w:rsidRPr="7C2C1337">
              <w:rPr>
                <w:rFonts w:ascii="Calibri" w:eastAsia="Calibri" w:hAnsi="Calibri" w:cs="Calibri"/>
                <w:color w:val="000000" w:themeColor="text1"/>
              </w:rPr>
              <w:t>Changement lunettes à l’oxygène avec tubulure sans intervention sur le débitmètre</w:t>
            </w:r>
          </w:p>
          <w:p w14:paraId="2BA70EBE" w14:textId="066397F0" w:rsidR="004F0AA5" w:rsidRPr="5A6DD413" w:rsidRDefault="004F0AA5" w:rsidP="004F0AA5">
            <w:pPr>
              <w:rPr>
                <w:b/>
                <w:bCs/>
                <w:u w:val="single"/>
              </w:rPr>
            </w:pPr>
            <w:r w:rsidRPr="1F62F225">
              <w:rPr>
                <w:rFonts w:ascii="Calibri" w:eastAsia="Calibri" w:hAnsi="Calibri" w:cs="Calibri"/>
                <w:color w:val="000000" w:themeColor="text1"/>
              </w:rPr>
              <w:t>Pose et changement du masque pour l’aide à la respiration en situation stable et chronique</w:t>
            </w:r>
          </w:p>
        </w:tc>
        <w:tc>
          <w:tcPr>
            <w:tcW w:w="2151" w:type="dxa"/>
          </w:tcPr>
          <w:p w14:paraId="42ED61BF" w14:textId="4C4AC260" w:rsidR="004F0AA5" w:rsidRDefault="004F0AA5" w:rsidP="004F0AA5">
            <w:pPr>
              <w:jc w:val="center"/>
            </w:pPr>
            <w:r>
              <w:t>M. Billon</w:t>
            </w:r>
          </w:p>
        </w:tc>
        <w:tc>
          <w:tcPr>
            <w:tcW w:w="780" w:type="dxa"/>
          </w:tcPr>
          <w:p w14:paraId="27CBA43F" w14:textId="6B0FB570" w:rsidR="004F0AA5" w:rsidRPr="00A74F8F" w:rsidRDefault="004F0AA5" w:rsidP="004F0AA5">
            <w:r>
              <w:t>E104</w:t>
            </w:r>
          </w:p>
        </w:tc>
        <w:tc>
          <w:tcPr>
            <w:tcW w:w="1110" w:type="dxa"/>
          </w:tcPr>
          <w:p w14:paraId="54B089D0" w14:textId="77777777" w:rsidR="004F0AA5" w:rsidRPr="00F0514D" w:rsidRDefault="004F0AA5" w:rsidP="004F0AA5">
            <w:r w:rsidRPr="00F0514D">
              <w:t>M 3 :7h </w:t>
            </w:r>
          </w:p>
          <w:p w14:paraId="13A3E1C8" w14:textId="5E5CE795" w:rsidR="004F0AA5" w:rsidRPr="00F0514D" w:rsidRDefault="004F0AA5" w:rsidP="004F0AA5">
            <w:r>
              <w:t>M 4 :</w:t>
            </w:r>
            <w:r w:rsidR="74E0237F">
              <w:t>7</w:t>
            </w:r>
            <w:r>
              <w:t>h </w:t>
            </w:r>
          </w:p>
          <w:p w14:paraId="4A68BFC8" w14:textId="77777777" w:rsidR="004F0AA5" w:rsidRDefault="004F0AA5" w:rsidP="004F0AA5"/>
        </w:tc>
      </w:tr>
      <w:tr w:rsidR="004F0AA5" w:rsidRPr="00A74F8F" w14:paraId="0F7DD01E" w14:textId="77777777" w:rsidTr="3769014E">
        <w:tc>
          <w:tcPr>
            <w:tcW w:w="1305" w:type="dxa"/>
          </w:tcPr>
          <w:p w14:paraId="3DADD8CF" w14:textId="2A0D5865" w:rsidR="004F0AA5" w:rsidRDefault="76FC5D39" w:rsidP="004F0AA5">
            <w:r>
              <w:t>03, 04 et 09</w:t>
            </w:r>
            <w:r w:rsidR="004F0AA5">
              <w:t>.03.26</w:t>
            </w:r>
          </w:p>
          <w:p w14:paraId="5BC72A11" w14:textId="02144E0F" w:rsidR="007D6670" w:rsidRDefault="24558326" w:rsidP="3769014E">
            <w:pPr>
              <w:rPr>
                <w:rFonts w:ascii="Calibri" w:eastAsia="Calibri" w:hAnsi="Calibri" w:cs="Calibri"/>
                <w:color w:val="000000" w:themeColor="text1"/>
              </w:rPr>
            </w:pPr>
            <w:r w:rsidRPr="3769014E">
              <w:rPr>
                <w:rFonts w:ascii="Calibri" w:eastAsia="Calibri" w:hAnsi="Calibri" w:cs="Calibri"/>
                <w:color w:val="000000" w:themeColor="text1"/>
                <w:sz w:val="18"/>
                <w:szCs w:val="18"/>
              </w:rPr>
              <w:t>(Semaine 11)</w:t>
            </w:r>
          </w:p>
          <w:p w14:paraId="516341C2" w14:textId="1BF574DB" w:rsidR="007D6670" w:rsidRDefault="007D6670" w:rsidP="3769014E">
            <w:pPr>
              <w:rPr>
                <w:rFonts w:ascii="Calibri" w:eastAsia="Calibri" w:hAnsi="Calibri" w:cs="Calibri"/>
                <w:color w:val="000000" w:themeColor="text1"/>
                <w:sz w:val="18"/>
                <w:szCs w:val="18"/>
                <w:highlight w:val="yellow"/>
              </w:rPr>
            </w:pPr>
          </w:p>
          <w:p w14:paraId="2CB55902" w14:textId="3A204E6C" w:rsidR="007D6670" w:rsidRDefault="007D6670" w:rsidP="004F0AA5"/>
        </w:tc>
        <w:tc>
          <w:tcPr>
            <w:tcW w:w="5425" w:type="dxa"/>
          </w:tcPr>
          <w:p w14:paraId="64DB72B0" w14:textId="77777777" w:rsidR="004F0AA5" w:rsidRPr="00A74F8F" w:rsidRDefault="004F0AA5" w:rsidP="004F0AA5">
            <w:r w:rsidRPr="7C2C1337">
              <w:rPr>
                <w:b/>
                <w:bCs/>
                <w:u w:val="single"/>
              </w:rPr>
              <w:t xml:space="preserve">Appareil Digestif : </w:t>
            </w:r>
            <w:r>
              <w:t>Anatomie physiologie des appareils et des systèmes du corps humain et ses grandes pathologies</w:t>
            </w:r>
          </w:p>
          <w:p w14:paraId="51CBB29D" w14:textId="77777777" w:rsidR="004F0AA5" w:rsidRPr="00A74F8F" w:rsidRDefault="004F0AA5" w:rsidP="004F0AA5">
            <w:r>
              <w:t xml:space="preserve">Pathologies : Appendicite, crise hémorroïdes, gastroentérite, lithiase biliaire, maladie de </w:t>
            </w:r>
            <w:proofErr w:type="spellStart"/>
            <w:r>
              <w:t>crohn</w:t>
            </w:r>
            <w:proofErr w:type="spellEnd"/>
            <w:r>
              <w:t>, obésité, occlusion intestinale, RGO, ulcère gastro duodénal.</w:t>
            </w:r>
          </w:p>
          <w:p w14:paraId="0E90015D" w14:textId="77777777" w:rsidR="004F0AA5" w:rsidRPr="00A74F8F" w:rsidRDefault="004F0AA5" w:rsidP="004F0AA5">
            <w:pPr>
              <w:spacing w:line="259" w:lineRule="auto"/>
              <w:rPr>
                <w:rFonts w:ascii="Calibri" w:eastAsia="Calibri" w:hAnsi="Calibri" w:cs="Calibri"/>
                <w:color w:val="000000" w:themeColor="text1"/>
              </w:rPr>
            </w:pPr>
            <w:r w:rsidRPr="7C2C1337">
              <w:rPr>
                <w:rFonts w:ascii="Calibri" w:eastAsia="Calibri" w:hAnsi="Calibri" w:cs="Calibri"/>
                <w:color w:val="000000" w:themeColor="text1"/>
              </w:rPr>
              <w:t>Surveillance de l’alimentation par sonde : rappel anatomie, SNG, sonde gastrostomie, indications/effets secondaires/surveillance</w:t>
            </w:r>
          </w:p>
          <w:p w14:paraId="4590F579" w14:textId="77777777" w:rsidR="004F0AA5" w:rsidRPr="00A74F8F" w:rsidRDefault="004F0AA5" w:rsidP="004F0AA5">
            <w:pPr>
              <w:spacing w:line="259" w:lineRule="auto"/>
            </w:pPr>
            <w:r>
              <w:t>Réalisation de prélèvements non stériles selles</w:t>
            </w:r>
          </w:p>
          <w:p w14:paraId="6525EEA2" w14:textId="77777777" w:rsidR="004F0AA5" w:rsidRPr="00A74F8F" w:rsidRDefault="004F0AA5" w:rsidP="004F0AA5">
            <w:pPr>
              <w:spacing w:line="259" w:lineRule="auto"/>
              <w:rPr>
                <w:rFonts w:ascii="Calibri" w:eastAsia="Calibri" w:hAnsi="Calibri" w:cs="Calibri"/>
              </w:rPr>
            </w:pPr>
            <w:r w:rsidRPr="7C2C1337">
              <w:rPr>
                <w:rFonts w:ascii="Calibri" w:eastAsia="Calibri" w:hAnsi="Calibri" w:cs="Calibri"/>
                <w:color w:val="000000" w:themeColor="text1"/>
              </w:rPr>
              <w:t>Pose de suppositoire (d’aide à l’élimination)</w:t>
            </w:r>
          </w:p>
          <w:p w14:paraId="7B40A838" w14:textId="77777777" w:rsidR="004F0AA5" w:rsidRPr="00A74F8F" w:rsidRDefault="004F0AA5" w:rsidP="004F0AA5">
            <w:pPr>
              <w:spacing w:line="259" w:lineRule="auto"/>
              <w:rPr>
                <w:rFonts w:ascii="Calibri" w:eastAsia="Calibri" w:hAnsi="Calibri" w:cs="Calibri"/>
                <w:color w:val="000000" w:themeColor="text1"/>
              </w:rPr>
            </w:pPr>
            <w:r w:rsidRPr="7C2C1337">
              <w:rPr>
                <w:rFonts w:ascii="Calibri" w:eastAsia="Calibri" w:hAnsi="Calibri" w:cs="Calibri"/>
                <w:color w:val="000000" w:themeColor="text1"/>
              </w:rPr>
              <w:t>Soins d’hygiène aux patients porteurs d’entérostomies cicatrisées, renouvellement de poche et de support de colostomie cicatrisée : rappel anatomie, soins d’hygiène, surveillance cutanée, renouvellement poche et des supports</w:t>
            </w:r>
          </w:p>
          <w:p w14:paraId="4424798B" w14:textId="7A8277B5" w:rsidR="004F0AA5" w:rsidRPr="5A6DD413" w:rsidRDefault="004F0AA5" w:rsidP="004F0AA5">
            <w:pPr>
              <w:rPr>
                <w:b/>
                <w:bCs/>
                <w:u w:val="single"/>
              </w:rPr>
            </w:pPr>
            <w:r>
              <w:t>Mesure quantitative et qualitative des paramètres permettant d’apprécier l’état de santé de l’adulte et de d’enfant (calcul de l’IMC à l’aide d’outils paramétré)</w:t>
            </w:r>
          </w:p>
        </w:tc>
        <w:tc>
          <w:tcPr>
            <w:tcW w:w="2151" w:type="dxa"/>
          </w:tcPr>
          <w:p w14:paraId="46579ED7" w14:textId="2F7050DD" w:rsidR="004F0AA5" w:rsidRDefault="004F0AA5" w:rsidP="004F0AA5">
            <w:pPr>
              <w:jc w:val="center"/>
            </w:pPr>
            <w:r>
              <w:t>M. Billon</w:t>
            </w:r>
          </w:p>
        </w:tc>
        <w:tc>
          <w:tcPr>
            <w:tcW w:w="780" w:type="dxa"/>
          </w:tcPr>
          <w:p w14:paraId="2A7573AD" w14:textId="27D3854C" w:rsidR="004F0AA5" w:rsidRPr="00A74F8F" w:rsidRDefault="004F0AA5" w:rsidP="004F0AA5">
            <w:r>
              <w:t>E104</w:t>
            </w:r>
          </w:p>
        </w:tc>
        <w:tc>
          <w:tcPr>
            <w:tcW w:w="1110" w:type="dxa"/>
          </w:tcPr>
          <w:p w14:paraId="352D7B3B" w14:textId="77777777" w:rsidR="004F0AA5" w:rsidRPr="00F0514D" w:rsidRDefault="004F0AA5" w:rsidP="004F0AA5">
            <w:r w:rsidRPr="00F0514D">
              <w:t>M 3 :7h </w:t>
            </w:r>
          </w:p>
          <w:p w14:paraId="2CDD4932" w14:textId="58FD1E47" w:rsidR="004F0AA5" w:rsidRPr="00F0514D" w:rsidRDefault="004F0AA5" w:rsidP="004F0AA5">
            <w:r>
              <w:t>M 4 :</w:t>
            </w:r>
            <w:r w:rsidR="784DA141">
              <w:t>14</w:t>
            </w:r>
            <w:r>
              <w:t>h </w:t>
            </w:r>
          </w:p>
          <w:p w14:paraId="76E377F4" w14:textId="78AD8DFF" w:rsidR="004F0AA5" w:rsidRDefault="004F0AA5" w:rsidP="004F0AA5"/>
        </w:tc>
      </w:tr>
      <w:tr w:rsidR="004F0AA5" w:rsidRPr="00A74F8F" w14:paraId="79649A01" w14:textId="77777777" w:rsidTr="3769014E">
        <w:tc>
          <w:tcPr>
            <w:tcW w:w="1305" w:type="dxa"/>
          </w:tcPr>
          <w:p w14:paraId="2BD14ED6" w14:textId="45D2C08F" w:rsidR="004F0AA5" w:rsidRDefault="007D6670" w:rsidP="004F0AA5">
            <w:r>
              <w:lastRenderedPageBreak/>
              <w:t>10</w:t>
            </w:r>
            <w:r w:rsidR="004F0AA5">
              <w:t>.03.26</w:t>
            </w:r>
          </w:p>
        </w:tc>
        <w:tc>
          <w:tcPr>
            <w:tcW w:w="5425" w:type="dxa"/>
          </w:tcPr>
          <w:p w14:paraId="3E89692E" w14:textId="77777777" w:rsidR="004F0AA5" w:rsidRDefault="004F0AA5" w:rsidP="004F0AA5">
            <w:r w:rsidRPr="7C2C1337">
              <w:rPr>
                <w:b/>
                <w:bCs/>
                <w:u w:val="single"/>
              </w:rPr>
              <w:t xml:space="preserve">Appareil Endocrinien : </w:t>
            </w:r>
            <w:r>
              <w:t>Anatomie physiologie des appareils et des systèmes du corps humain et ses grandes pathologies</w:t>
            </w:r>
          </w:p>
          <w:p w14:paraId="3894EFEA" w14:textId="77777777" w:rsidR="004F0AA5" w:rsidRDefault="004F0AA5" w:rsidP="004F0AA5">
            <w:r>
              <w:t>Pathologies : Diabète, hypothyroïdie, Hyperthyroïdie</w:t>
            </w:r>
          </w:p>
          <w:p w14:paraId="17CA2376" w14:textId="44C4B48E" w:rsidR="004F0AA5" w:rsidRPr="5A6DD413" w:rsidRDefault="004F0AA5" w:rsidP="004F0AA5">
            <w:pPr>
              <w:rPr>
                <w:b/>
                <w:bCs/>
                <w:u w:val="single"/>
              </w:rPr>
            </w:pPr>
            <w:r>
              <w:t>Mesure quantitative et qualitative des paramètres permettant d’apprécier l’état de santé de l’adulte et de d’enfant (Recueil de la glycémie par captation capillaire ou lecture instantanée transdermique)</w:t>
            </w:r>
          </w:p>
        </w:tc>
        <w:tc>
          <w:tcPr>
            <w:tcW w:w="2151" w:type="dxa"/>
          </w:tcPr>
          <w:p w14:paraId="727628E2" w14:textId="77777777" w:rsidR="004F0AA5" w:rsidRDefault="004F0AA5" w:rsidP="004F0AA5">
            <w:pPr>
              <w:jc w:val="center"/>
            </w:pPr>
            <w:r>
              <w:t>M. Billon</w:t>
            </w:r>
          </w:p>
          <w:p w14:paraId="40BF36CA" w14:textId="55888C2B" w:rsidR="004F0AA5" w:rsidRDefault="004F0AA5" w:rsidP="004F0AA5">
            <w:pPr>
              <w:jc w:val="center"/>
            </w:pPr>
          </w:p>
        </w:tc>
        <w:tc>
          <w:tcPr>
            <w:tcW w:w="780" w:type="dxa"/>
          </w:tcPr>
          <w:p w14:paraId="5DFF8285" w14:textId="77777777" w:rsidR="004F0AA5" w:rsidRDefault="004F0AA5" w:rsidP="004F0AA5">
            <w:r>
              <w:t>E101</w:t>
            </w:r>
          </w:p>
          <w:p w14:paraId="02A5C3D2" w14:textId="3A0B4915" w:rsidR="004F0AA5" w:rsidRPr="00A74F8F" w:rsidRDefault="004F0AA5" w:rsidP="004F0AA5"/>
        </w:tc>
        <w:tc>
          <w:tcPr>
            <w:tcW w:w="1110" w:type="dxa"/>
          </w:tcPr>
          <w:p w14:paraId="42A165EF" w14:textId="77777777" w:rsidR="004F0AA5" w:rsidRDefault="004F0AA5" w:rsidP="004F0AA5">
            <w:r>
              <w:t>M 3 :7h</w:t>
            </w:r>
          </w:p>
          <w:p w14:paraId="2C55FA00" w14:textId="44D06CAC" w:rsidR="004F0AA5" w:rsidRDefault="004F0AA5" w:rsidP="004F0AA5">
            <w:r>
              <w:t>M 4 :</w:t>
            </w:r>
          </w:p>
        </w:tc>
      </w:tr>
      <w:tr w:rsidR="007D6670" w:rsidRPr="00A74F8F" w14:paraId="6A05541A" w14:textId="77777777" w:rsidTr="3769014E">
        <w:tc>
          <w:tcPr>
            <w:tcW w:w="1305" w:type="dxa"/>
          </w:tcPr>
          <w:p w14:paraId="1549FA9B" w14:textId="77777777" w:rsidR="007D6670" w:rsidRDefault="007D6670" w:rsidP="00A26637">
            <w:r>
              <w:t>11.03.26</w:t>
            </w:r>
          </w:p>
        </w:tc>
        <w:tc>
          <w:tcPr>
            <w:tcW w:w="5425" w:type="dxa"/>
          </w:tcPr>
          <w:p w14:paraId="521FD357" w14:textId="77777777" w:rsidR="007D6670" w:rsidRPr="7C2C1337" w:rsidRDefault="76FC5D39" w:rsidP="00A26637">
            <w:pPr>
              <w:rPr>
                <w:b/>
                <w:bCs/>
                <w:u w:val="single"/>
              </w:rPr>
            </w:pPr>
            <w:r w:rsidRPr="3769014E">
              <w:rPr>
                <w:b/>
                <w:bCs/>
              </w:rPr>
              <w:t xml:space="preserve">TPG : </w:t>
            </w:r>
            <w:r>
              <w:t>Travaux Personnels Guides</w:t>
            </w:r>
          </w:p>
        </w:tc>
        <w:tc>
          <w:tcPr>
            <w:tcW w:w="2151" w:type="dxa"/>
          </w:tcPr>
          <w:p w14:paraId="29FB91F0" w14:textId="77777777" w:rsidR="007D6670" w:rsidRDefault="007D6670" w:rsidP="00A26637">
            <w:pPr>
              <w:jc w:val="center"/>
            </w:pPr>
            <w:r>
              <w:t>M. Billon</w:t>
            </w:r>
          </w:p>
        </w:tc>
        <w:tc>
          <w:tcPr>
            <w:tcW w:w="780" w:type="dxa"/>
          </w:tcPr>
          <w:p w14:paraId="331A7C28" w14:textId="77777777" w:rsidR="007D6670" w:rsidRDefault="007D6670" w:rsidP="00A26637">
            <w:r>
              <w:t>E001</w:t>
            </w:r>
          </w:p>
        </w:tc>
        <w:tc>
          <w:tcPr>
            <w:tcW w:w="1110" w:type="dxa"/>
          </w:tcPr>
          <w:p w14:paraId="1A19C773" w14:textId="77777777" w:rsidR="007D6670" w:rsidRDefault="007D6670" w:rsidP="00A26637">
            <w:r>
              <w:t>7h</w:t>
            </w:r>
          </w:p>
        </w:tc>
      </w:tr>
      <w:tr w:rsidR="004F0AA5" w:rsidRPr="00A74F8F" w14:paraId="6100D41C" w14:textId="77777777" w:rsidTr="3769014E">
        <w:tc>
          <w:tcPr>
            <w:tcW w:w="1305" w:type="dxa"/>
          </w:tcPr>
          <w:p w14:paraId="2F3B7696" w14:textId="04842443" w:rsidR="004F0AA5" w:rsidRDefault="004F0AA5" w:rsidP="004F0AA5">
            <w:r>
              <w:t>1</w:t>
            </w:r>
            <w:r w:rsidR="76FC5D39">
              <w:t>6</w:t>
            </w:r>
            <w:r>
              <w:t>.03.26</w:t>
            </w:r>
          </w:p>
          <w:p w14:paraId="6AD17DB5" w14:textId="7AAC2BD6" w:rsidR="004F0AA5" w:rsidRDefault="237A330C" w:rsidP="3769014E">
            <w:pPr>
              <w:rPr>
                <w:rFonts w:ascii="Calibri" w:eastAsia="Calibri" w:hAnsi="Calibri" w:cs="Calibri"/>
                <w:color w:val="000000" w:themeColor="text1"/>
              </w:rPr>
            </w:pPr>
            <w:r w:rsidRPr="3769014E">
              <w:rPr>
                <w:rFonts w:ascii="Calibri" w:eastAsia="Calibri" w:hAnsi="Calibri" w:cs="Calibri"/>
                <w:color w:val="000000" w:themeColor="text1"/>
                <w:sz w:val="18"/>
                <w:szCs w:val="18"/>
              </w:rPr>
              <w:t>(Semaine 12)</w:t>
            </w:r>
          </w:p>
          <w:p w14:paraId="0BBD3C12" w14:textId="3829E2A3" w:rsidR="004F0AA5" w:rsidRDefault="004F0AA5" w:rsidP="004F0AA5"/>
        </w:tc>
        <w:tc>
          <w:tcPr>
            <w:tcW w:w="5425" w:type="dxa"/>
          </w:tcPr>
          <w:p w14:paraId="60506173" w14:textId="77777777" w:rsidR="004F0AA5" w:rsidRDefault="004F0AA5" w:rsidP="004F0AA5">
            <w:r w:rsidRPr="7C2C1337">
              <w:rPr>
                <w:b/>
                <w:bCs/>
                <w:u w:val="single"/>
              </w:rPr>
              <w:t xml:space="preserve">Appareil Génital : </w:t>
            </w:r>
            <w:r>
              <w:t>Anatomie physiologie des appareils et des systèmes du corps humain et ses grandes pathologies</w:t>
            </w:r>
          </w:p>
          <w:p w14:paraId="03755821" w14:textId="3336AECA" w:rsidR="004F0AA5" w:rsidRPr="5A6DD413" w:rsidRDefault="004F0AA5" w:rsidP="3769014E">
            <w:pPr>
              <w:rPr>
                <w:b/>
                <w:bCs/>
                <w:u w:val="single"/>
              </w:rPr>
            </w:pPr>
            <w:r>
              <w:t>Pathologies : Cancer du sein, Endométriose</w:t>
            </w:r>
            <w:r w:rsidR="7B20B30D" w:rsidRPr="3769014E">
              <w:rPr>
                <w:b/>
                <w:bCs/>
                <w:u w:val="single"/>
              </w:rPr>
              <w:t xml:space="preserve"> </w:t>
            </w:r>
          </w:p>
          <w:p w14:paraId="398DBD1E" w14:textId="548DFB90" w:rsidR="004F0AA5" w:rsidRPr="5A6DD413" w:rsidRDefault="7B20B30D" w:rsidP="3769014E">
            <w:pPr>
              <w:rPr>
                <w:b/>
                <w:bCs/>
                <w:u w:val="single"/>
              </w:rPr>
            </w:pPr>
            <w:r w:rsidRPr="3769014E">
              <w:rPr>
                <w:b/>
                <w:bCs/>
                <w:u w:val="single"/>
              </w:rPr>
              <w:t xml:space="preserve">Appareil Urinaire : </w:t>
            </w:r>
            <w:r>
              <w:t>Anatomie physiologie des appareils et des systèmes du corps humain et ses grandes pathologies</w:t>
            </w:r>
          </w:p>
          <w:p w14:paraId="75B62A25" w14:textId="07C4FF8E" w:rsidR="004F0AA5" w:rsidRPr="5A6DD413" w:rsidRDefault="7B20B30D" w:rsidP="004F0AA5">
            <w:r>
              <w:t>Pathologies : insuffisance rénale chronique et aigue, cystite, adénome de la prostate, pyélonéphrite, rétention urinaire</w:t>
            </w:r>
          </w:p>
        </w:tc>
        <w:tc>
          <w:tcPr>
            <w:tcW w:w="2151" w:type="dxa"/>
          </w:tcPr>
          <w:p w14:paraId="6FFE90FF" w14:textId="77777777" w:rsidR="004F0AA5" w:rsidRDefault="004F0AA5" w:rsidP="004F0AA5">
            <w:pPr>
              <w:jc w:val="center"/>
            </w:pPr>
            <w:r>
              <w:t>M. Billon</w:t>
            </w:r>
          </w:p>
          <w:p w14:paraId="687BC2B4" w14:textId="77777777" w:rsidR="004F0AA5" w:rsidRDefault="004F0AA5" w:rsidP="004F0AA5">
            <w:pPr>
              <w:jc w:val="center"/>
            </w:pPr>
          </w:p>
        </w:tc>
        <w:tc>
          <w:tcPr>
            <w:tcW w:w="780" w:type="dxa"/>
          </w:tcPr>
          <w:p w14:paraId="140D8245" w14:textId="77777777" w:rsidR="004F0AA5" w:rsidRDefault="004F0AA5" w:rsidP="004F0AA5">
            <w:r>
              <w:t>E101</w:t>
            </w:r>
          </w:p>
          <w:p w14:paraId="6EE95791" w14:textId="77777777" w:rsidR="004F0AA5" w:rsidRPr="00A74F8F" w:rsidRDefault="004F0AA5" w:rsidP="004F0AA5"/>
        </w:tc>
        <w:tc>
          <w:tcPr>
            <w:tcW w:w="1110" w:type="dxa"/>
          </w:tcPr>
          <w:p w14:paraId="654B5FD0" w14:textId="77777777" w:rsidR="004F0AA5" w:rsidRDefault="004F0AA5" w:rsidP="004F0AA5">
            <w:r>
              <w:t>M 3 :7h</w:t>
            </w:r>
          </w:p>
          <w:p w14:paraId="08D15043" w14:textId="17A7AB19" w:rsidR="004F0AA5" w:rsidRDefault="004F0AA5" w:rsidP="004F0AA5">
            <w:r>
              <w:t>M 4 :</w:t>
            </w:r>
          </w:p>
        </w:tc>
      </w:tr>
      <w:tr w:rsidR="004F0AA5" w:rsidRPr="00A74F8F" w14:paraId="2A5D1AD8" w14:textId="77777777" w:rsidTr="3769014E">
        <w:tc>
          <w:tcPr>
            <w:tcW w:w="1305" w:type="dxa"/>
          </w:tcPr>
          <w:p w14:paraId="10537D63" w14:textId="2EABE3DC" w:rsidR="004F0AA5" w:rsidRDefault="004F0AA5" w:rsidP="004F0AA5">
            <w:r>
              <w:t>1</w:t>
            </w:r>
            <w:r w:rsidR="007D6670">
              <w:t>7</w:t>
            </w:r>
            <w:r>
              <w:t xml:space="preserve"> et 1</w:t>
            </w:r>
            <w:r w:rsidR="007D6670">
              <w:t>8</w:t>
            </w:r>
            <w:r>
              <w:t>.03.26</w:t>
            </w:r>
          </w:p>
        </w:tc>
        <w:tc>
          <w:tcPr>
            <w:tcW w:w="5425" w:type="dxa"/>
          </w:tcPr>
          <w:p w14:paraId="6CEC0ADD" w14:textId="77777777" w:rsidR="004F0AA5" w:rsidRDefault="004F0AA5" w:rsidP="004F0AA5">
            <w:r>
              <w:t>Mesure quantitative et qualitative des paramètres permettant d’apprécier l’état de santé de l’adulte et de d’enfant (mesure de température, du volume urinaire, lecture instantanée des données biologiques urinaires...) règles d’hygiène et de sécurité, traçabilité et transcription</w:t>
            </w:r>
          </w:p>
          <w:p w14:paraId="3669A703" w14:textId="77777777" w:rsidR="004F0AA5" w:rsidRDefault="004F0AA5" w:rsidP="004F0AA5">
            <w:r>
              <w:t>Réalisation de prélèvements non stériles urines</w:t>
            </w:r>
          </w:p>
          <w:p w14:paraId="39B831C4" w14:textId="77777777" w:rsidR="004F0AA5" w:rsidRDefault="004F0AA5" w:rsidP="004F0AA5">
            <w:pPr>
              <w:spacing w:line="259" w:lineRule="auto"/>
              <w:rPr>
                <w:rFonts w:eastAsiaTheme="minorEastAsia"/>
                <w:color w:val="000000" w:themeColor="text1"/>
              </w:rPr>
            </w:pPr>
            <w:r w:rsidRPr="1F62F225">
              <w:rPr>
                <w:rFonts w:eastAsiaTheme="minorEastAsia"/>
                <w:color w:val="000000" w:themeColor="text1"/>
              </w:rPr>
              <w:t>Observation des patients sous dialyse : rappels anatomie, pathologies, abords vasculaires et matériel utilisé</w:t>
            </w:r>
          </w:p>
          <w:p w14:paraId="6A5A0271" w14:textId="77777777" w:rsidR="004F0AA5" w:rsidRDefault="004F0AA5" w:rsidP="004F0AA5">
            <w:pPr>
              <w:spacing w:line="259" w:lineRule="auto"/>
              <w:rPr>
                <w:rFonts w:eastAsiaTheme="minorEastAsia"/>
                <w:color w:val="000000" w:themeColor="text1"/>
              </w:rPr>
            </w:pPr>
            <w:r w:rsidRPr="1F62F225">
              <w:rPr>
                <w:rFonts w:eastAsiaTheme="minorEastAsia"/>
                <w:color w:val="000000" w:themeColor="text1"/>
              </w:rPr>
              <w:t>Observation et surveillance des patients sous perfusions : indications, différentes thérapeutiques, transfusions sanguines, risques</w:t>
            </w:r>
          </w:p>
          <w:p w14:paraId="1A1CABE1" w14:textId="77777777" w:rsidR="004F0AA5" w:rsidRDefault="004F0AA5" w:rsidP="004F0AA5">
            <w:pPr>
              <w:spacing w:line="259" w:lineRule="auto"/>
              <w:rPr>
                <w:rFonts w:eastAsiaTheme="minorEastAsia"/>
              </w:rPr>
            </w:pPr>
            <w:r w:rsidRPr="1F62F225">
              <w:rPr>
                <w:rFonts w:eastAsiaTheme="minorEastAsia"/>
                <w:color w:val="000000" w:themeColor="text1"/>
              </w:rPr>
              <w:t xml:space="preserve">Surveillance du patient porteur d’une sonde vésicale et vidange </w:t>
            </w:r>
            <w:r w:rsidRPr="1F62F225">
              <w:rPr>
                <w:rFonts w:eastAsiaTheme="minorEastAsia"/>
              </w:rPr>
              <w:t>du sac collecteur : soins de sonde, surveillance</w:t>
            </w:r>
          </w:p>
          <w:p w14:paraId="58FA8FC2" w14:textId="77777777" w:rsidR="004F0AA5" w:rsidRDefault="004F0AA5" w:rsidP="004F0AA5">
            <w:pPr>
              <w:spacing w:line="259" w:lineRule="auto"/>
              <w:rPr>
                <w:rFonts w:eastAsiaTheme="minorEastAsia"/>
                <w:color w:val="000000" w:themeColor="text1"/>
              </w:rPr>
            </w:pPr>
            <w:r w:rsidRPr="1F62F225">
              <w:rPr>
                <w:rFonts w:eastAsiaTheme="minorEastAsia"/>
              </w:rPr>
              <w:t>Lecture données biologiques urinaires + recueil ECBU</w:t>
            </w:r>
            <w:r w:rsidRPr="1F62F225">
              <w:rPr>
                <w:rFonts w:eastAsiaTheme="minorEastAsia"/>
                <w:color w:val="000000" w:themeColor="text1"/>
              </w:rPr>
              <w:t xml:space="preserve"> </w:t>
            </w:r>
          </w:p>
          <w:p w14:paraId="1F69E816" w14:textId="77777777" w:rsidR="004F0AA5" w:rsidRDefault="004F0AA5" w:rsidP="004F0AA5">
            <w:pPr>
              <w:spacing w:line="259" w:lineRule="auto"/>
              <w:rPr>
                <w:rFonts w:eastAsiaTheme="minorEastAsia"/>
                <w:color w:val="000000" w:themeColor="text1"/>
              </w:rPr>
            </w:pPr>
            <w:r w:rsidRPr="7C2C1337">
              <w:rPr>
                <w:rFonts w:eastAsiaTheme="minorEastAsia"/>
                <w:color w:val="000000" w:themeColor="text1"/>
              </w:rPr>
              <w:t>Lecture instantanée de données biologiques urinaires, recueil aseptique d’urines hors sonde urinaire</w:t>
            </w:r>
          </w:p>
          <w:p w14:paraId="6DFE06BE" w14:textId="3CF948F8" w:rsidR="004F0AA5" w:rsidRPr="5A6DD413" w:rsidRDefault="004F0AA5" w:rsidP="004F0AA5">
            <w:pPr>
              <w:rPr>
                <w:b/>
                <w:bCs/>
                <w:u w:val="single"/>
              </w:rPr>
            </w:pPr>
            <w:r w:rsidRPr="1F62F225">
              <w:rPr>
                <w:rFonts w:ascii="Calibri" w:eastAsia="Calibri" w:hAnsi="Calibri" w:cs="Calibri"/>
                <w:color w:val="000000" w:themeColor="text1"/>
              </w:rPr>
              <w:t>Renouvellement de collecteur externe non stérile</w:t>
            </w:r>
          </w:p>
        </w:tc>
        <w:tc>
          <w:tcPr>
            <w:tcW w:w="2151" w:type="dxa"/>
          </w:tcPr>
          <w:p w14:paraId="1756A585" w14:textId="77777777" w:rsidR="004F0AA5" w:rsidRPr="00A74F8F" w:rsidRDefault="004F0AA5" w:rsidP="004F0AA5">
            <w:pPr>
              <w:jc w:val="center"/>
            </w:pPr>
            <w:r>
              <w:t>M. Billon</w:t>
            </w:r>
          </w:p>
          <w:p w14:paraId="4555A7AD" w14:textId="77777777" w:rsidR="004F0AA5" w:rsidRDefault="004F0AA5" w:rsidP="004F0AA5">
            <w:pPr>
              <w:jc w:val="center"/>
            </w:pPr>
          </w:p>
        </w:tc>
        <w:tc>
          <w:tcPr>
            <w:tcW w:w="780" w:type="dxa"/>
          </w:tcPr>
          <w:p w14:paraId="721890C4" w14:textId="77777777" w:rsidR="004F0AA5" w:rsidRPr="00A74F8F" w:rsidRDefault="004F0AA5" w:rsidP="004F0AA5">
            <w:r>
              <w:t>E101</w:t>
            </w:r>
          </w:p>
          <w:p w14:paraId="020E6D0C" w14:textId="77777777" w:rsidR="004F0AA5" w:rsidRPr="00A74F8F" w:rsidRDefault="004F0AA5" w:rsidP="004F0AA5"/>
        </w:tc>
        <w:tc>
          <w:tcPr>
            <w:tcW w:w="1110" w:type="dxa"/>
          </w:tcPr>
          <w:p w14:paraId="3376AAE9" w14:textId="5D423E65" w:rsidR="004F0AA5" w:rsidRPr="00A74F8F" w:rsidRDefault="004F0AA5" w:rsidP="004F0AA5">
            <w:r>
              <w:t>M 3 :</w:t>
            </w:r>
          </w:p>
          <w:p w14:paraId="7E7A06A0" w14:textId="6A878249" w:rsidR="004F0AA5" w:rsidRDefault="004F0AA5" w:rsidP="004F0AA5">
            <w:r>
              <w:t>M 4 :14h</w:t>
            </w:r>
          </w:p>
        </w:tc>
      </w:tr>
      <w:tr w:rsidR="004F0AA5" w:rsidRPr="00A74F8F" w14:paraId="142F64EB" w14:textId="77777777" w:rsidTr="3769014E">
        <w:trPr>
          <w:trHeight w:val="2762"/>
        </w:trPr>
        <w:tc>
          <w:tcPr>
            <w:tcW w:w="1305" w:type="dxa"/>
          </w:tcPr>
          <w:p w14:paraId="71ADC92D" w14:textId="0E1CA012" w:rsidR="004F0AA5" w:rsidRDefault="76FC5D39" w:rsidP="004F0AA5">
            <w:r>
              <w:t>23</w:t>
            </w:r>
            <w:r w:rsidR="004F0AA5">
              <w:t xml:space="preserve"> et 2</w:t>
            </w:r>
            <w:r>
              <w:t>4</w:t>
            </w:r>
            <w:r w:rsidR="004F0AA5">
              <w:t>.03.26</w:t>
            </w:r>
          </w:p>
          <w:p w14:paraId="66781350" w14:textId="74B7AF6D" w:rsidR="004F0AA5" w:rsidRDefault="6A1B230D" w:rsidP="3769014E">
            <w:pPr>
              <w:rPr>
                <w:rFonts w:ascii="Calibri" w:eastAsia="Calibri" w:hAnsi="Calibri" w:cs="Calibri"/>
                <w:color w:val="000000" w:themeColor="text1"/>
              </w:rPr>
            </w:pPr>
            <w:r w:rsidRPr="3769014E">
              <w:rPr>
                <w:rFonts w:ascii="Calibri" w:eastAsia="Calibri" w:hAnsi="Calibri" w:cs="Calibri"/>
                <w:color w:val="000000" w:themeColor="text1"/>
                <w:sz w:val="18"/>
                <w:szCs w:val="18"/>
              </w:rPr>
              <w:t>(Semaine 13)</w:t>
            </w:r>
          </w:p>
          <w:p w14:paraId="260D91D2" w14:textId="04D77F5A" w:rsidR="004F0AA5" w:rsidRDefault="004F0AA5" w:rsidP="004F0AA5"/>
        </w:tc>
        <w:tc>
          <w:tcPr>
            <w:tcW w:w="5425" w:type="dxa"/>
          </w:tcPr>
          <w:p w14:paraId="745FAA8E" w14:textId="77777777" w:rsidR="004F0AA5" w:rsidRDefault="004F0AA5" w:rsidP="004F0AA5">
            <w:r w:rsidRPr="7C2C1337">
              <w:rPr>
                <w:b/>
                <w:bCs/>
                <w:u w:val="single"/>
              </w:rPr>
              <w:t xml:space="preserve">Appareil Neurologique : </w:t>
            </w:r>
            <w:r>
              <w:t>Anatomie physiologie des appareils et des systèmes du corps humain et ses grandes pathologies</w:t>
            </w:r>
          </w:p>
          <w:p w14:paraId="151F116F" w14:textId="77777777" w:rsidR="004F0AA5" w:rsidRDefault="004F0AA5" w:rsidP="004F0AA5">
            <w:r>
              <w:t>Pathologies : AVC, coma, épilepsie, Alzheimer, Parkinson, SLA, Sclérose en plaques</w:t>
            </w:r>
          </w:p>
          <w:p w14:paraId="54A28694" w14:textId="77777777" w:rsidR="004F0AA5" w:rsidRPr="5A6DD413" w:rsidRDefault="2BE0CDB0" w:rsidP="004F0AA5">
            <w:r w:rsidRPr="3769014E">
              <w:rPr>
                <w:b/>
                <w:bCs/>
                <w:u w:val="single"/>
              </w:rPr>
              <w:t xml:space="preserve">Les organes des sens : l’audition, l’odorat, la vue, le gout </w:t>
            </w:r>
            <w:r>
              <w:t>Anatomie physiologie des appareils et des systèmes du corps humain et ses grandes pathologies</w:t>
            </w:r>
          </w:p>
          <w:p w14:paraId="719FE640" w14:textId="480CE94E" w:rsidR="004F0AA5" w:rsidRPr="5A6DD413" w:rsidRDefault="2BE0CDB0" w:rsidP="004F0AA5">
            <w:pPr>
              <w:rPr>
                <w:b/>
                <w:bCs/>
                <w:u w:val="single"/>
              </w:rPr>
            </w:pPr>
            <w:r>
              <w:t>Pathologies : otite, la sinusite, cataracte, DMLA,</w:t>
            </w:r>
            <w:r w:rsidR="3373208E">
              <w:t xml:space="preserve"> g</w:t>
            </w:r>
            <w:r>
              <w:t>laucome, rétinopathie diabétique</w:t>
            </w:r>
          </w:p>
        </w:tc>
        <w:tc>
          <w:tcPr>
            <w:tcW w:w="2151" w:type="dxa"/>
          </w:tcPr>
          <w:p w14:paraId="4138963B" w14:textId="77777777" w:rsidR="004F0AA5" w:rsidRPr="00A74F8F" w:rsidRDefault="004F0AA5" w:rsidP="004F0AA5">
            <w:pPr>
              <w:jc w:val="center"/>
            </w:pPr>
            <w:r>
              <w:t>M. Billon</w:t>
            </w:r>
          </w:p>
          <w:p w14:paraId="1E511199" w14:textId="77777777" w:rsidR="004F0AA5" w:rsidRDefault="004F0AA5" w:rsidP="004F0AA5">
            <w:pPr>
              <w:jc w:val="center"/>
            </w:pPr>
          </w:p>
        </w:tc>
        <w:tc>
          <w:tcPr>
            <w:tcW w:w="780" w:type="dxa"/>
          </w:tcPr>
          <w:p w14:paraId="32E82A7A" w14:textId="77777777" w:rsidR="004F0AA5" w:rsidRPr="00A74F8F" w:rsidRDefault="004F0AA5" w:rsidP="004F0AA5">
            <w:r w:rsidRPr="00A74F8F">
              <w:t>E001</w:t>
            </w:r>
          </w:p>
          <w:p w14:paraId="271CE73C" w14:textId="77777777" w:rsidR="004F0AA5" w:rsidRPr="00A74F8F" w:rsidRDefault="004F0AA5" w:rsidP="004F0AA5"/>
        </w:tc>
        <w:tc>
          <w:tcPr>
            <w:tcW w:w="1110" w:type="dxa"/>
          </w:tcPr>
          <w:p w14:paraId="0FB26A62" w14:textId="77777777" w:rsidR="004F0AA5" w:rsidRPr="00A74F8F" w:rsidRDefault="004F0AA5" w:rsidP="004F0AA5">
            <w:r>
              <w:t>M 3 :7h</w:t>
            </w:r>
          </w:p>
          <w:p w14:paraId="4AA7DFD5" w14:textId="32444CFD" w:rsidR="004F0AA5" w:rsidRPr="00A74F8F" w:rsidRDefault="004F0AA5" w:rsidP="004F0AA5">
            <w:r>
              <w:t>M 4 :</w:t>
            </w:r>
          </w:p>
          <w:p w14:paraId="1ADFBBAC" w14:textId="77777777" w:rsidR="004F0AA5" w:rsidRDefault="004F0AA5" w:rsidP="004F0AA5"/>
        </w:tc>
      </w:tr>
      <w:tr w:rsidR="004F0AA5" w:rsidRPr="00A74F8F" w14:paraId="60957974" w14:textId="77777777" w:rsidTr="3769014E">
        <w:tc>
          <w:tcPr>
            <w:tcW w:w="1305" w:type="dxa"/>
          </w:tcPr>
          <w:p w14:paraId="79AC0E3A" w14:textId="34545F45" w:rsidR="004F0AA5" w:rsidRDefault="76FC5D39" w:rsidP="004F0AA5">
            <w:r>
              <w:lastRenderedPageBreak/>
              <w:t>30</w:t>
            </w:r>
            <w:r w:rsidR="004F0AA5">
              <w:t>.03.26</w:t>
            </w:r>
          </w:p>
          <w:p w14:paraId="18F54855" w14:textId="23C07B61" w:rsidR="004F0AA5" w:rsidRDefault="2E3BDBA7" w:rsidP="3769014E">
            <w:pPr>
              <w:rPr>
                <w:rFonts w:ascii="Calibri" w:eastAsia="Calibri" w:hAnsi="Calibri" w:cs="Calibri"/>
                <w:color w:val="000000" w:themeColor="text1"/>
              </w:rPr>
            </w:pPr>
            <w:r w:rsidRPr="3769014E">
              <w:rPr>
                <w:rFonts w:ascii="Calibri" w:eastAsia="Calibri" w:hAnsi="Calibri" w:cs="Calibri"/>
                <w:color w:val="000000" w:themeColor="text1"/>
                <w:sz w:val="18"/>
                <w:szCs w:val="18"/>
              </w:rPr>
              <w:t>(Semaine 14)</w:t>
            </w:r>
          </w:p>
          <w:p w14:paraId="52218CA2" w14:textId="12935174" w:rsidR="004F0AA5" w:rsidRDefault="004F0AA5" w:rsidP="004F0AA5"/>
        </w:tc>
        <w:tc>
          <w:tcPr>
            <w:tcW w:w="5425" w:type="dxa"/>
          </w:tcPr>
          <w:p w14:paraId="6C1D0920" w14:textId="1567BDD6" w:rsidR="004F0AA5" w:rsidRPr="5A6DD413" w:rsidRDefault="6163B2D2" w:rsidP="3769014E">
            <w:r>
              <w:t>Mesure quantitative et qualitative des paramètres permettant d’apprécier l’état de santé de l’adulte et de d’enfant (surveillance état conscience)</w:t>
            </w:r>
            <w:r w:rsidR="795E15A4">
              <w:t xml:space="preserve"> + cas concrets</w:t>
            </w:r>
          </w:p>
        </w:tc>
        <w:tc>
          <w:tcPr>
            <w:tcW w:w="2151" w:type="dxa"/>
          </w:tcPr>
          <w:p w14:paraId="7B47E68E" w14:textId="77777777" w:rsidR="004F0AA5" w:rsidRDefault="004F0AA5" w:rsidP="004F0AA5">
            <w:pPr>
              <w:jc w:val="center"/>
            </w:pPr>
            <w:r>
              <w:t>M. Billon</w:t>
            </w:r>
          </w:p>
          <w:p w14:paraId="30F40E81" w14:textId="77777777" w:rsidR="004F0AA5" w:rsidRDefault="004F0AA5" w:rsidP="004F0AA5">
            <w:pPr>
              <w:jc w:val="center"/>
            </w:pPr>
          </w:p>
        </w:tc>
        <w:tc>
          <w:tcPr>
            <w:tcW w:w="780" w:type="dxa"/>
          </w:tcPr>
          <w:p w14:paraId="1064C768" w14:textId="77777777" w:rsidR="004F0AA5" w:rsidRDefault="004F0AA5" w:rsidP="004F0AA5">
            <w:r>
              <w:t>E101</w:t>
            </w:r>
          </w:p>
          <w:p w14:paraId="1DDD4AB3" w14:textId="77777777" w:rsidR="004F0AA5" w:rsidRPr="00A74F8F" w:rsidRDefault="004F0AA5" w:rsidP="004F0AA5"/>
        </w:tc>
        <w:tc>
          <w:tcPr>
            <w:tcW w:w="1110" w:type="dxa"/>
          </w:tcPr>
          <w:p w14:paraId="05429C81" w14:textId="4F6BED90" w:rsidR="004F0AA5" w:rsidRDefault="004F0AA5" w:rsidP="004F0AA5">
            <w:r>
              <w:t>M 3 :</w:t>
            </w:r>
          </w:p>
          <w:p w14:paraId="4D8774B7" w14:textId="7202B1F4" w:rsidR="004F0AA5" w:rsidRDefault="004F0AA5" w:rsidP="004F0AA5">
            <w:r>
              <w:t>M 4 :</w:t>
            </w:r>
            <w:r w:rsidR="452DE536">
              <w:t>7h</w:t>
            </w:r>
          </w:p>
        </w:tc>
      </w:tr>
      <w:tr w:rsidR="004F0AA5" w:rsidRPr="00A74F8F" w14:paraId="39FE5A40" w14:textId="77777777" w:rsidTr="3769014E">
        <w:tc>
          <w:tcPr>
            <w:tcW w:w="1305" w:type="dxa"/>
          </w:tcPr>
          <w:p w14:paraId="6E1AE6AD" w14:textId="5062388B" w:rsidR="004F0AA5" w:rsidRDefault="004F0AA5" w:rsidP="004F0AA5">
            <w:r>
              <w:t>3</w:t>
            </w:r>
            <w:r w:rsidR="007D6670">
              <w:t>1</w:t>
            </w:r>
            <w:r>
              <w:t>.03.26</w:t>
            </w:r>
          </w:p>
        </w:tc>
        <w:tc>
          <w:tcPr>
            <w:tcW w:w="5425" w:type="dxa"/>
          </w:tcPr>
          <w:p w14:paraId="19105F2E" w14:textId="55EFBCE0" w:rsidR="004F0AA5" w:rsidRPr="5A6DD413" w:rsidRDefault="004F0AA5" w:rsidP="004F0AA5">
            <w:pPr>
              <w:rPr>
                <w:b/>
                <w:bCs/>
                <w:u w:val="single"/>
              </w:rPr>
            </w:pPr>
            <w:r>
              <w:t>Qualité et sécurité des soins réalisés en phase aigüe : règles hygiène et de sécurité, prévention de la douleur</w:t>
            </w:r>
          </w:p>
        </w:tc>
        <w:tc>
          <w:tcPr>
            <w:tcW w:w="2151" w:type="dxa"/>
          </w:tcPr>
          <w:p w14:paraId="692DB736" w14:textId="77777777" w:rsidR="004F0AA5" w:rsidRDefault="004F0AA5" w:rsidP="004F0AA5">
            <w:pPr>
              <w:jc w:val="center"/>
            </w:pPr>
            <w:r>
              <w:t>M. Billon</w:t>
            </w:r>
          </w:p>
          <w:p w14:paraId="24202395" w14:textId="77777777" w:rsidR="004F0AA5" w:rsidRDefault="004F0AA5" w:rsidP="004F0AA5">
            <w:pPr>
              <w:jc w:val="center"/>
            </w:pPr>
          </w:p>
        </w:tc>
        <w:tc>
          <w:tcPr>
            <w:tcW w:w="780" w:type="dxa"/>
          </w:tcPr>
          <w:p w14:paraId="19DA8AA8" w14:textId="77777777" w:rsidR="004F0AA5" w:rsidRDefault="004F0AA5" w:rsidP="004F0AA5">
            <w:r>
              <w:t>E101</w:t>
            </w:r>
          </w:p>
          <w:p w14:paraId="0001C3A1" w14:textId="77777777" w:rsidR="004F0AA5" w:rsidRPr="00A74F8F" w:rsidRDefault="004F0AA5" w:rsidP="004F0AA5"/>
        </w:tc>
        <w:tc>
          <w:tcPr>
            <w:tcW w:w="1110" w:type="dxa"/>
          </w:tcPr>
          <w:p w14:paraId="7006020E" w14:textId="77777777" w:rsidR="004F0AA5" w:rsidRDefault="004F0AA5" w:rsidP="004F0AA5">
            <w:r>
              <w:t>M 3 :</w:t>
            </w:r>
          </w:p>
          <w:p w14:paraId="5EBAA950" w14:textId="3189C7AD" w:rsidR="004F0AA5" w:rsidRDefault="004F0AA5" w:rsidP="004F0AA5">
            <w:r>
              <w:t>M 4 :7h</w:t>
            </w:r>
          </w:p>
        </w:tc>
      </w:tr>
      <w:tr w:rsidR="004F0AA5" w:rsidRPr="00A74F8F" w14:paraId="487302C7" w14:textId="77777777" w:rsidTr="3769014E">
        <w:tc>
          <w:tcPr>
            <w:tcW w:w="1305" w:type="dxa"/>
          </w:tcPr>
          <w:p w14:paraId="67A2A22C" w14:textId="2136308F" w:rsidR="004F0AA5" w:rsidRDefault="007D6670" w:rsidP="004F0AA5">
            <w:r>
              <w:t>01.04.26</w:t>
            </w:r>
          </w:p>
        </w:tc>
        <w:tc>
          <w:tcPr>
            <w:tcW w:w="5425" w:type="dxa"/>
          </w:tcPr>
          <w:p w14:paraId="65344FA5" w14:textId="00842174" w:rsidR="004F0AA5" w:rsidRPr="5A6DD413" w:rsidRDefault="004F0AA5" w:rsidP="004F0AA5">
            <w:pPr>
              <w:rPr>
                <w:b/>
                <w:bCs/>
                <w:u w:val="single"/>
              </w:rPr>
            </w:pPr>
            <w:r w:rsidRPr="7C2C1337">
              <w:rPr>
                <w:rFonts w:ascii="Calibri" w:eastAsia="Calibri" w:hAnsi="Calibri" w:cs="Calibri"/>
                <w:color w:val="000000" w:themeColor="text1"/>
              </w:rPr>
              <w:t>Pharmacologie : principales classes médicamenteuses, concept iatrogénie, modes administration des médicaments et conséquences de la prise sur l’organisme, notions de préparation et distribution des médicaments, Prise ou aide à la prise des médicaments sous forme non injectable, application de crème et de pommade</w:t>
            </w:r>
          </w:p>
        </w:tc>
        <w:tc>
          <w:tcPr>
            <w:tcW w:w="2151" w:type="dxa"/>
          </w:tcPr>
          <w:p w14:paraId="680401C1" w14:textId="77777777" w:rsidR="004F0AA5" w:rsidRDefault="004F0AA5" w:rsidP="004F0AA5">
            <w:pPr>
              <w:jc w:val="center"/>
            </w:pPr>
            <w:r>
              <w:t>M. Billon</w:t>
            </w:r>
          </w:p>
          <w:p w14:paraId="22E048BB" w14:textId="77777777" w:rsidR="004F0AA5" w:rsidRDefault="004F0AA5" w:rsidP="004F0AA5">
            <w:pPr>
              <w:jc w:val="center"/>
            </w:pPr>
          </w:p>
        </w:tc>
        <w:tc>
          <w:tcPr>
            <w:tcW w:w="780" w:type="dxa"/>
          </w:tcPr>
          <w:p w14:paraId="7CC4462B" w14:textId="77777777" w:rsidR="004F0AA5" w:rsidRDefault="004F0AA5" w:rsidP="004F0AA5">
            <w:r>
              <w:t>E101</w:t>
            </w:r>
          </w:p>
          <w:p w14:paraId="1152F4F8" w14:textId="77777777" w:rsidR="004F0AA5" w:rsidRPr="00A74F8F" w:rsidRDefault="004F0AA5" w:rsidP="004F0AA5"/>
        </w:tc>
        <w:tc>
          <w:tcPr>
            <w:tcW w:w="1110" w:type="dxa"/>
          </w:tcPr>
          <w:p w14:paraId="10C4CAFF" w14:textId="77777777" w:rsidR="004F0AA5" w:rsidRDefault="004F0AA5" w:rsidP="004F0AA5">
            <w:r>
              <w:t>M 3 :</w:t>
            </w:r>
          </w:p>
          <w:p w14:paraId="68AC5759" w14:textId="77777777" w:rsidR="004F0AA5" w:rsidRDefault="004F0AA5" w:rsidP="004F0AA5">
            <w:r>
              <w:t>M 4 :7h</w:t>
            </w:r>
          </w:p>
          <w:p w14:paraId="368C8910" w14:textId="77777777" w:rsidR="004F0AA5" w:rsidRDefault="004F0AA5" w:rsidP="004F0AA5"/>
        </w:tc>
      </w:tr>
      <w:tr w:rsidR="004F0AA5" w:rsidRPr="00A74F8F" w14:paraId="47D63C0A" w14:textId="77777777" w:rsidTr="3769014E">
        <w:tc>
          <w:tcPr>
            <w:tcW w:w="1305" w:type="dxa"/>
          </w:tcPr>
          <w:p w14:paraId="47E3025C" w14:textId="220AE214" w:rsidR="004F0AA5" w:rsidRDefault="007D6670" w:rsidP="004F0AA5">
            <w:r>
              <w:t>02.04.26</w:t>
            </w:r>
          </w:p>
        </w:tc>
        <w:tc>
          <w:tcPr>
            <w:tcW w:w="5425" w:type="dxa"/>
          </w:tcPr>
          <w:p w14:paraId="70A6EF8B" w14:textId="77777777" w:rsidR="004F0AA5" w:rsidRDefault="004F0AA5" w:rsidP="004F0AA5">
            <w:r>
              <w:t xml:space="preserve">Pathologies psychiatriques + troubles dys- </w:t>
            </w:r>
          </w:p>
          <w:p w14:paraId="6ADE6FB1" w14:textId="4F4090D8" w:rsidR="004F0AA5" w:rsidRPr="5A6DD413" w:rsidRDefault="004F0AA5" w:rsidP="004F0AA5">
            <w:pPr>
              <w:rPr>
                <w:b/>
                <w:bCs/>
                <w:u w:val="single"/>
              </w:rPr>
            </w:pPr>
            <w:r>
              <w:t>Urgences psychiatriques</w:t>
            </w:r>
          </w:p>
        </w:tc>
        <w:tc>
          <w:tcPr>
            <w:tcW w:w="2151" w:type="dxa"/>
          </w:tcPr>
          <w:p w14:paraId="7B01974A" w14:textId="77777777" w:rsidR="004F0AA5" w:rsidRDefault="004F0AA5" w:rsidP="004F0AA5">
            <w:pPr>
              <w:jc w:val="center"/>
            </w:pPr>
            <w:r>
              <w:t>M. Billon</w:t>
            </w:r>
          </w:p>
          <w:p w14:paraId="726FC532" w14:textId="77777777" w:rsidR="004F0AA5" w:rsidRDefault="004F0AA5" w:rsidP="004F0AA5">
            <w:pPr>
              <w:jc w:val="center"/>
            </w:pPr>
          </w:p>
        </w:tc>
        <w:tc>
          <w:tcPr>
            <w:tcW w:w="780" w:type="dxa"/>
          </w:tcPr>
          <w:p w14:paraId="0715F682" w14:textId="77777777" w:rsidR="004F0AA5" w:rsidRDefault="004F0AA5" w:rsidP="004F0AA5">
            <w:r>
              <w:t>E101</w:t>
            </w:r>
          </w:p>
          <w:p w14:paraId="44ECFE95" w14:textId="77777777" w:rsidR="004F0AA5" w:rsidRPr="00A74F8F" w:rsidRDefault="004F0AA5" w:rsidP="004F0AA5"/>
        </w:tc>
        <w:tc>
          <w:tcPr>
            <w:tcW w:w="1110" w:type="dxa"/>
          </w:tcPr>
          <w:p w14:paraId="709EA02E" w14:textId="77777777" w:rsidR="004F0AA5" w:rsidRDefault="004F0AA5" w:rsidP="004F0AA5">
            <w:r>
              <w:t>M 3 :</w:t>
            </w:r>
          </w:p>
          <w:p w14:paraId="52EF77DD" w14:textId="10740571" w:rsidR="004F0AA5" w:rsidRDefault="004F0AA5" w:rsidP="004F0AA5">
            <w:r>
              <w:t>M 4 :7h</w:t>
            </w:r>
          </w:p>
        </w:tc>
      </w:tr>
      <w:tr w:rsidR="004F0AA5" w:rsidRPr="00A74F8F" w14:paraId="0C60A5DE" w14:textId="77777777" w:rsidTr="3769014E">
        <w:tc>
          <w:tcPr>
            <w:tcW w:w="1305" w:type="dxa"/>
          </w:tcPr>
          <w:p w14:paraId="7B5753DD" w14:textId="2A6D0A6E" w:rsidR="004F0AA5" w:rsidRDefault="76FC5D39" w:rsidP="004F0AA5">
            <w:r>
              <w:t>13.04.26</w:t>
            </w:r>
          </w:p>
          <w:p w14:paraId="48F783E9" w14:textId="533EDBD2" w:rsidR="004F0AA5" w:rsidRDefault="32C20CFB" w:rsidP="3769014E">
            <w:pPr>
              <w:rPr>
                <w:rFonts w:ascii="Calibri" w:eastAsia="Calibri" w:hAnsi="Calibri" w:cs="Calibri"/>
                <w:color w:val="000000" w:themeColor="text1"/>
              </w:rPr>
            </w:pPr>
            <w:r w:rsidRPr="3769014E">
              <w:rPr>
                <w:rFonts w:ascii="Calibri" w:eastAsia="Calibri" w:hAnsi="Calibri" w:cs="Calibri"/>
                <w:color w:val="000000" w:themeColor="text1"/>
                <w:sz w:val="18"/>
                <w:szCs w:val="18"/>
              </w:rPr>
              <w:t>(Semaine 16)</w:t>
            </w:r>
          </w:p>
        </w:tc>
        <w:tc>
          <w:tcPr>
            <w:tcW w:w="5425" w:type="dxa"/>
          </w:tcPr>
          <w:p w14:paraId="5A8C593C" w14:textId="7F2DBF6C" w:rsidR="004F0AA5" w:rsidRPr="5A6DD413" w:rsidRDefault="004F0AA5" w:rsidP="004F0AA5">
            <w:pPr>
              <w:rPr>
                <w:b/>
                <w:bCs/>
                <w:u w:val="single"/>
              </w:rPr>
            </w:pPr>
            <w:r>
              <w:t>Les Conduites addictives : Alcoolisme, Anorexie mentale, Boulimie, Toxicomanie.</w:t>
            </w:r>
          </w:p>
        </w:tc>
        <w:tc>
          <w:tcPr>
            <w:tcW w:w="2151" w:type="dxa"/>
          </w:tcPr>
          <w:p w14:paraId="191591FD" w14:textId="77777777" w:rsidR="004F0AA5" w:rsidRDefault="004F0AA5" w:rsidP="004F0AA5">
            <w:pPr>
              <w:jc w:val="center"/>
            </w:pPr>
            <w:r>
              <w:t>M. Billon</w:t>
            </w:r>
          </w:p>
          <w:p w14:paraId="55483999" w14:textId="77777777" w:rsidR="004F0AA5" w:rsidRDefault="004F0AA5" w:rsidP="004F0AA5">
            <w:pPr>
              <w:jc w:val="center"/>
            </w:pPr>
          </w:p>
        </w:tc>
        <w:tc>
          <w:tcPr>
            <w:tcW w:w="780" w:type="dxa"/>
          </w:tcPr>
          <w:p w14:paraId="6B8E6535" w14:textId="77777777" w:rsidR="004F0AA5" w:rsidRDefault="004F0AA5" w:rsidP="004F0AA5">
            <w:r>
              <w:t>E101</w:t>
            </w:r>
          </w:p>
          <w:p w14:paraId="4ED68483" w14:textId="77777777" w:rsidR="004F0AA5" w:rsidRPr="00A74F8F" w:rsidRDefault="004F0AA5" w:rsidP="004F0AA5"/>
        </w:tc>
        <w:tc>
          <w:tcPr>
            <w:tcW w:w="1110" w:type="dxa"/>
          </w:tcPr>
          <w:p w14:paraId="50CD9B56" w14:textId="77777777" w:rsidR="004F0AA5" w:rsidRDefault="004F0AA5" w:rsidP="004F0AA5">
            <w:r>
              <w:t>M 3 :</w:t>
            </w:r>
          </w:p>
          <w:p w14:paraId="16A67EF1" w14:textId="7ACD2075" w:rsidR="004F0AA5" w:rsidRDefault="004F0AA5" w:rsidP="004F0AA5">
            <w:r>
              <w:t>M 4 :7h</w:t>
            </w:r>
          </w:p>
        </w:tc>
      </w:tr>
      <w:tr w:rsidR="004F0AA5" w:rsidRPr="00A74F8F" w14:paraId="09435023" w14:textId="77777777" w:rsidTr="3769014E">
        <w:tc>
          <w:tcPr>
            <w:tcW w:w="1305" w:type="dxa"/>
          </w:tcPr>
          <w:p w14:paraId="27B79E3F" w14:textId="0075417B" w:rsidR="004F0AA5" w:rsidRDefault="007D6670" w:rsidP="004F0AA5">
            <w:r>
              <w:t>14.04.26</w:t>
            </w:r>
          </w:p>
        </w:tc>
        <w:tc>
          <w:tcPr>
            <w:tcW w:w="5425" w:type="dxa"/>
          </w:tcPr>
          <w:p w14:paraId="7EDBC73D" w14:textId="77777777" w:rsidR="00D202ED" w:rsidRDefault="00D202ED" w:rsidP="00D202ED">
            <w:pPr>
              <w:spacing w:line="259" w:lineRule="auto"/>
              <w:rPr>
                <w:rFonts w:ascii="Calibri" w:eastAsia="Calibri" w:hAnsi="Calibri" w:cs="Calibri"/>
                <w:color w:val="000000" w:themeColor="text1"/>
              </w:rPr>
            </w:pPr>
            <w:r w:rsidRPr="5A6DD413">
              <w:rPr>
                <w:rFonts w:ascii="Calibri" w:eastAsia="Calibri" w:hAnsi="Calibri" w:cs="Calibri"/>
                <w:color w:val="000000" w:themeColor="text1"/>
              </w:rPr>
              <w:t>Participation à l’animation d’un groupe à visée thérapeutique trouver un thème + exercice</w:t>
            </w:r>
          </w:p>
          <w:p w14:paraId="151EF726" w14:textId="4784C306" w:rsidR="00D202ED" w:rsidRPr="5A6DD413" w:rsidRDefault="00D202ED" w:rsidP="00D202ED">
            <w:pPr>
              <w:rPr>
                <w:b/>
                <w:bCs/>
                <w:u w:val="single"/>
              </w:rPr>
            </w:pPr>
            <w:r w:rsidRPr="5A6DD413">
              <w:rPr>
                <w:rFonts w:ascii="Calibri" w:eastAsia="Calibri" w:hAnsi="Calibri" w:cs="Calibri"/>
                <w:color w:val="000000" w:themeColor="text1"/>
              </w:rPr>
              <w:t>Atelier Cuisine</w:t>
            </w:r>
            <w:r w:rsidRPr="7C2C1337">
              <w:rPr>
                <w:rFonts w:ascii="Calibri" w:eastAsia="Calibri" w:hAnsi="Calibri" w:cs="Calibri"/>
                <w:color w:val="000000" w:themeColor="text1"/>
              </w:rPr>
              <w:t xml:space="preserve"> </w:t>
            </w:r>
          </w:p>
          <w:p w14:paraId="4A3EB140" w14:textId="501EF806" w:rsidR="004F0AA5" w:rsidRPr="5A6DD413" w:rsidRDefault="004F0AA5" w:rsidP="004F0AA5">
            <w:pPr>
              <w:rPr>
                <w:b/>
                <w:bCs/>
                <w:u w:val="single"/>
              </w:rPr>
            </w:pPr>
          </w:p>
        </w:tc>
        <w:tc>
          <w:tcPr>
            <w:tcW w:w="2151" w:type="dxa"/>
          </w:tcPr>
          <w:p w14:paraId="421F8678" w14:textId="77777777" w:rsidR="004F0AA5" w:rsidRDefault="004F0AA5" w:rsidP="004F0AA5">
            <w:pPr>
              <w:jc w:val="center"/>
            </w:pPr>
            <w:r>
              <w:t>M. Billon</w:t>
            </w:r>
          </w:p>
          <w:p w14:paraId="6222C056" w14:textId="77777777" w:rsidR="004F0AA5" w:rsidRDefault="004F0AA5" w:rsidP="004F0AA5">
            <w:pPr>
              <w:jc w:val="center"/>
            </w:pPr>
          </w:p>
        </w:tc>
        <w:tc>
          <w:tcPr>
            <w:tcW w:w="780" w:type="dxa"/>
          </w:tcPr>
          <w:p w14:paraId="4E7682FC" w14:textId="77777777" w:rsidR="004F0AA5" w:rsidRDefault="004F0AA5" w:rsidP="004F0AA5">
            <w:r>
              <w:t>E101</w:t>
            </w:r>
          </w:p>
          <w:p w14:paraId="6A398625" w14:textId="77777777" w:rsidR="004F0AA5" w:rsidRPr="00A74F8F" w:rsidRDefault="004F0AA5" w:rsidP="004F0AA5"/>
        </w:tc>
        <w:tc>
          <w:tcPr>
            <w:tcW w:w="1110" w:type="dxa"/>
          </w:tcPr>
          <w:p w14:paraId="338BCBC6" w14:textId="77777777" w:rsidR="004F0AA5" w:rsidRDefault="004F0AA5" w:rsidP="004F0AA5">
            <w:r>
              <w:t>M 3 :</w:t>
            </w:r>
          </w:p>
          <w:p w14:paraId="151536AF" w14:textId="242D6FEC" w:rsidR="004F0AA5" w:rsidRDefault="004F0AA5" w:rsidP="004F0AA5">
            <w:r>
              <w:t>M 4 :</w:t>
            </w:r>
            <w:r w:rsidR="3A481863">
              <w:t>7</w:t>
            </w:r>
            <w:r>
              <w:t>h</w:t>
            </w:r>
          </w:p>
          <w:p w14:paraId="3BDC30A7" w14:textId="77777777" w:rsidR="004F0AA5" w:rsidRDefault="004F0AA5" w:rsidP="004F0AA5"/>
        </w:tc>
      </w:tr>
      <w:tr w:rsidR="004F0AA5" w:rsidRPr="00A74F8F" w14:paraId="4C8081D6" w14:textId="77777777" w:rsidTr="3769014E">
        <w:tc>
          <w:tcPr>
            <w:tcW w:w="1305" w:type="dxa"/>
          </w:tcPr>
          <w:p w14:paraId="1A18A84D" w14:textId="7532D4C9" w:rsidR="004F0AA5" w:rsidRDefault="76FC5D39" w:rsidP="004F0AA5">
            <w:r>
              <w:t>20.04.26</w:t>
            </w:r>
          </w:p>
          <w:p w14:paraId="1A6E7A94" w14:textId="4687D241" w:rsidR="004F0AA5" w:rsidRDefault="5BB0DCE7" w:rsidP="3769014E">
            <w:pPr>
              <w:rPr>
                <w:rFonts w:ascii="Calibri" w:eastAsia="Calibri" w:hAnsi="Calibri" w:cs="Calibri"/>
                <w:color w:val="000000" w:themeColor="text1"/>
              </w:rPr>
            </w:pPr>
            <w:r w:rsidRPr="3769014E">
              <w:rPr>
                <w:rFonts w:ascii="Calibri" w:eastAsia="Calibri" w:hAnsi="Calibri" w:cs="Calibri"/>
                <w:color w:val="000000" w:themeColor="text1"/>
                <w:sz w:val="18"/>
                <w:szCs w:val="18"/>
              </w:rPr>
              <w:t>(Semaine 17)</w:t>
            </w:r>
          </w:p>
        </w:tc>
        <w:tc>
          <w:tcPr>
            <w:tcW w:w="5425" w:type="dxa"/>
          </w:tcPr>
          <w:p w14:paraId="5F2A33EE" w14:textId="711712A4" w:rsidR="00CD24B8" w:rsidRDefault="0CCA04B6" w:rsidP="3769014E">
            <w:pPr>
              <w:rPr>
                <w:rFonts w:ascii="Calibri" w:eastAsia="Calibri" w:hAnsi="Calibri" w:cs="Calibri"/>
                <w:b/>
                <w:bCs/>
                <w:color w:val="000000" w:themeColor="text1"/>
              </w:rPr>
            </w:pPr>
            <w:r w:rsidRPr="3769014E">
              <w:rPr>
                <w:rFonts w:ascii="Calibri" w:eastAsia="Calibri" w:hAnsi="Calibri" w:cs="Calibri"/>
                <w:b/>
                <w:bCs/>
                <w:color w:val="000000" w:themeColor="text1"/>
              </w:rPr>
              <w:t>AFGSU</w:t>
            </w:r>
          </w:p>
          <w:p w14:paraId="1B614E5E" w14:textId="2B9D22C7" w:rsidR="004F0AA5" w:rsidRPr="5A6DD413" w:rsidRDefault="004F0AA5" w:rsidP="3769014E">
            <w:pPr>
              <w:rPr>
                <w:rFonts w:ascii="Calibri" w:eastAsia="Calibri" w:hAnsi="Calibri" w:cs="Calibri"/>
                <w:color w:val="000000" w:themeColor="text1"/>
              </w:rPr>
            </w:pPr>
          </w:p>
        </w:tc>
        <w:tc>
          <w:tcPr>
            <w:tcW w:w="2151" w:type="dxa"/>
          </w:tcPr>
          <w:p w14:paraId="7F083460" w14:textId="6AFB4E04" w:rsidR="004F0AA5" w:rsidRDefault="0CCA04B6" w:rsidP="004F0AA5">
            <w:pPr>
              <w:jc w:val="center"/>
            </w:pPr>
            <w:r>
              <w:t>CHU de Grenoble</w:t>
            </w:r>
          </w:p>
        </w:tc>
        <w:tc>
          <w:tcPr>
            <w:tcW w:w="780" w:type="dxa"/>
          </w:tcPr>
          <w:p w14:paraId="29E1968D" w14:textId="77777777" w:rsidR="004F0AA5" w:rsidRDefault="004F0AA5" w:rsidP="004F0AA5">
            <w:r>
              <w:t>E101</w:t>
            </w:r>
          </w:p>
          <w:p w14:paraId="78CE4AF8" w14:textId="77777777" w:rsidR="004F0AA5" w:rsidRPr="00A74F8F" w:rsidRDefault="004F0AA5" w:rsidP="004F0AA5"/>
        </w:tc>
        <w:tc>
          <w:tcPr>
            <w:tcW w:w="1110" w:type="dxa"/>
          </w:tcPr>
          <w:p w14:paraId="4E595ED6" w14:textId="77777777" w:rsidR="004F0AA5" w:rsidRDefault="004F0AA5" w:rsidP="004F0AA5">
            <w:r>
              <w:t>M 3 :</w:t>
            </w:r>
          </w:p>
          <w:p w14:paraId="1D1F154A" w14:textId="2B4A2C00" w:rsidR="004F0AA5" w:rsidRDefault="004F0AA5" w:rsidP="004F0AA5">
            <w:r>
              <w:t>M 4 :7h</w:t>
            </w:r>
          </w:p>
        </w:tc>
      </w:tr>
      <w:tr w:rsidR="004F0AA5" w:rsidRPr="00A74F8F" w14:paraId="504B29EA" w14:textId="77777777" w:rsidTr="3769014E">
        <w:tc>
          <w:tcPr>
            <w:tcW w:w="1305" w:type="dxa"/>
          </w:tcPr>
          <w:p w14:paraId="0633BE2A" w14:textId="5CF056DB" w:rsidR="004F0AA5" w:rsidRDefault="007D6670" w:rsidP="004F0AA5">
            <w:r>
              <w:t>21.04.26</w:t>
            </w:r>
          </w:p>
        </w:tc>
        <w:tc>
          <w:tcPr>
            <w:tcW w:w="5425" w:type="dxa"/>
          </w:tcPr>
          <w:p w14:paraId="0A130B2E" w14:textId="22A8DAAA" w:rsidR="004F0AA5" w:rsidRPr="5A6DD413" w:rsidRDefault="0CCA04B6" w:rsidP="3769014E">
            <w:pPr>
              <w:rPr>
                <w:b/>
                <w:bCs/>
              </w:rPr>
            </w:pPr>
            <w:r w:rsidRPr="3769014E">
              <w:rPr>
                <w:rFonts w:ascii="Calibri" w:eastAsia="Calibri" w:hAnsi="Calibri" w:cs="Calibri"/>
                <w:b/>
                <w:bCs/>
                <w:color w:val="000000" w:themeColor="text1"/>
              </w:rPr>
              <w:t>AFGSU</w:t>
            </w:r>
            <w:r w:rsidRPr="3769014E">
              <w:rPr>
                <w:b/>
                <w:bCs/>
              </w:rPr>
              <w:t xml:space="preserve"> </w:t>
            </w:r>
          </w:p>
        </w:tc>
        <w:tc>
          <w:tcPr>
            <w:tcW w:w="2151" w:type="dxa"/>
          </w:tcPr>
          <w:p w14:paraId="17A0A6D9" w14:textId="66595993" w:rsidR="004F0AA5" w:rsidRDefault="0CCA04B6" w:rsidP="004F0AA5">
            <w:pPr>
              <w:jc w:val="center"/>
            </w:pPr>
            <w:r>
              <w:t>CHU de Grenoble</w:t>
            </w:r>
          </w:p>
        </w:tc>
        <w:tc>
          <w:tcPr>
            <w:tcW w:w="780" w:type="dxa"/>
          </w:tcPr>
          <w:p w14:paraId="7E9BD95D" w14:textId="77777777" w:rsidR="004F0AA5" w:rsidRDefault="004F0AA5" w:rsidP="004F0AA5">
            <w:r>
              <w:t>E101</w:t>
            </w:r>
          </w:p>
          <w:p w14:paraId="092DA315" w14:textId="77777777" w:rsidR="004F0AA5" w:rsidRPr="00A74F8F" w:rsidRDefault="004F0AA5" w:rsidP="004F0AA5"/>
        </w:tc>
        <w:tc>
          <w:tcPr>
            <w:tcW w:w="1110" w:type="dxa"/>
          </w:tcPr>
          <w:p w14:paraId="3BEEB09C" w14:textId="77777777" w:rsidR="004F0AA5" w:rsidRDefault="004F0AA5" w:rsidP="004F0AA5">
            <w:r>
              <w:t>M 3 :</w:t>
            </w:r>
          </w:p>
          <w:p w14:paraId="36D624B6" w14:textId="4EFA12D5" w:rsidR="004F0AA5" w:rsidRDefault="004F0AA5" w:rsidP="004F0AA5">
            <w:r>
              <w:t>M 4 :7h</w:t>
            </w:r>
          </w:p>
        </w:tc>
      </w:tr>
      <w:tr w:rsidR="004F0AA5" w:rsidRPr="00A74F8F" w14:paraId="4C00845A" w14:textId="77777777" w:rsidTr="3769014E">
        <w:tc>
          <w:tcPr>
            <w:tcW w:w="1305" w:type="dxa"/>
          </w:tcPr>
          <w:p w14:paraId="3419F474" w14:textId="55E7E7A1" w:rsidR="004F0AA5" w:rsidRDefault="007D6670" w:rsidP="004F0AA5">
            <w:r>
              <w:t>22.04.26</w:t>
            </w:r>
          </w:p>
        </w:tc>
        <w:tc>
          <w:tcPr>
            <w:tcW w:w="5425" w:type="dxa"/>
          </w:tcPr>
          <w:p w14:paraId="62C3D21E" w14:textId="3C224FFA" w:rsidR="004F0AA5" w:rsidRPr="5A6DD413" w:rsidRDefault="0CCA04B6" w:rsidP="004F0AA5">
            <w:pPr>
              <w:rPr>
                <w:b/>
                <w:bCs/>
                <w:u w:val="single"/>
              </w:rPr>
            </w:pPr>
            <w:r w:rsidRPr="3769014E">
              <w:rPr>
                <w:rFonts w:ascii="Calibri" w:eastAsia="Calibri" w:hAnsi="Calibri" w:cs="Calibri"/>
                <w:b/>
                <w:bCs/>
                <w:color w:val="000000" w:themeColor="text1"/>
              </w:rPr>
              <w:t>AFGSU</w:t>
            </w:r>
          </w:p>
        </w:tc>
        <w:tc>
          <w:tcPr>
            <w:tcW w:w="2151" w:type="dxa"/>
          </w:tcPr>
          <w:p w14:paraId="609EBDD2" w14:textId="77777777" w:rsidR="00CD24B8" w:rsidRDefault="00CD24B8" w:rsidP="00CD24B8">
            <w:pPr>
              <w:jc w:val="center"/>
            </w:pPr>
            <w:r>
              <w:t>CHU de Grenoble</w:t>
            </w:r>
          </w:p>
          <w:p w14:paraId="0D60A9C9" w14:textId="77777777" w:rsidR="004F0AA5" w:rsidRDefault="004F0AA5" w:rsidP="004F0AA5">
            <w:pPr>
              <w:jc w:val="center"/>
            </w:pPr>
          </w:p>
        </w:tc>
        <w:tc>
          <w:tcPr>
            <w:tcW w:w="780" w:type="dxa"/>
          </w:tcPr>
          <w:p w14:paraId="505E322D" w14:textId="77777777" w:rsidR="004F0AA5" w:rsidRPr="00A74F8F" w:rsidRDefault="004F0AA5" w:rsidP="004F0AA5"/>
        </w:tc>
        <w:tc>
          <w:tcPr>
            <w:tcW w:w="1110" w:type="dxa"/>
          </w:tcPr>
          <w:p w14:paraId="28D00276" w14:textId="77777777" w:rsidR="004F0AA5" w:rsidRDefault="63912B4B" w:rsidP="004F0AA5">
            <w:r>
              <w:t>M 3 :</w:t>
            </w:r>
          </w:p>
          <w:p w14:paraId="48B7BDFE" w14:textId="203374C4" w:rsidR="004F0AA5" w:rsidRDefault="63912B4B" w:rsidP="004F0AA5">
            <w:r>
              <w:t>M 4 :7h</w:t>
            </w:r>
          </w:p>
        </w:tc>
      </w:tr>
      <w:tr w:rsidR="004F0AA5" w:rsidRPr="00A74F8F" w14:paraId="70FB7BCC" w14:textId="77777777" w:rsidTr="3769014E">
        <w:tc>
          <w:tcPr>
            <w:tcW w:w="1305" w:type="dxa"/>
          </w:tcPr>
          <w:p w14:paraId="259B1ADB" w14:textId="61920B9B" w:rsidR="004F0AA5" w:rsidRDefault="76FC5D39" w:rsidP="3769014E">
            <w:pPr>
              <w:rPr>
                <w:rFonts w:ascii="Calibri" w:eastAsia="Calibri" w:hAnsi="Calibri" w:cs="Calibri"/>
                <w:color w:val="000000" w:themeColor="text1"/>
              </w:rPr>
            </w:pPr>
            <w:r>
              <w:t>28.04.26</w:t>
            </w:r>
            <w:r w:rsidR="191C38AD" w:rsidRPr="3769014E">
              <w:rPr>
                <w:rFonts w:ascii="Calibri" w:eastAsia="Calibri" w:hAnsi="Calibri" w:cs="Calibri"/>
                <w:color w:val="000000" w:themeColor="text1"/>
                <w:sz w:val="18"/>
                <w:szCs w:val="18"/>
              </w:rPr>
              <w:t xml:space="preserve"> (Semaine 18)</w:t>
            </w:r>
          </w:p>
          <w:p w14:paraId="7FA2104C" w14:textId="062D0E5D" w:rsidR="004F0AA5" w:rsidRDefault="004F0AA5" w:rsidP="004F0AA5"/>
        </w:tc>
        <w:tc>
          <w:tcPr>
            <w:tcW w:w="5425" w:type="dxa"/>
          </w:tcPr>
          <w:p w14:paraId="5D54535B" w14:textId="77777777" w:rsidR="004F0AA5" w:rsidRDefault="004F0AA5" w:rsidP="004F0AA5">
            <w:r>
              <w:t>Définition, identification de modification de l’état de santé, évaluation de la situation clinique durant le soin, Raisonnement clinique partagé : recherche d’informations au regard de la situation, recueil des données, surveillance des signes cliniques, analyse des informations recueillies.</w:t>
            </w:r>
          </w:p>
          <w:p w14:paraId="07583F34" w14:textId="070EA8C6" w:rsidR="004F0AA5" w:rsidRPr="7C2C1337" w:rsidRDefault="004F0AA5" w:rsidP="004F0AA5">
            <w:pPr>
              <w:rPr>
                <w:b/>
                <w:bCs/>
                <w:u w:val="single"/>
              </w:rPr>
            </w:pPr>
            <w:r>
              <w:t>Identification d’une donnée anormale ou d’un risque, alerte et mise en œuvre d’actions de prévention, en collaboration avec l’infirmier et dans le cadre d’un travail en équipe pluri professionnelle</w:t>
            </w:r>
          </w:p>
        </w:tc>
        <w:tc>
          <w:tcPr>
            <w:tcW w:w="2151" w:type="dxa"/>
          </w:tcPr>
          <w:p w14:paraId="586D57D2" w14:textId="77777777" w:rsidR="004F0AA5" w:rsidRDefault="004F0AA5" w:rsidP="004F0AA5">
            <w:pPr>
              <w:jc w:val="center"/>
            </w:pPr>
            <w:r>
              <w:t>M. Billon</w:t>
            </w:r>
          </w:p>
          <w:p w14:paraId="5F7D70A6" w14:textId="77777777" w:rsidR="004F0AA5" w:rsidRDefault="004F0AA5" w:rsidP="004F0AA5">
            <w:pPr>
              <w:jc w:val="center"/>
            </w:pPr>
          </w:p>
        </w:tc>
        <w:tc>
          <w:tcPr>
            <w:tcW w:w="780" w:type="dxa"/>
          </w:tcPr>
          <w:p w14:paraId="75CEED5A" w14:textId="77777777" w:rsidR="004F0AA5" w:rsidRDefault="004F0AA5" w:rsidP="004F0AA5">
            <w:r>
              <w:t>E101</w:t>
            </w:r>
          </w:p>
          <w:p w14:paraId="6A578A6F" w14:textId="77777777" w:rsidR="004F0AA5" w:rsidRPr="00A74F8F" w:rsidRDefault="004F0AA5" w:rsidP="004F0AA5"/>
        </w:tc>
        <w:tc>
          <w:tcPr>
            <w:tcW w:w="1110" w:type="dxa"/>
          </w:tcPr>
          <w:p w14:paraId="1E747C46" w14:textId="77777777" w:rsidR="004F0AA5" w:rsidRDefault="004F0AA5" w:rsidP="004F0AA5">
            <w:r>
              <w:t>M 3 :</w:t>
            </w:r>
          </w:p>
          <w:p w14:paraId="3B66C760" w14:textId="75D05687" w:rsidR="004F0AA5" w:rsidRDefault="004F0AA5" w:rsidP="004F0AA5">
            <w:r>
              <w:t>M 4 :7h</w:t>
            </w:r>
          </w:p>
        </w:tc>
      </w:tr>
      <w:tr w:rsidR="004F0AA5" w:rsidRPr="00A74F8F" w14:paraId="3C14D15D" w14:textId="77777777" w:rsidTr="3769014E">
        <w:tc>
          <w:tcPr>
            <w:tcW w:w="1305" w:type="dxa"/>
          </w:tcPr>
          <w:p w14:paraId="6AC37C91" w14:textId="0CEE3FA3" w:rsidR="004F0AA5" w:rsidRDefault="004F0AA5" w:rsidP="004F0AA5">
            <w:r>
              <w:t>04</w:t>
            </w:r>
            <w:r w:rsidR="737824CE">
              <w:t xml:space="preserve"> et 11</w:t>
            </w:r>
            <w:r w:rsidR="0E49D7B3">
              <w:t>.05.26</w:t>
            </w:r>
          </w:p>
          <w:p w14:paraId="15683009" w14:textId="6CD744DF" w:rsidR="004F0AA5" w:rsidRDefault="55A9C3DB" w:rsidP="3769014E">
            <w:pPr>
              <w:rPr>
                <w:rFonts w:ascii="Calibri" w:eastAsia="Calibri" w:hAnsi="Calibri" w:cs="Calibri"/>
                <w:color w:val="000000" w:themeColor="text1"/>
                <w:sz w:val="18"/>
                <w:szCs w:val="18"/>
              </w:rPr>
            </w:pPr>
            <w:r w:rsidRPr="3769014E">
              <w:rPr>
                <w:rFonts w:ascii="Calibri" w:eastAsia="Calibri" w:hAnsi="Calibri" w:cs="Calibri"/>
                <w:color w:val="000000" w:themeColor="text1"/>
                <w:sz w:val="18"/>
                <w:szCs w:val="18"/>
              </w:rPr>
              <w:t>(Semaine 19</w:t>
            </w:r>
            <w:r w:rsidR="45E733B5" w:rsidRPr="3769014E">
              <w:rPr>
                <w:rFonts w:ascii="Calibri" w:eastAsia="Calibri" w:hAnsi="Calibri" w:cs="Calibri"/>
                <w:color w:val="000000" w:themeColor="text1"/>
                <w:sz w:val="18"/>
                <w:szCs w:val="18"/>
              </w:rPr>
              <w:t xml:space="preserve"> et 20</w:t>
            </w:r>
            <w:r w:rsidRPr="3769014E">
              <w:rPr>
                <w:rFonts w:ascii="Calibri" w:eastAsia="Calibri" w:hAnsi="Calibri" w:cs="Calibri"/>
                <w:color w:val="000000" w:themeColor="text1"/>
                <w:sz w:val="18"/>
                <w:szCs w:val="18"/>
              </w:rPr>
              <w:t>)</w:t>
            </w:r>
          </w:p>
          <w:p w14:paraId="451E38D7" w14:textId="2A190235" w:rsidR="004F0AA5" w:rsidRDefault="004F0AA5" w:rsidP="004F0AA5"/>
        </w:tc>
        <w:tc>
          <w:tcPr>
            <w:tcW w:w="5425" w:type="dxa"/>
          </w:tcPr>
          <w:p w14:paraId="4B646BA8" w14:textId="77777777" w:rsidR="004F0AA5" w:rsidRDefault="004F0AA5" w:rsidP="004F0AA5">
            <w:pPr>
              <w:spacing w:line="259" w:lineRule="auto"/>
              <w:rPr>
                <w:rFonts w:ascii="Calibri" w:eastAsia="Calibri" w:hAnsi="Calibri" w:cs="Calibri"/>
                <w:color w:val="000000" w:themeColor="text1"/>
              </w:rPr>
            </w:pPr>
            <w:r w:rsidRPr="7C2C1337">
              <w:rPr>
                <w:rFonts w:ascii="Calibri" w:eastAsia="Calibri" w:hAnsi="Calibri" w:cs="Calibri"/>
                <w:color w:val="000000" w:themeColor="text1"/>
              </w:rPr>
              <w:t>Soins palliatifs, soins d’hygiène et de confort de personnes en fin de vie + discussion autour de l’acharnement thérapeutique : éthique + définition, identification de modification de l’état de santé, évaluation, situation clinique dans le soin (mesure des paramètres vitaux constantes, limites, risques et conséquences)</w:t>
            </w:r>
          </w:p>
          <w:p w14:paraId="33775EC8" w14:textId="6682DD67" w:rsidR="004F0AA5" w:rsidRPr="7C2C1337" w:rsidRDefault="004F0AA5" w:rsidP="004F0AA5">
            <w:pPr>
              <w:rPr>
                <w:b/>
                <w:bCs/>
                <w:u w:val="single"/>
              </w:rPr>
            </w:pPr>
            <w:r w:rsidRPr="1F62F225">
              <w:rPr>
                <w:rFonts w:ascii="Calibri" w:eastAsia="Calibri" w:hAnsi="Calibri" w:cs="Calibri"/>
                <w:color w:val="000000" w:themeColor="text1"/>
              </w:rPr>
              <w:t>Prise en charge sur des patients âgés ou très diminués : notions de la limitation de la réanimation</w:t>
            </w:r>
          </w:p>
        </w:tc>
        <w:tc>
          <w:tcPr>
            <w:tcW w:w="2151" w:type="dxa"/>
          </w:tcPr>
          <w:p w14:paraId="65381723" w14:textId="77777777" w:rsidR="004F0AA5" w:rsidRDefault="004F0AA5" w:rsidP="004F0AA5">
            <w:pPr>
              <w:jc w:val="center"/>
            </w:pPr>
            <w:r>
              <w:t>M. Billon</w:t>
            </w:r>
          </w:p>
          <w:p w14:paraId="057BEDDC" w14:textId="77777777" w:rsidR="004F0AA5" w:rsidRDefault="004F0AA5" w:rsidP="004F0AA5">
            <w:pPr>
              <w:jc w:val="center"/>
            </w:pPr>
          </w:p>
        </w:tc>
        <w:tc>
          <w:tcPr>
            <w:tcW w:w="780" w:type="dxa"/>
          </w:tcPr>
          <w:p w14:paraId="33DC93B3" w14:textId="77777777" w:rsidR="004F0AA5" w:rsidRDefault="004F0AA5" w:rsidP="004F0AA5">
            <w:r>
              <w:t>E101</w:t>
            </w:r>
          </w:p>
          <w:p w14:paraId="7E60C42B" w14:textId="77777777" w:rsidR="004F0AA5" w:rsidRPr="00A74F8F" w:rsidRDefault="004F0AA5" w:rsidP="004F0AA5"/>
        </w:tc>
        <w:tc>
          <w:tcPr>
            <w:tcW w:w="1110" w:type="dxa"/>
          </w:tcPr>
          <w:p w14:paraId="301B08C7" w14:textId="77777777" w:rsidR="004F0AA5" w:rsidRDefault="004F0AA5" w:rsidP="004F0AA5">
            <w:r>
              <w:t>M 3 :</w:t>
            </w:r>
          </w:p>
          <w:p w14:paraId="182C9077" w14:textId="40013924" w:rsidR="004F0AA5" w:rsidRDefault="004F0AA5" w:rsidP="004F0AA5">
            <w:r>
              <w:t>M 4 :</w:t>
            </w:r>
            <w:r w:rsidR="6EDEDE7F">
              <w:t>14</w:t>
            </w:r>
            <w:r>
              <w:t>h</w:t>
            </w:r>
          </w:p>
          <w:p w14:paraId="6152AF1D" w14:textId="77777777" w:rsidR="004F0AA5" w:rsidRDefault="004F0AA5" w:rsidP="004F0AA5"/>
        </w:tc>
      </w:tr>
      <w:tr w:rsidR="00303D3C" w:rsidRPr="00A74F8F" w14:paraId="3B16A92D" w14:textId="77777777" w:rsidTr="3769014E">
        <w:tc>
          <w:tcPr>
            <w:tcW w:w="1305" w:type="dxa"/>
          </w:tcPr>
          <w:p w14:paraId="00E47D29" w14:textId="18E744BB" w:rsidR="00303D3C" w:rsidRDefault="00303D3C" w:rsidP="00303D3C">
            <w:r>
              <w:t>12.05.26</w:t>
            </w:r>
          </w:p>
        </w:tc>
        <w:tc>
          <w:tcPr>
            <w:tcW w:w="5425" w:type="dxa"/>
          </w:tcPr>
          <w:p w14:paraId="6CD51D0A" w14:textId="75D3F350" w:rsidR="00303D3C" w:rsidRPr="7C2C1337" w:rsidRDefault="6B12F6FB" w:rsidP="3769014E">
            <w:pPr>
              <w:rPr>
                <w:rFonts w:ascii="Calibri" w:eastAsia="Calibri" w:hAnsi="Calibri" w:cs="Calibri"/>
                <w:color w:val="000000" w:themeColor="text1"/>
              </w:rPr>
            </w:pPr>
            <w:r w:rsidRPr="3769014E">
              <w:rPr>
                <w:rFonts w:ascii="Calibri" w:eastAsia="Calibri" w:hAnsi="Calibri" w:cs="Calibri"/>
                <w:color w:val="000000" w:themeColor="text1"/>
              </w:rPr>
              <w:t>Accueil en urgence, SAMU, thème de l’urgence dans la structure : chariot d’urgence (aspect légal, composition...)</w:t>
            </w:r>
          </w:p>
          <w:p w14:paraId="0479FE63" w14:textId="77777777" w:rsidR="00303D3C" w:rsidRPr="7C2C1337" w:rsidRDefault="6B12F6FB" w:rsidP="3769014E">
            <w:pPr>
              <w:spacing w:line="259" w:lineRule="auto"/>
              <w:rPr>
                <w:rFonts w:ascii="Calibri" w:eastAsia="Calibri" w:hAnsi="Calibri" w:cs="Calibri"/>
                <w:color w:val="000000" w:themeColor="text1"/>
              </w:rPr>
            </w:pPr>
            <w:r w:rsidRPr="3769014E">
              <w:rPr>
                <w:rFonts w:ascii="Calibri" w:eastAsia="Calibri" w:hAnsi="Calibri" w:cs="Calibri"/>
                <w:color w:val="000000" w:themeColor="text1"/>
              </w:rPr>
              <w:lastRenderedPageBreak/>
              <w:t>Surveillance d’une personne sous moniteur à prise de constantes directes et automatiques</w:t>
            </w:r>
          </w:p>
          <w:p w14:paraId="294EA09A" w14:textId="77777777" w:rsidR="00303D3C" w:rsidRPr="7C2C1337" w:rsidRDefault="6B12F6FB" w:rsidP="3769014E">
            <w:pPr>
              <w:spacing w:line="259" w:lineRule="auto"/>
              <w:rPr>
                <w:rFonts w:ascii="Calibri" w:eastAsia="Calibri" w:hAnsi="Calibri" w:cs="Calibri"/>
                <w:color w:val="000000" w:themeColor="text1"/>
              </w:rPr>
            </w:pPr>
            <w:r w:rsidRPr="3769014E">
              <w:rPr>
                <w:rFonts w:ascii="Calibri" w:eastAsia="Calibri" w:hAnsi="Calibri" w:cs="Calibri"/>
                <w:color w:val="000000" w:themeColor="text1"/>
              </w:rPr>
              <w:t>Observation du patient en assistance respiratoire</w:t>
            </w:r>
          </w:p>
          <w:p w14:paraId="7B311F90" w14:textId="77777777" w:rsidR="00303D3C" w:rsidRPr="7C2C1337" w:rsidRDefault="6B12F6FB" w:rsidP="3769014E">
            <w:pPr>
              <w:rPr>
                <w:rFonts w:ascii="Calibri" w:eastAsia="Calibri" w:hAnsi="Calibri" w:cs="Calibri"/>
                <w:color w:val="000000" w:themeColor="text1"/>
              </w:rPr>
            </w:pPr>
            <w:r w:rsidRPr="3769014E">
              <w:rPr>
                <w:rFonts w:ascii="Calibri" w:eastAsia="Calibri" w:hAnsi="Calibri" w:cs="Calibri"/>
                <w:color w:val="000000" w:themeColor="text1"/>
              </w:rPr>
              <w:t>Montage et entretien du matériel et réalisation d’aspiration endotrachéale sur orifice trachéal cicatrisé et non inflammatoire (utilisation du mannequin, anatomie détaillée de l’appareil endo trachéal et respiratoire)</w:t>
            </w:r>
          </w:p>
          <w:p w14:paraId="5E4CAF20" w14:textId="77777777" w:rsidR="00303D3C" w:rsidRPr="7C2C1337" w:rsidRDefault="6B12F6FB" w:rsidP="3769014E">
            <w:pPr>
              <w:spacing w:line="259" w:lineRule="auto"/>
              <w:rPr>
                <w:rFonts w:ascii="Calibri" w:eastAsia="Calibri" w:hAnsi="Calibri" w:cs="Calibri"/>
              </w:rPr>
            </w:pPr>
            <w:r w:rsidRPr="3769014E">
              <w:rPr>
                <w:rFonts w:ascii="Calibri" w:eastAsia="Calibri" w:hAnsi="Calibri" w:cs="Calibri"/>
                <w:color w:val="000000" w:themeColor="text1"/>
              </w:rPr>
              <w:t xml:space="preserve">Le rôle de l’AS dans les situations aigues, </w:t>
            </w:r>
          </w:p>
          <w:p w14:paraId="58A23C6C" w14:textId="6A6EFB53" w:rsidR="00303D3C" w:rsidRPr="7C2C1337" w:rsidRDefault="6B12F6FB" w:rsidP="3769014E">
            <w:pPr>
              <w:rPr>
                <w:b/>
                <w:bCs/>
                <w:u w:val="single"/>
              </w:rPr>
            </w:pPr>
            <w:r w:rsidRPr="3769014E">
              <w:rPr>
                <w:rFonts w:ascii="Calibri" w:eastAsia="Calibri" w:hAnsi="Calibri" w:cs="Calibri"/>
                <w:color w:val="000000" w:themeColor="text1"/>
              </w:rPr>
              <w:t>Réalisation des soins d’hygiène et de confort en phase aigüe</w:t>
            </w:r>
          </w:p>
        </w:tc>
        <w:tc>
          <w:tcPr>
            <w:tcW w:w="2151" w:type="dxa"/>
          </w:tcPr>
          <w:p w14:paraId="05965AFF" w14:textId="4C52767B" w:rsidR="00303D3C" w:rsidRDefault="00303D3C" w:rsidP="00303D3C">
            <w:pPr>
              <w:jc w:val="center"/>
            </w:pPr>
          </w:p>
          <w:p w14:paraId="62F4F3B8" w14:textId="77777777" w:rsidR="00303D3C" w:rsidRDefault="00303D3C" w:rsidP="00303D3C">
            <w:pPr>
              <w:jc w:val="center"/>
            </w:pPr>
          </w:p>
        </w:tc>
        <w:tc>
          <w:tcPr>
            <w:tcW w:w="780" w:type="dxa"/>
          </w:tcPr>
          <w:p w14:paraId="6A36C224" w14:textId="77777777" w:rsidR="00303D3C" w:rsidRDefault="00303D3C" w:rsidP="00303D3C"/>
        </w:tc>
        <w:tc>
          <w:tcPr>
            <w:tcW w:w="1110" w:type="dxa"/>
          </w:tcPr>
          <w:p w14:paraId="742D9E22" w14:textId="77777777" w:rsidR="00303D3C" w:rsidRDefault="00303D3C" w:rsidP="00303D3C">
            <w:r>
              <w:t>M 3 :</w:t>
            </w:r>
          </w:p>
          <w:p w14:paraId="51C2D949" w14:textId="15187E37" w:rsidR="00303D3C" w:rsidRDefault="00303D3C" w:rsidP="00303D3C">
            <w:r>
              <w:t>M 4 :7h</w:t>
            </w:r>
          </w:p>
        </w:tc>
      </w:tr>
      <w:tr w:rsidR="00303D3C" w:rsidRPr="00A74F8F" w14:paraId="08DAE30E" w14:textId="77777777" w:rsidTr="3769014E">
        <w:tc>
          <w:tcPr>
            <w:tcW w:w="1305" w:type="dxa"/>
          </w:tcPr>
          <w:p w14:paraId="645494D9" w14:textId="00D0B8D6" w:rsidR="00303D3C" w:rsidRDefault="00303D3C" w:rsidP="00303D3C">
            <w:r>
              <w:t>13.05.26</w:t>
            </w:r>
          </w:p>
        </w:tc>
        <w:tc>
          <w:tcPr>
            <w:tcW w:w="5425" w:type="dxa"/>
          </w:tcPr>
          <w:p w14:paraId="1BDF42BE" w14:textId="77CAF482" w:rsidR="00303D3C" w:rsidRPr="7C2C1337" w:rsidRDefault="0CC72E03" w:rsidP="3769014E">
            <w:pPr>
              <w:rPr>
                <w:b/>
                <w:bCs/>
                <w:u w:val="single"/>
              </w:rPr>
            </w:pPr>
            <w:r>
              <w:t>Evocation urgences sociales : associations, protection juridique avec mise sous tutelle, action du juge</w:t>
            </w:r>
          </w:p>
        </w:tc>
        <w:tc>
          <w:tcPr>
            <w:tcW w:w="2151" w:type="dxa"/>
          </w:tcPr>
          <w:p w14:paraId="5F103ACE" w14:textId="77777777" w:rsidR="00303D3C" w:rsidRDefault="00303D3C" w:rsidP="00CD24B8">
            <w:pPr>
              <w:jc w:val="center"/>
            </w:pPr>
          </w:p>
        </w:tc>
        <w:tc>
          <w:tcPr>
            <w:tcW w:w="780" w:type="dxa"/>
          </w:tcPr>
          <w:p w14:paraId="0CACCB21" w14:textId="77777777" w:rsidR="00303D3C" w:rsidRDefault="00303D3C" w:rsidP="00303D3C"/>
        </w:tc>
        <w:tc>
          <w:tcPr>
            <w:tcW w:w="1110" w:type="dxa"/>
          </w:tcPr>
          <w:p w14:paraId="3340E16E" w14:textId="77777777" w:rsidR="00303D3C" w:rsidRDefault="00303D3C" w:rsidP="00303D3C">
            <w:r>
              <w:t>M 3 :</w:t>
            </w:r>
          </w:p>
          <w:p w14:paraId="5BF95FBE" w14:textId="5B151545" w:rsidR="00303D3C" w:rsidRDefault="00303D3C" w:rsidP="00303D3C">
            <w:r>
              <w:t>M 4 :7h</w:t>
            </w:r>
          </w:p>
        </w:tc>
      </w:tr>
      <w:tr w:rsidR="00D202ED" w:rsidRPr="00A74F8F" w14:paraId="276DA0B0" w14:textId="77777777" w:rsidTr="3769014E">
        <w:tc>
          <w:tcPr>
            <w:tcW w:w="1305" w:type="dxa"/>
          </w:tcPr>
          <w:p w14:paraId="3BFFF9D9" w14:textId="6D2593A8" w:rsidR="00D202ED" w:rsidRDefault="0E044D87" w:rsidP="00D202ED">
            <w:r>
              <w:t>22.06.26</w:t>
            </w:r>
          </w:p>
          <w:p w14:paraId="38D3F2F1" w14:textId="3152C5DE" w:rsidR="00D202ED" w:rsidRDefault="14452489" w:rsidP="3769014E">
            <w:pPr>
              <w:rPr>
                <w:rFonts w:ascii="Calibri" w:eastAsia="Calibri" w:hAnsi="Calibri" w:cs="Calibri"/>
                <w:color w:val="000000" w:themeColor="text1"/>
              </w:rPr>
            </w:pPr>
            <w:r w:rsidRPr="3769014E">
              <w:rPr>
                <w:rFonts w:ascii="Calibri" w:eastAsia="Calibri" w:hAnsi="Calibri" w:cs="Calibri"/>
                <w:color w:val="000000" w:themeColor="text1"/>
                <w:sz w:val="18"/>
                <w:szCs w:val="18"/>
              </w:rPr>
              <w:t>(Semaine 26)</w:t>
            </w:r>
          </w:p>
          <w:p w14:paraId="0BA8E7A8" w14:textId="4495B2CD" w:rsidR="00D202ED" w:rsidRDefault="00D202ED" w:rsidP="00D202ED"/>
        </w:tc>
        <w:tc>
          <w:tcPr>
            <w:tcW w:w="5425" w:type="dxa"/>
          </w:tcPr>
          <w:p w14:paraId="33D712DF" w14:textId="77777777" w:rsidR="00A75F8A" w:rsidRDefault="00A75F8A" w:rsidP="00A75F8A">
            <w:pPr>
              <w:spacing w:line="259" w:lineRule="auto"/>
              <w:rPr>
                <w:rFonts w:ascii="Calibri" w:eastAsia="Calibri" w:hAnsi="Calibri" w:cs="Calibri"/>
                <w:color w:val="000000" w:themeColor="text1"/>
              </w:rPr>
            </w:pPr>
            <w:r w:rsidRPr="1F62F225">
              <w:rPr>
                <w:rFonts w:ascii="Calibri" w:eastAsia="Calibri" w:hAnsi="Calibri" w:cs="Calibri"/>
                <w:color w:val="000000" w:themeColor="text1"/>
              </w:rPr>
              <w:t>Notions de parcours de soin</w:t>
            </w:r>
          </w:p>
          <w:p w14:paraId="5CFBCBA1" w14:textId="77777777" w:rsidR="00A75F8A" w:rsidRDefault="00A75F8A" w:rsidP="00A75F8A">
            <w:r>
              <w:t>Prise en compte des différents acteurs (CLIN CLUD)</w:t>
            </w:r>
          </w:p>
          <w:p w14:paraId="69CBBF4B" w14:textId="70FD4EAF" w:rsidR="00D202ED" w:rsidRPr="7C2C1337" w:rsidRDefault="759998B9" w:rsidP="00D202ED">
            <w:r>
              <w:t xml:space="preserve">Etude de cas concret </w:t>
            </w:r>
          </w:p>
        </w:tc>
        <w:tc>
          <w:tcPr>
            <w:tcW w:w="2151" w:type="dxa"/>
          </w:tcPr>
          <w:p w14:paraId="487680FA" w14:textId="631E5F14" w:rsidR="00D202ED" w:rsidRDefault="00D202ED" w:rsidP="00D202ED">
            <w:pPr>
              <w:jc w:val="center"/>
            </w:pPr>
            <w:r>
              <w:t>M. Billon</w:t>
            </w:r>
          </w:p>
        </w:tc>
        <w:tc>
          <w:tcPr>
            <w:tcW w:w="780" w:type="dxa"/>
          </w:tcPr>
          <w:p w14:paraId="1F327129" w14:textId="77777777" w:rsidR="00D202ED" w:rsidRDefault="00D202ED" w:rsidP="00D202ED">
            <w:r>
              <w:t>E101</w:t>
            </w:r>
          </w:p>
          <w:p w14:paraId="053EE3C5" w14:textId="77777777" w:rsidR="00D202ED" w:rsidRDefault="00D202ED" w:rsidP="00D202ED"/>
        </w:tc>
        <w:tc>
          <w:tcPr>
            <w:tcW w:w="1110" w:type="dxa"/>
          </w:tcPr>
          <w:p w14:paraId="6D2C0523" w14:textId="77777777" w:rsidR="00D202ED" w:rsidRDefault="00D202ED" w:rsidP="00D202ED">
            <w:r>
              <w:t>M 3 :</w:t>
            </w:r>
          </w:p>
          <w:p w14:paraId="58B4B416" w14:textId="4CCE0859" w:rsidR="00D202ED" w:rsidRDefault="00D202ED" w:rsidP="00D202ED">
            <w:r>
              <w:t>M 4 :7h</w:t>
            </w:r>
          </w:p>
        </w:tc>
      </w:tr>
      <w:tr w:rsidR="00D202ED" w:rsidRPr="00A74F8F" w14:paraId="5ADF7F0E" w14:textId="77777777" w:rsidTr="3769014E">
        <w:tc>
          <w:tcPr>
            <w:tcW w:w="1305" w:type="dxa"/>
          </w:tcPr>
          <w:p w14:paraId="584AF52B" w14:textId="5C76345F" w:rsidR="00D202ED" w:rsidRDefault="00D202ED" w:rsidP="00D202ED">
            <w:r>
              <w:t>23.06.26</w:t>
            </w:r>
          </w:p>
        </w:tc>
        <w:tc>
          <w:tcPr>
            <w:tcW w:w="5425" w:type="dxa"/>
          </w:tcPr>
          <w:p w14:paraId="48A2FE12" w14:textId="77777777" w:rsidR="00D202ED" w:rsidRDefault="00D202ED" w:rsidP="00D202ED">
            <w:r>
              <w:t>Etude de cas concret et entrainement évaluation</w:t>
            </w:r>
          </w:p>
          <w:p w14:paraId="4EAC5D52" w14:textId="77777777" w:rsidR="00D202ED" w:rsidRPr="7C2C1337" w:rsidRDefault="00D202ED" w:rsidP="00D202ED">
            <w:pPr>
              <w:rPr>
                <w:rFonts w:ascii="Calibri" w:eastAsia="Calibri" w:hAnsi="Calibri" w:cs="Calibri"/>
                <w:color w:val="000000" w:themeColor="text1"/>
              </w:rPr>
            </w:pPr>
          </w:p>
        </w:tc>
        <w:tc>
          <w:tcPr>
            <w:tcW w:w="2151" w:type="dxa"/>
          </w:tcPr>
          <w:p w14:paraId="4584DF71" w14:textId="2FF9D2D5" w:rsidR="00D202ED" w:rsidRDefault="00D202ED" w:rsidP="00D202ED">
            <w:pPr>
              <w:jc w:val="center"/>
            </w:pPr>
            <w:r>
              <w:t>M. Billon</w:t>
            </w:r>
          </w:p>
        </w:tc>
        <w:tc>
          <w:tcPr>
            <w:tcW w:w="780" w:type="dxa"/>
          </w:tcPr>
          <w:p w14:paraId="1E19FB24" w14:textId="77777777" w:rsidR="00D202ED" w:rsidRDefault="00D202ED" w:rsidP="00D202ED">
            <w:r>
              <w:t>E101</w:t>
            </w:r>
          </w:p>
          <w:p w14:paraId="157CC4ED" w14:textId="77777777" w:rsidR="00D202ED" w:rsidRDefault="00D202ED" w:rsidP="00D202ED"/>
        </w:tc>
        <w:tc>
          <w:tcPr>
            <w:tcW w:w="1110" w:type="dxa"/>
          </w:tcPr>
          <w:p w14:paraId="65C44BAC" w14:textId="77777777" w:rsidR="00D202ED" w:rsidRDefault="00D202ED" w:rsidP="00D202ED">
            <w:r>
              <w:t>M 3 :</w:t>
            </w:r>
          </w:p>
          <w:p w14:paraId="6E9B6786" w14:textId="3697FD25" w:rsidR="00D202ED" w:rsidRDefault="00D202ED" w:rsidP="00D202ED">
            <w:r>
              <w:t>M 4 :7h</w:t>
            </w:r>
          </w:p>
        </w:tc>
      </w:tr>
      <w:tr w:rsidR="00A75F8A" w:rsidRPr="00A74F8F" w14:paraId="5F395446" w14:textId="77777777" w:rsidTr="3769014E">
        <w:tc>
          <w:tcPr>
            <w:tcW w:w="1305" w:type="dxa"/>
          </w:tcPr>
          <w:p w14:paraId="1BAD7C95" w14:textId="74BD4CBA" w:rsidR="00A75F8A" w:rsidRDefault="00A75F8A" w:rsidP="00A75F8A">
            <w:r>
              <w:t>24.06.26</w:t>
            </w:r>
          </w:p>
        </w:tc>
        <w:tc>
          <w:tcPr>
            <w:tcW w:w="5425" w:type="dxa"/>
          </w:tcPr>
          <w:p w14:paraId="69912908" w14:textId="081CC795" w:rsidR="00A75F8A" w:rsidRDefault="00A75F8A" w:rsidP="00A75F8A">
            <w:r>
              <w:t>Etude de cas concret et entrainement évaluation</w:t>
            </w:r>
          </w:p>
        </w:tc>
        <w:tc>
          <w:tcPr>
            <w:tcW w:w="2151" w:type="dxa"/>
          </w:tcPr>
          <w:p w14:paraId="53C73F9C" w14:textId="77777777" w:rsidR="00A75F8A" w:rsidRDefault="00A75F8A" w:rsidP="00A75F8A">
            <w:pPr>
              <w:jc w:val="center"/>
            </w:pPr>
            <w:r>
              <w:t>M. Billon</w:t>
            </w:r>
          </w:p>
          <w:p w14:paraId="00E00DFF" w14:textId="77777777" w:rsidR="00A75F8A" w:rsidRDefault="00A75F8A" w:rsidP="00A75F8A">
            <w:pPr>
              <w:jc w:val="center"/>
            </w:pPr>
          </w:p>
        </w:tc>
        <w:tc>
          <w:tcPr>
            <w:tcW w:w="780" w:type="dxa"/>
          </w:tcPr>
          <w:p w14:paraId="1DE02010" w14:textId="77777777" w:rsidR="00A75F8A" w:rsidRDefault="00A75F8A" w:rsidP="00A75F8A">
            <w:r>
              <w:t>E101</w:t>
            </w:r>
          </w:p>
          <w:p w14:paraId="2E85AD4E" w14:textId="77777777" w:rsidR="00A75F8A" w:rsidRDefault="00A75F8A" w:rsidP="00A75F8A"/>
        </w:tc>
        <w:tc>
          <w:tcPr>
            <w:tcW w:w="1110" w:type="dxa"/>
          </w:tcPr>
          <w:p w14:paraId="3A3AB7DE" w14:textId="77777777" w:rsidR="00A75F8A" w:rsidRDefault="00A75F8A" w:rsidP="00A75F8A">
            <w:r>
              <w:t>M 3 :</w:t>
            </w:r>
          </w:p>
          <w:p w14:paraId="59564F9E" w14:textId="0F981204" w:rsidR="00A75F8A" w:rsidRDefault="759998B9" w:rsidP="00A75F8A">
            <w:r>
              <w:t>M 4 :7h</w:t>
            </w:r>
          </w:p>
        </w:tc>
      </w:tr>
      <w:tr w:rsidR="3769014E" w14:paraId="7FD4FD55" w14:textId="77777777" w:rsidTr="3769014E">
        <w:trPr>
          <w:trHeight w:val="300"/>
        </w:trPr>
        <w:tc>
          <w:tcPr>
            <w:tcW w:w="1305" w:type="dxa"/>
          </w:tcPr>
          <w:p w14:paraId="26D6AAD9" w14:textId="47E1EABA" w:rsidR="2337289E" w:rsidRDefault="2337289E" w:rsidP="3769014E">
            <w:r>
              <w:t>29.06.26</w:t>
            </w:r>
          </w:p>
        </w:tc>
        <w:tc>
          <w:tcPr>
            <w:tcW w:w="5425" w:type="dxa"/>
          </w:tcPr>
          <w:p w14:paraId="636010D8" w14:textId="081CC795" w:rsidR="3769014E" w:rsidRDefault="3769014E">
            <w:r>
              <w:t>Etude de cas concret et entrainement évaluation</w:t>
            </w:r>
          </w:p>
        </w:tc>
        <w:tc>
          <w:tcPr>
            <w:tcW w:w="2151" w:type="dxa"/>
          </w:tcPr>
          <w:p w14:paraId="0A229A28" w14:textId="77777777" w:rsidR="3769014E" w:rsidRDefault="3769014E" w:rsidP="3769014E">
            <w:pPr>
              <w:jc w:val="center"/>
            </w:pPr>
            <w:r>
              <w:t>M. Billon</w:t>
            </w:r>
          </w:p>
          <w:p w14:paraId="160E87BD" w14:textId="77777777" w:rsidR="3769014E" w:rsidRDefault="3769014E" w:rsidP="3769014E">
            <w:pPr>
              <w:jc w:val="center"/>
            </w:pPr>
          </w:p>
        </w:tc>
        <w:tc>
          <w:tcPr>
            <w:tcW w:w="780" w:type="dxa"/>
          </w:tcPr>
          <w:p w14:paraId="6EAF7303" w14:textId="77777777" w:rsidR="3769014E" w:rsidRDefault="3769014E">
            <w:r>
              <w:t>E101</w:t>
            </w:r>
          </w:p>
          <w:p w14:paraId="42546C74" w14:textId="77777777" w:rsidR="3769014E" w:rsidRDefault="3769014E"/>
        </w:tc>
        <w:tc>
          <w:tcPr>
            <w:tcW w:w="1110" w:type="dxa"/>
          </w:tcPr>
          <w:p w14:paraId="3368E065" w14:textId="77777777" w:rsidR="3769014E" w:rsidRDefault="3769014E">
            <w:r>
              <w:t>M 3 :</w:t>
            </w:r>
          </w:p>
          <w:p w14:paraId="5C96D96A" w14:textId="0F981204" w:rsidR="3769014E" w:rsidRDefault="3769014E">
            <w:r>
              <w:t>M 4 :7h</w:t>
            </w:r>
          </w:p>
        </w:tc>
      </w:tr>
    </w:tbl>
    <w:p w14:paraId="5E958C9F" w14:textId="5A131BFC" w:rsidR="3769014E" w:rsidRDefault="3769014E"/>
    <w:p w14:paraId="5BD53EED" w14:textId="54FC5022" w:rsidR="0A1E3B86" w:rsidRDefault="00701760" w:rsidP="3769014E">
      <w:pPr>
        <w:jc w:val="center"/>
        <w:rPr>
          <w:b/>
          <w:bCs/>
          <w:sz w:val="26"/>
          <w:szCs w:val="26"/>
        </w:rPr>
      </w:pPr>
      <w:r w:rsidRPr="3769014E">
        <w:rPr>
          <w:b/>
          <w:bCs/>
          <w:sz w:val="26"/>
          <w:szCs w:val="26"/>
        </w:rPr>
        <w:t>STAGE ENTRE 1</w:t>
      </w:r>
      <w:r w:rsidR="00303D3C" w:rsidRPr="3769014E">
        <w:rPr>
          <w:b/>
          <w:bCs/>
          <w:sz w:val="26"/>
          <w:szCs w:val="26"/>
        </w:rPr>
        <w:t>8</w:t>
      </w:r>
      <w:r w:rsidRPr="3769014E">
        <w:rPr>
          <w:b/>
          <w:bCs/>
          <w:sz w:val="26"/>
          <w:szCs w:val="26"/>
        </w:rPr>
        <w:t>.0</w:t>
      </w:r>
      <w:r w:rsidR="0098348F" w:rsidRPr="3769014E">
        <w:rPr>
          <w:b/>
          <w:bCs/>
          <w:sz w:val="26"/>
          <w:szCs w:val="26"/>
        </w:rPr>
        <w:t>5</w:t>
      </w:r>
      <w:r w:rsidRPr="3769014E">
        <w:rPr>
          <w:b/>
          <w:bCs/>
          <w:sz w:val="26"/>
          <w:szCs w:val="26"/>
        </w:rPr>
        <w:t>.2</w:t>
      </w:r>
      <w:r w:rsidR="16B173BD" w:rsidRPr="3769014E">
        <w:rPr>
          <w:b/>
          <w:bCs/>
          <w:sz w:val="26"/>
          <w:szCs w:val="26"/>
        </w:rPr>
        <w:t>6</w:t>
      </w:r>
      <w:r w:rsidRPr="3769014E">
        <w:rPr>
          <w:b/>
          <w:bCs/>
          <w:sz w:val="26"/>
          <w:szCs w:val="26"/>
        </w:rPr>
        <w:t xml:space="preserve"> AU </w:t>
      </w:r>
      <w:r w:rsidR="00303D3C" w:rsidRPr="3769014E">
        <w:rPr>
          <w:b/>
          <w:bCs/>
          <w:sz w:val="26"/>
          <w:szCs w:val="26"/>
        </w:rPr>
        <w:t>19</w:t>
      </w:r>
      <w:r w:rsidRPr="3769014E">
        <w:rPr>
          <w:b/>
          <w:bCs/>
          <w:sz w:val="26"/>
          <w:szCs w:val="26"/>
        </w:rPr>
        <w:t>.</w:t>
      </w:r>
      <w:r w:rsidR="0098348F" w:rsidRPr="3769014E">
        <w:rPr>
          <w:b/>
          <w:bCs/>
          <w:sz w:val="26"/>
          <w:szCs w:val="26"/>
        </w:rPr>
        <w:t>06</w:t>
      </w:r>
      <w:r w:rsidRPr="3769014E">
        <w:rPr>
          <w:b/>
          <w:bCs/>
          <w:sz w:val="26"/>
          <w:szCs w:val="26"/>
        </w:rPr>
        <w:t>.2</w:t>
      </w:r>
      <w:r w:rsidR="166DBF96" w:rsidRPr="3769014E">
        <w:rPr>
          <w:b/>
          <w:bCs/>
          <w:sz w:val="26"/>
          <w:szCs w:val="26"/>
        </w:rPr>
        <w:t>6</w:t>
      </w:r>
    </w:p>
    <w:p w14:paraId="7333C978" w14:textId="77777777" w:rsidR="002A7CE8" w:rsidRDefault="002A7CE8" w:rsidP="00610797">
      <w:pPr>
        <w:rPr>
          <w:b/>
          <w:bCs/>
          <w:sz w:val="26"/>
          <w:szCs w:val="26"/>
        </w:rPr>
      </w:pPr>
    </w:p>
    <w:tbl>
      <w:tblPr>
        <w:tblStyle w:val="Grilledutableau"/>
        <w:tblW w:w="0" w:type="auto"/>
        <w:tblLook w:val="06A0" w:firstRow="1" w:lastRow="0" w:firstColumn="1" w:lastColumn="0" w:noHBand="1" w:noVBand="1"/>
      </w:tblPr>
      <w:tblGrid>
        <w:gridCol w:w="1410"/>
        <w:gridCol w:w="9285"/>
      </w:tblGrid>
      <w:tr w:rsidR="4BD67768" w:rsidRPr="00A74F8F" w14:paraId="6061AE83" w14:textId="77777777" w:rsidTr="1F62F225">
        <w:trPr>
          <w:trHeight w:val="1080"/>
        </w:trPr>
        <w:tc>
          <w:tcPr>
            <w:tcW w:w="1410" w:type="dxa"/>
          </w:tcPr>
          <w:p w14:paraId="763B781F" w14:textId="0B67275B" w:rsidR="4BD67768" w:rsidRPr="00A74F8F" w:rsidRDefault="4BD67768" w:rsidP="4BD67768">
            <w:pPr>
              <w:jc w:val="center"/>
              <w:rPr>
                <w:b/>
                <w:bCs/>
                <w:sz w:val="32"/>
                <w:szCs w:val="32"/>
              </w:rPr>
            </w:pPr>
            <w:r w:rsidRPr="00A74F8F">
              <w:rPr>
                <w:b/>
                <w:bCs/>
                <w:sz w:val="32"/>
                <w:szCs w:val="32"/>
              </w:rPr>
              <w:t>BLOC 2</w:t>
            </w:r>
          </w:p>
        </w:tc>
        <w:tc>
          <w:tcPr>
            <w:tcW w:w="9285" w:type="dxa"/>
          </w:tcPr>
          <w:p w14:paraId="0D1D5BDA" w14:textId="74E26B8B" w:rsidR="4BD67768" w:rsidRPr="00A74F8F" w:rsidRDefault="4BD67768" w:rsidP="4BD67768">
            <w:pPr>
              <w:jc w:val="center"/>
              <w:rPr>
                <w:b/>
                <w:bCs/>
                <w:sz w:val="32"/>
                <w:szCs w:val="32"/>
              </w:rPr>
            </w:pPr>
            <w:r w:rsidRPr="00A74F8F">
              <w:rPr>
                <w:b/>
                <w:bCs/>
                <w:sz w:val="32"/>
                <w:szCs w:val="32"/>
              </w:rPr>
              <w:t>Evaluation de l’état clinique et mise en œuvre de soins adaptés en collaboration</w:t>
            </w:r>
          </w:p>
        </w:tc>
      </w:tr>
    </w:tbl>
    <w:p w14:paraId="6606224B" w14:textId="71F45C92" w:rsidR="4BD67768" w:rsidRPr="00A74F8F" w:rsidRDefault="4BD67768" w:rsidP="4BD67768"/>
    <w:p w14:paraId="6952A6BE" w14:textId="4FA092E8" w:rsidR="508C01B9" w:rsidRPr="00A74F8F" w:rsidRDefault="508C01B9" w:rsidP="4BD67768">
      <w:pPr>
        <w:jc w:val="center"/>
        <w:rPr>
          <w:sz w:val="26"/>
          <w:szCs w:val="26"/>
        </w:rPr>
      </w:pPr>
      <w:r w:rsidRPr="00A74F8F">
        <w:rPr>
          <w:b/>
          <w:bCs/>
          <w:sz w:val="26"/>
          <w:szCs w:val="26"/>
          <w:u w:val="single"/>
        </w:rPr>
        <w:t>Module 5 :</w:t>
      </w:r>
      <w:r w:rsidRPr="00A74F8F">
        <w:rPr>
          <w:sz w:val="26"/>
          <w:szCs w:val="26"/>
        </w:rPr>
        <w:t xml:space="preserve"> Accompagnement de la mobilité de la personne aidée</w:t>
      </w:r>
      <w:r w:rsidR="6D313FD0" w:rsidRPr="00A74F8F">
        <w:rPr>
          <w:sz w:val="26"/>
          <w:szCs w:val="26"/>
        </w:rPr>
        <w:t xml:space="preserve"> (35h)</w:t>
      </w:r>
    </w:p>
    <w:p w14:paraId="559BAC2A" w14:textId="4D58C7EA" w:rsidR="508C01B9" w:rsidRPr="00A74F8F" w:rsidRDefault="508C01B9" w:rsidP="4BD67768">
      <w:pPr>
        <w:rPr>
          <w:b/>
          <w:bCs/>
          <w:u w:val="single"/>
        </w:rPr>
      </w:pPr>
      <w:r w:rsidRPr="00A74F8F">
        <w:rPr>
          <w:b/>
          <w:bCs/>
          <w:u w:val="single"/>
        </w:rPr>
        <w:t>Objectifs :</w:t>
      </w:r>
    </w:p>
    <w:p w14:paraId="566F3AFD" w14:textId="40218514" w:rsidR="64A852F4" w:rsidRPr="00A74F8F" w:rsidRDefault="64A852F4" w:rsidP="4BD67768">
      <w:pPr>
        <w:pStyle w:val="Paragraphedeliste"/>
        <w:numPr>
          <w:ilvl w:val="0"/>
          <w:numId w:val="8"/>
        </w:numPr>
        <w:rPr>
          <w:rFonts w:eastAsiaTheme="minorEastAsia"/>
        </w:rPr>
      </w:pPr>
      <w:r>
        <w:t xml:space="preserve">Accompagner la personne dans son installation et ses déplacements, </w:t>
      </w:r>
    </w:p>
    <w:p w14:paraId="48B7CBA8" w14:textId="444008E6" w:rsidR="64A852F4" w:rsidRPr="00A74F8F" w:rsidRDefault="64A852F4" w:rsidP="4BD67768">
      <w:pPr>
        <w:pStyle w:val="Paragraphedeliste"/>
        <w:numPr>
          <w:ilvl w:val="0"/>
          <w:numId w:val="8"/>
        </w:numPr>
      </w:pPr>
      <w:r>
        <w:t>Evaluer et mobiliser les ressources de la personne et favoriser son autonomie,</w:t>
      </w:r>
    </w:p>
    <w:p w14:paraId="567F7233" w14:textId="49E4CB32" w:rsidR="64A852F4" w:rsidRPr="00A74F8F" w:rsidRDefault="64A852F4" w:rsidP="4BD67768">
      <w:pPr>
        <w:pStyle w:val="Paragraphedeliste"/>
        <w:numPr>
          <w:ilvl w:val="0"/>
          <w:numId w:val="8"/>
        </w:numPr>
      </w:pPr>
      <w:r>
        <w:t xml:space="preserve">Identifier et utiliser les techniques préventives de manutention, </w:t>
      </w:r>
    </w:p>
    <w:p w14:paraId="51A82568" w14:textId="78718D84" w:rsidR="64A852F4" w:rsidRPr="00A74F8F" w:rsidRDefault="64A852F4" w:rsidP="4BD67768">
      <w:pPr>
        <w:pStyle w:val="Paragraphedeliste"/>
        <w:numPr>
          <w:ilvl w:val="0"/>
          <w:numId w:val="8"/>
        </w:numPr>
      </w:pPr>
      <w:r>
        <w:t xml:space="preserve">Utiliser les aides à la manutention (matériels), </w:t>
      </w:r>
    </w:p>
    <w:p w14:paraId="2554DF98" w14:textId="18BD9F93" w:rsidR="64A852F4" w:rsidRPr="00A74F8F" w:rsidRDefault="64A852F4" w:rsidP="4BD67768">
      <w:pPr>
        <w:pStyle w:val="Paragraphedeliste"/>
        <w:numPr>
          <w:ilvl w:val="0"/>
          <w:numId w:val="8"/>
        </w:numPr>
      </w:pPr>
      <w:r>
        <w:t>Identifier les situations à risque pour la personne et pour soi-même, et les mesures de prévention appropriées.</w:t>
      </w:r>
    </w:p>
    <w:p w14:paraId="249FE59C" w14:textId="02F4D1E7" w:rsidR="508C01B9" w:rsidRPr="00A74F8F" w:rsidRDefault="508C01B9" w:rsidP="4BD67768">
      <w:pPr>
        <w:rPr>
          <w:b/>
          <w:bCs/>
          <w:u w:val="single"/>
        </w:rPr>
      </w:pPr>
      <w:r w:rsidRPr="00A74F8F">
        <w:rPr>
          <w:b/>
          <w:bCs/>
          <w:u w:val="single"/>
        </w:rPr>
        <w:t>Compétences visées :</w:t>
      </w:r>
    </w:p>
    <w:p w14:paraId="3CBBE36C" w14:textId="4C8D2014" w:rsidR="154F3BC9" w:rsidRPr="00A74F8F" w:rsidRDefault="154F3BC9" w:rsidP="4BD67768">
      <w:pPr>
        <w:rPr>
          <w:i/>
          <w:iCs/>
        </w:rPr>
      </w:pPr>
      <w:r w:rsidRPr="00A74F8F">
        <w:rPr>
          <w:i/>
          <w:iCs/>
        </w:rPr>
        <w:t>Accompagner la personne dans son installation et ses déplacements en mobilisant ses ressources et en utilisant les techniques préventives de mobilisation</w:t>
      </w:r>
      <w:r w:rsidR="508C01B9" w:rsidRPr="00A74F8F">
        <w:rPr>
          <w:i/>
          <w:iCs/>
        </w:rPr>
        <w:t xml:space="preserve"> :</w:t>
      </w:r>
    </w:p>
    <w:p w14:paraId="5D8D0A8C" w14:textId="0DF75B17" w:rsidR="53F420FA" w:rsidRPr="00A74F8F" w:rsidRDefault="53F420FA" w:rsidP="4BD67768">
      <w:pPr>
        <w:pStyle w:val="Paragraphedeliste"/>
        <w:numPr>
          <w:ilvl w:val="0"/>
          <w:numId w:val="5"/>
        </w:numPr>
        <w:rPr>
          <w:rFonts w:eastAsiaTheme="minorEastAsia"/>
        </w:rPr>
      </w:pPr>
      <w:r>
        <w:t xml:space="preserve">Evaluer les capacités d’une personne à réaliser les éléments constitutifs d’un déplacement, </w:t>
      </w:r>
    </w:p>
    <w:p w14:paraId="7731527B" w14:textId="1D8D772A" w:rsidR="53F420FA" w:rsidRPr="00A74F8F" w:rsidRDefault="53F420FA" w:rsidP="4BD67768">
      <w:pPr>
        <w:pStyle w:val="Paragraphedeliste"/>
        <w:numPr>
          <w:ilvl w:val="0"/>
          <w:numId w:val="5"/>
        </w:numPr>
      </w:pPr>
      <w:r>
        <w:lastRenderedPageBreak/>
        <w:t xml:space="preserve">Effectuer une guidance verbale et non verbale et/ou identifier les ressources humaines et matérielles adaptées, </w:t>
      </w:r>
    </w:p>
    <w:p w14:paraId="3B16C37B" w14:textId="63E0DCD7" w:rsidR="53F420FA" w:rsidRPr="00A74F8F" w:rsidRDefault="53F420FA" w:rsidP="4BD67768">
      <w:pPr>
        <w:pStyle w:val="Paragraphedeliste"/>
        <w:numPr>
          <w:ilvl w:val="0"/>
          <w:numId w:val="5"/>
        </w:numPr>
      </w:pPr>
      <w:r>
        <w:t xml:space="preserve">Aménager un espace sécurisé et sécurisant pour une personne ou un groupe, </w:t>
      </w:r>
    </w:p>
    <w:p w14:paraId="3E93BF6C" w14:textId="7AC94196" w:rsidR="53F420FA" w:rsidRPr="00A74F8F" w:rsidRDefault="53F420FA" w:rsidP="4BD67768">
      <w:pPr>
        <w:pStyle w:val="Paragraphedeliste"/>
        <w:numPr>
          <w:ilvl w:val="0"/>
          <w:numId w:val="5"/>
        </w:numPr>
      </w:pPr>
      <w:r>
        <w:t xml:space="preserve">Utiliser les dispositifs d’aide à la mobilisation dans le respect des règles de sécurité et d’ergonomie, </w:t>
      </w:r>
    </w:p>
    <w:p w14:paraId="5DD688BB" w14:textId="1380DDC9" w:rsidR="53F420FA" w:rsidRPr="00A74F8F" w:rsidRDefault="53F420FA" w:rsidP="4BD67768">
      <w:pPr>
        <w:pStyle w:val="Paragraphedeliste"/>
        <w:numPr>
          <w:ilvl w:val="0"/>
          <w:numId w:val="5"/>
        </w:numPr>
      </w:pPr>
      <w:r>
        <w:t xml:space="preserve">Identifier les situations à risque pour la personne et pour soi-même, alerter et prendre les mesures appropriées dans son champ de compétences, </w:t>
      </w:r>
    </w:p>
    <w:p w14:paraId="2BA62666" w14:textId="2B3114CF" w:rsidR="53F420FA" w:rsidRPr="00A74F8F" w:rsidRDefault="53F420FA" w:rsidP="4BD67768">
      <w:pPr>
        <w:pStyle w:val="Paragraphedeliste"/>
        <w:numPr>
          <w:ilvl w:val="0"/>
          <w:numId w:val="5"/>
        </w:numPr>
      </w:pPr>
      <w:r>
        <w:t>Installer la personne en tenant compte de la singularité de la situation.</w:t>
      </w:r>
    </w:p>
    <w:tbl>
      <w:tblPr>
        <w:tblStyle w:val="Grilledutableau"/>
        <w:tblW w:w="10910" w:type="dxa"/>
        <w:tblLayout w:type="fixed"/>
        <w:tblLook w:val="06A0" w:firstRow="1" w:lastRow="0" w:firstColumn="1" w:lastColumn="0" w:noHBand="1" w:noVBand="1"/>
      </w:tblPr>
      <w:tblGrid>
        <w:gridCol w:w="1260"/>
        <w:gridCol w:w="2490"/>
        <w:gridCol w:w="2490"/>
        <w:gridCol w:w="1130"/>
        <w:gridCol w:w="1130"/>
        <w:gridCol w:w="709"/>
        <w:gridCol w:w="709"/>
        <w:gridCol w:w="992"/>
      </w:tblGrid>
      <w:tr w:rsidR="00B07A61" w14:paraId="4DBE6071" w14:textId="77777777" w:rsidTr="2937FF3C">
        <w:trPr>
          <w:trHeight w:val="300"/>
        </w:trPr>
        <w:tc>
          <w:tcPr>
            <w:tcW w:w="1260" w:type="dxa"/>
            <w:tcMar>
              <w:left w:w="105" w:type="dxa"/>
              <w:right w:w="105" w:type="dxa"/>
            </w:tcMar>
          </w:tcPr>
          <w:p w14:paraId="16352F6A" w14:textId="77777777" w:rsidR="00B07A61" w:rsidRPr="00B07A61" w:rsidRDefault="00B07A61" w:rsidP="00B07A61">
            <w:pPr>
              <w:jc w:val="center"/>
              <w:rPr>
                <w:rFonts w:ascii="Calibri" w:eastAsia="Calibri" w:hAnsi="Calibri" w:cs="Calibri"/>
                <w:color w:val="000000" w:themeColor="text1"/>
              </w:rPr>
            </w:pPr>
            <w:r w:rsidRPr="00B07A61">
              <w:rPr>
                <w:rFonts w:ascii="Calibri" w:eastAsia="Calibri" w:hAnsi="Calibri" w:cs="Calibri"/>
                <w:b/>
                <w:bCs/>
                <w:color w:val="000000" w:themeColor="text1"/>
              </w:rPr>
              <w:t>DATE</w:t>
            </w:r>
          </w:p>
        </w:tc>
        <w:tc>
          <w:tcPr>
            <w:tcW w:w="4980" w:type="dxa"/>
            <w:gridSpan w:val="2"/>
            <w:tcMar>
              <w:left w:w="105" w:type="dxa"/>
              <w:right w:w="105" w:type="dxa"/>
            </w:tcMar>
          </w:tcPr>
          <w:p w14:paraId="1168B08E" w14:textId="77777777" w:rsidR="00B07A61" w:rsidRDefault="00B07A61" w:rsidP="00B07A61">
            <w:pPr>
              <w:spacing w:line="259" w:lineRule="auto"/>
              <w:jc w:val="center"/>
              <w:rPr>
                <w:rFonts w:ascii="Calibri" w:eastAsia="Calibri" w:hAnsi="Calibri" w:cs="Calibri"/>
                <w:color w:val="000000" w:themeColor="text1"/>
              </w:rPr>
            </w:pPr>
            <w:r w:rsidRPr="215B5CDA">
              <w:rPr>
                <w:rFonts w:ascii="Calibri" w:eastAsia="Calibri" w:hAnsi="Calibri" w:cs="Calibri"/>
                <w:b/>
                <w:bCs/>
                <w:color w:val="000000" w:themeColor="text1"/>
              </w:rPr>
              <w:t>CONTENU</w:t>
            </w:r>
          </w:p>
        </w:tc>
        <w:tc>
          <w:tcPr>
            <w:tcW w:w="2260" w:type="dxa"/>
            <w:gridSpan w:val="2"/>
            <w:tcMar>
              <w:left w:w="105" w:type="dxa"/>
              <w:right w:w="105" w:type="dxa"/>
            </w:tcMar>
          </w:tcPr>
          <w:p w14:paraId="7849F027" w14:textId="77777777" w:rsidR="00B07A61" w:rsidRDefault="00B07A61" w:rsidP="00B07A61">
            <w:pPr>
              <w:spacing w:line="259" w:lineRule="auto"/>
              <w:jc w:val="center"/>
              <w:rPr>
                <w:rFonts w:ascii="Calibri" w:eastAsia="Calibri" w:hAnsi="Calibri" w:cs="Calibri"/>
                <w:color w:val="000000" w:themeColor="text1"/>
              </w:rPr>
            </w:pPr>
            <w:r w:rsidRPr="215B5CDA">
              <w:rPr>
                <w:rFonts w:ascii="Calibri" w:eastAsia="Calibri" w:hAnsi="Calibri" w:cs="Calibri"/>
                <w:b/>
                <w:bCs/>
                <w:color w:val="000000" w:themeColor="text1"/>
              </w:rPr>
              <w:t>FORMATEUR</w:t>
            </w:r>
          </w:p>
        </w:tc>
        <w:tc>
          <w:tcPr>
            <w:tcW w:w="1418" w:type="dxa"/>
            <w:gridSpan w:val="2"/>
            <w:tcMar>
              <w:left w:w="105" w:type="dxa"/>
              <w:right w:w="105" w:type="dxa"/>
            </w:tcMar>
          </w:tcPr>
          <w:p w14:paraId="478F0DB1" w14:textId="77777777" w:rsidR="00B07A61" w:rsidRDefault="00B07A61" w:rsidP="00B07A61">
            <w:pPr>
              <w:spacing w:line="259" w:lineRule="auto"/>
              <w:jc w:val="center"/>
              <w:rPr>
                <w:rFonts w:ascii="Calibri" w:eastAsia="Calibri" w:hAnsi="Calibri" w:cs="Calibri"/>
                <w:color w:val="000000" w:themeColor="text1"/>
              </w:rPr>
            </w:pPr>
            <w:r w:rsidRPr="215B5CDA">
              <w:rPr>
                <w:rFonts w:ascii="Calibri" w:eastAsia="Calibri" w:hAnsi="Calibri" w:cs="Calibri"/>
                <w:b/>
                <w:bCs/>
                <w:color w:val="000000" w:themeColor="text1"/>
              </w:rPr>
              <w:t>SALLE</w:t>
            </w:r>
          </w:p>
        </w:tc>
        <w:tc>
          <w:tcPr>
            <w:tcW w:w="992" w:type="dxa"/>
            <w:tcMar>
              <w:left w:w="105" w:type="dxa"/>
              <w:right w:w="105" w:type="dxa"/>
            </w:tcMar>
          </w:tcPr>
          <w:p w14:paraId="560D0D26" w14:textId="77777777" w:rsidR="00B07A61" w:rsidRDefault="00B07A61" w:rsidP="00B07A61">
            <w:pPr>
              <w:spacing w:line="259" w:lineRule="auto"/>
              <w:jc w:val="center"/>
              <w:rPr>
                <w:rFonts w:ascii="Calibri" w:eastAsia="Calibri" w:hAnsi="Calibri" w:cs="Calibri"/>
                <w:color w:val="000000" w:themeColor="text1"/>
              </w:rPr>
            </w:pPr>
            <w:r w:rsidRPr="215B5CDA">
              <w:rPr>
                <w:rFonts w:ascii="Calibri" w:eastAsia="Calibri" w:hAnsi="Calibri" w:cs="Calibri"/>
                <w:b/>
                <w:bCs/>
                <w:color w:val="000000" w:themeColor="text1"/>
              </w:rPr>
              <w:t>HEURES</w:t>
            </w:r>
          </w:p>
        </w:tc>
      </w:tr>
      <w:tr w:rsidR="00B07A61" w14:paraId="5F3DCE88" w14:textId="77777777" w:rsidTr="2937FF3C">
        <w:trPr>
          <w:trHeight w:val="300"/>
        </w:trPr>
        <w:tc>
          <w:tcPr>
            <w:tcW w:w="1260" w:type="dxa"/>
            <w:tcMar>
              <w:left w:w="105" w:type="dxa"/>
              <w:right w:w="105" w:type="dxa"/>
            </w:tcMar>
          </w:tcPr>
          <w:p w14:paraId="181CB60D" w14:textId="33BC5EE3" w:rsidR="00B07A61" w:rsidRDefault="00EA7FC4" w:rsidP="00EA7FC4">
            <w:pPr>
              <w:rPr>
                <w:rFonts w:ascii="Calibri" w:eastAsia="Calibri" w:hAnsi="Calibri" w:cs="Calibri"/>
                <w:color w:val="000000" w:themeColor="text1"/>
              </w:rPr>
            </w:pPr>
            <w:r>
              <w:rPr>
                <w:rFonts w:ascii="Calibri" w:eastAsia="Calibri" w:hAnsi="Calibri" w:cs="Calibri"/>
                <w:color w:val="000000" w:themeColor="text1"/>
              </w:rPr>
              <w:t>09.09.25</w:t>
            </w:r>
          </w:p>
        </w:tc>
        <w:tc>
          <w:tcPr>
            <w:tcW w:w="4980" w:type="dxa"/>
            <w:gridSpan w:val="2"/>
            <w:tcMar>
              <w:left w:w="105" w:type="dxa"/>
              <w:right w:w="105" w:type="dxa"/>
            </w:tcMar>
          </w:tcPr>
          <w:p w14:paraId="2080DA4E" w14:textId="77777777" w:rsidR="00B07A61" w:rsidRDefault="00B07A61" w:rsidP="00FD779E">
            <w:pPr>
              <w:spacing w:line="259" w:lineRule="auto"/>
              <w:rPr>
                <w:rFonts w:ascii="Calibri" w:eastAsia="Calibri" w:hAnsi="Calibri" w:cs="Calibri"/>
                <w:color w:val="000000" w:themeColor="text1"/>
              </w:rPr>
            </w:pPr>
            <w:r w:rsidRPr="215B5CDA">
              <w:rPr>
                <w:rFonts w:ascii="Calibri" w:eastAsia="Calibri" w:hAnsi="Calibri" w:cs="Calibri"/>
                <w:color w:val="000000" w:themeColor="text1"/>
              </w:rPr>
              <w:t>La physiologie du mouvement, l’évaluation des capacités de la personne à réaliser les éléments constitutifs d’un déplacement, prévention des ankyloses et des attitudes vicieuses, les accidents dorso-lombaires, Prévention des chutes.</w:t>
            </w:r>
          </w:p>
        </w:tc>
        <w:tc>
          <w:tcPr>
            <w:tcW w:w="2260" w:type="dxa"/>
            <w:gridSpan w:val="2"/>
            <w:tcMar>
              <w:left w:w="105" w:type="dxa"/>
              <w:right w:w="105" w:type="dxa"/>
            </w:tcMar>
          </w:tcPr>
          <w:p w14:paraId="5FF945A9" w14:textId="0D3E841C" w:rsidR="00B07A61" w:rsidRDefault="00040938" w:rsidP="00FD779E">
            <w:pPr>
              <w:spacing w:line="259" w:lineRule="auto"/>
              <w:rPr>
                <w:rFonts w:ascii="Calibri" w:eastAsia="Calibri" w:hAnsi="Calibri" w:cs="Calibri"/>
                <w:color w:val="000000" w:themeColor="text1"/>
              </w:rPr>
            </w:pPr>
            <w:r w:rsidRPr="215B5CDA">
              <w:rPr>
                <w:rFonts w:ascii="Calibri" w:eastAsia="Calibri" w:hAnsi="Calibri" w:cs="Calibri"/>
                <w:color w:val="000000" w:themeColor="text1"/>
              </w:rPr>
              <w:t>B. Gilles</w:t>
            </w:r>
            <w:r>
              <w:rPr>
                <w:rFonts w:ascii="Calibri" w:eastAsia="Calibri" w:hAnsi="Calibri" w:cs="Calibri"/>
                <w:color w:val="000000" w:themeColor="text1"/>
              </w:rPr>
              <w:t xml:space="preserve"> </w:t>
            </w:r>
            <w:proofErr w:type="spellStart"/>
            <w:r>
              <w:rPr>
                <w:rFonts w:ascii="Calibri" w:eastAsia="Calibri" w:hAnsi="Calibri" w:cs="Calibri"/>
                <w:color w:val="000000" w:themeColor="text1"/>
              </w:rPr>
              <w:t>Veyret</w:t>
            </w:r>
            <w:proofErr w:type="spellEnd"/>
            <w:r>
              <w:rPr>
                <w:rFonts w:ascii="Calibri" w:eastAsia="Calibri" w:hAnsi="Calibri" w:cs="Calibri"/>
                <w:color w:val="000000" w:themeColor="text1"/>
              </w:rPr>
              <w:t xml:space="preserve"> </w:t>
            </w:r>
          </w:p>
        </w:tc>
        <w:tc>
          <w:tcPr>
            <w:tcW w:w="1418" w:type="dxa"/>
            <w:gridSpan w:val="2"/>
            <w:tcMar>
              <w:left w:w="105" w:type="dxa"/>
              <w:right w:w="105" w:type="dxa"/>
            </w:tcMar>
          </w:tcPr>
          <w:p w14:paraId="78F25469" w14:textId="77777777" w:rsidR="00B07A61" w:rsidRDefault="00B07A61" w:rsidP="00FD779E">
            <w:pPr>
              <w:spacing w:line="259" w:lineRule="auto"/>
              <w:rPr>
                <w:rFonts w:ascii="Calibri" w:eastAsia="Calibri" w:hAnsi="Calibri" w:cs="Calibri"/>
                <w:color w:val="000000" w:themeColor="text1"/>
              </w:rPr>
            </w:pPr>
            <w:r w:rsidRPr="215B5CDA">
              <w:rPr>
                <w:rFonts w:ascii="Calibri" w:eastAsia="Calibri" w:hAnsi="Calibri" w:cs="Calibri"/>
                <w:color w:val="000000" w:themeColor="text1"/>
              </w:rPr>
              <w:t>E001</w:t>
            </w:r>
          </w:p>
          <w:p w14:paraId="039D2F31" w14:textId="77777777" w:rsidR="00B07A61" w:rsidRDefault="00B07A61" w:rsidP="00FD779E">
            <w:pPr>
              <w:spacing w:line="259" w:lineRule="auto"/>
              <w:rPr>
                <w:rFonts w:ascii="Calibri" w:eastAsia="Calibri" w:hAnsi="Calibri" w:cs="Calibri"/>
                <w:color w:val="000000" w:themeColor="text1"/>
              </w:rPr>
            </w:pPr>
          </w:p>
        </w:tc>
        <w:tc>
          <w:tcPr>
            <w:tcW w:w="992" w:type="dxa"/>
            <w:tcMar>
              <w:left w:w="105" w:type="dxa"/>
              <w:right w:w="105" w:type="dxa"/>
            </w:tcMar>
          </w:tcPr>
          <w:p w14:paraId="402825C5" w14:textId="77777777" w:rsidR="00B07A61" w:rsidRDefault="00B07A61" w:rsidP="00FD779E">
            <w:pPr>
              <w:spacing w:line="259" w:lineRule="auto"/>
              <w:rPr>
                <w:rFonts w:ascii="Calibri" w:eastAsia="Calibri" w:hAnsi="Calibri" w:cs="Calibri"/>
                <w:color w:val="000000" w:themeColor="text1"/>
              </w:rPr>
            </w:pPr>
            <w:r w:rsidRPr="215B5CDA">
              <w:rPr>
                <w:rFonts w:ascii="Calibri" w:eastAsia="Calibri" w:hAnsi="Calibri" w:cs="Calibri"/>
                <w:color w:val="000000" w:themeColor="text1"/>
              </w:rPr>
              <w:t>7h</w:t>
            </w:r>
          </w:p>
        </w:tc>
      </w:tr>
      <w:tr w:rsidR="00EA7FC4" w14:paraId="773E3092" w14:textId="77777777" w:rsidTr="2937FF3C">
        <w:trPr>
          <w:trHeight w:val="300"/>
        </w:trPr>
        <w:tc>
          <w:tcPr>
            <w:tcW w:w="1260" w:type="dxa"/>
            <w:tcMar>
              <w:left w:w="105" w:type="dxa"/>
              <w:right w:w="105" w:type="dxa"/>
            </w:tcMar>
          </w:tcPr>
          <w:p w14:paraId="61291AAF" w14:textId="5B7311D7" w:rsidR="00EA7FC4" w:rsidRDefault="00EA7FC4" w:rsidP="00EA7FC4">
            <w:pPr>
              <w:spacing w:line="259" w:lineRule="auto"/>
              <w:rPr>
                <w:rFonts w:ascii="Calibri" w:eastAsia="Calibri" w:hAnsi="Calibri" w:cs="Calibri"/>
                <w:color w:val="000000" w:themeColor="text1"/>
              </w:rPr>
            </w:pPr>
            <w:r>
              <w:rPr>
                <w:rFonts w:ascii="Calibri" w:eastAsia="Calibri" w:hAnsi="Calibri" w:cs="Calibri"/>
                <w:color w:val="000000" w:themeColor="text1"/>
              </w:rPr>
              <w:t>22.09.25</w:t>
            </w:r>
          </w:p>
        </w:tc>
        <w:tc>
          <w:tcPr>
            <w:tcW w:w="2490" w:type="dxa"/>
            <w:tcMar>
              <w:left w:w="105" w:type="dxa"/>
              <w:right w:w="105" w:type="dxa"/>
            </w:tcMar>
          </w:tcPr>
          <w:p w14:paraId="51E58633" w14:textId="27579F58" w:rsidR="00EA7FC4" w:rsidRDefault="00EA7FC4" w:rsidP="00FD779E">
            <w:pPr>
              <w:rPr>
                <w:rFonts w:ascii="Calibri" w:eastAsia="Calibri" w:hAnsi="Calibri" w:cs="Calibri"/>
                <w:color w:val="000000" w:themeColor="text1"/>
              </w:rPr>
            </w:pPr>
            <w:r w:rsidRPr="00EA7FC4">
              <w:rPr>
                <w:rFonts w:ascii="Calibri" w:eastAsia="Calibri" w:hAnsi="Calibri" w:cs="Calibri"/>
                <w:b/>
                <w:bCs/>
                <w:color w:val="000000" w:themeColor="text1"/>
                <w:sz w:val="20"/>
                <w:szCs w:val="20"/>
              </w:rPr>
              <w:t>Groupe 1 :</w:t>
            </w:r>
            <w:r>
              <w:rPr>
                <w:rFonts w:ascii="Calibri" w:eastAsia="Calibri" w:hAnsi="Calibri" w:cs="Calibri"/>
                <w:color w:val="000000" w:themeColor="text1"/>
                <w:sz w:val="20"/>
                <w:szCs w:val="20"/>
              </w:rPr>
              <w:t xml:space="preserve"> </w:t>
            </w:r>
            <w:r w:rsidRPr="5A6DD413">
              <w:rPr>
                <w:rFonts w:ascii="Calibri" w:eastAsia="Calibri" w:hAnsi="Calibri" w:cs="Calibri"/>
                <w:color w:val="000000" w:themeColor="text1"/>
                <w:sz w:val="20"/>
                <w:szCs w:val="20"/>
              </w:rPr>
              <w:t>Le choix et l’utilisation d’un équipement ou la guidance verbale et non verbale adaptés aux capacités de la personne aidée, installation de la personne en fonction de son degré d’autonomie et en tenant compte de ses besoins, de sa pathologie, de son handicap, de sa douleur et des différents appareillages médicaux, L’identification des risques liés aux mobilisations des personnes et aux manutentions de matériels tant pour la personne aidée que pour le professionnel.</w:t>
            </w:r>
          </w:p>
        </w:tc>
        <w:tc>
          <w:tcPr>
            <w:tcW w:w="2490" w:type="dxa"/>
          </w:tcPr>
          <w:p w14:paraId="0C7516BD" w14:textId="7E102B24" w:rsidR="001C549B" w:rsidRPr="001C549B" w:rsidRDefault="00EA7FC4" w:rsidP="001C549B">
            <w:pPr>
              <w:rPr>
                <w:rFonts w:ascii="Calibri" w:eastAsia="Calibri" w:hAnsi="Calibri" w:cs="Calibri"/>
                <w:color w:val="000000" w:themeColor="text1"/>
              </w:rPr>
            </w:pPr>
            <w:r w:rsidRPr="00EA7FC4">
              <w:rPr>
                <w:rFonts w:ascii="Calibri" w:eastAsia="Calibri" w:hAnsi="Calibri" w:cs="Calibri"/>
                <w:b/>
                <w:bCs/>
                <w:color w:val="000000" w:themeColor="text1"/>
              </w:rPr>
              <w:t>Groupe 2</w:t>
            </w:r>
            <w:r w:rsidR="001C549B">
              <w:rPr>
                <w:rFonts w:ascii="Calibri" w:eastAsia="Calibri" w:hAnsi="Calibri" w:cs="Calibri"/>
                <w:b/>
                <w:bCs/>
                <w:color w:val="000000" w:themeColor="text1"/>
              </w:rPr>
              <w:t xml:space="preserve"> : </w:t>
            </w:r>
            <w:r w:rsidR="001C549B" w:rsidRPr="001C549B">
              <w:rPr>
                <w:rFonts w:ascii="Calibri" w:eastAsia="Calibri" w:hAnsi="Calibri" w:cs="Calibri"/>
                <w:color w:val="000000" w:themeColor="text1"/>
              </w:rPr>
              <w:t>Voir Module 1</w:t>
            </w:r>
          </w:p>
          <w:p w14:paraId="5077B890" w14:textId="1FF23DEF" w:rsidR="00EA7FC4" w:rsidRDefault="00EA7FC4" w:rsidP="00FD779E">
            <w:pPr>
              <w:spacing w:line="259" w:lineRule="auto"/>
              <w:rPr>
                <w:rFonts w:ascii="Calibri" w:eastAsia="Calibri" w:hAnsi="Calibri" w:cs="Calibri"/>
                <w:color w:val="000000" w:themeColor="text1"/>
              </w:rPr>
            </w:pPr>
          </w:p>
        </w:tc>
        <w:tc>
          <w:tcPr>
            <w:tcW w:w="1130" w:type="dxa"/>
            <w:tcMar>
              <w:left w:w="105" w:type="dxa"/>
              <w:right w:w="105" w:type="dxa"/>
            </w:tcMar>
          </w:tcPr>
          <w:p w14:paraId="568EB459" w14:textId="600C7B93" w:rsidR="00EA7FC4" w:rsidRDefault="00040938" w:rsidP="00FD779E">
            <w:pPr>
              <w:jc w:val="center"/>
              <w:rPr>
                <w:rFonts w:ascii="Calibri" w:eastAsia="Calibri" w:hAnsi="Calibri" w:cs="Calibri"/>
                <w:color w:val="000000" w:themeColor="text1"/>
              </w:rPr>
            </w:pPr>
            <w:r w:rsidRPr="215B5CDA">
              <w:rPr>
                <w:rFonts w:ascii="Calibri" w:eastAsia="Calibri" w:hAnsi="Calibri" w:cs="Calibri"/>
                <w:color w:val="000000" w:themeColor="text1"/>
              </w:rPr>
              <w:t>B. Gilles</w:t>
            </w:r>
            <w:r>
              <w:rPr>
                <w:rFonts w:ascii="Calibri" w:eastAsia="Calibri" w:hAnsi="Calibri" w:cs="Calibri"/>
                <w:color w:val="000000" w:themeColor="text1"/>
              </w:rPr>
              <w:t xml:space="preserve"> </w:t>
            </w:r>
            <w:proofErr w:type="spellStart"/>
            <w:r>
              <w:rPr>
                <w:rFonts w:ascii="Calibri" w:eastAsia="Calibri" w:hAnsi="Calibri" w:cs="Calibri"/>
                <w:color w:val="000000" w:themeColor="text1"/>
              </w:rPr>
              <w:t>Veyret</w:t>
            </w:r>
            <w:proofErr w:type="spellEnd"/>
          </w:p>
        </w:tc>
        <w:tc>
          <w:tcPr>
            <w:tcW w:w="1130" w:type="dxa"/>
          </w:tcPr>
          <w:p w14:paraId="2CDFC435" w14:textId="4DA3D683" w:rsidR="00EA7FC4" w:rsidRDefault="00EA7FC4" w:rsidP="004D6368">
            <w:pPr>
              <w:jc w:val="center"/>
              <w:rPr>
                <w:rFonts w:ascii="Calibri" w:eastAsia="Calibri" w:hAnsi="Calibri" w:cs="Calibri"/>
                <w:color w:val="000000" w:themeColor="text1"/>
              </w:rPr>
            </w:pPr>
            <w:r>
              <w:rPr>
                <w:rFonts w:ascii="Calibri" w:eastAsia="Calibri" w:hAnsi="Calibri" w:cs="Calibri"/>
                <w:color w:val="000000" w:themeColor="text1"/>
              </w:rPr>
              <w:t>M. Billon</w:t>
            </w:r>
          </w:p>
        </w:tc>
        <w:tc>
          <w:tcPr>
            <w:tcW w:w="709" w:type="dxa"/>
            <w:tcMar>
              <w:left w:w="105" w:type="dxa"/>
              <w:right w:w="105" w:type="dxa"/>
            </w:tcMar>
          </w:tcPr>
          <w:p w14:paraId="497409C2" w14:textId="77777777" w:rsidR="00EA7FC4" w:rsidRDefault="00EA7FC4" w:rsidP="00FD779E">
            <w:pPr>
              <w:rPr>
                <w:rFonts w:ascii="Calibri" w:eastAsia="Calibri" w:hAnsi="Calibri" w:cs="Calibri"/>
                <w:color w:val="000000" w:themeColor="text1"/>
              </w:rPr>
            </w:pPr>
            <w:r w:rsidRPr="215B5CDA">
              <w:rPr>
                <w:rFonts w:ascii="Calibri" w:eastAsia="Calibri" w:hAnsi="Calibri" w:cs="Calibri"/>
                <w:color w:val="000000" w:themeColor="text1"/>
              </w:rPr>
              <w:t>E001</w:t>
            </w:r>
          </w:p>
        </w:tc>
        <w:tc>
          <w:tcPr>
            <w:tcW w:w="709" w:type="dxa"/>
          </w:tcPr>
          <w:p w14:paraId="23F7193B" w14:textId="66533E8C" w:rsidR="00EA7FC4" w:rsidRDefault="00EA7FC4" w:rsidP="00FD779E">
            <w:pPr>
              <w:spacing w:line="259" w:lineRule="auto"/>
              <w:rPr>
                <w:rFonts w:ascii="Calibri" w:eastAsia="Calibri" w:hAnsi="Calibri" w:cs="Calibri"/>
                <w:color w:val="000000" w:themeColor="text1"/>
              </w:rPr>
            </w:pPr>
            <w:r>
              <w:rPr>
                <w:rFonts w:ascii="Calibri" w:eastAsia="Calibri" w:hAnsi="Calibri" w:cs="Calibri"/>
                <w:color w:val="000000" w:themeColor="text1"/>
              </w:rPr>
              <w:t>E101</w:t>
            </w:r>
          </w:p>
        </w:tc>
        <w:tc>
          <w:tcPr>
            <w:tcW w:w="992" w:type="dxa"/>
            <w:tcMar>
              <w:left w:w="105" w:type="dxa"/>
              <w:right w:w="105" w:type="dxa"/>
            </w:tcMar>
          </w:tcPr>
          <w:p w14:paraId="598FA873" w14:textId="77777777" w:rsidR="00EA7FC4" w:rsidRDefault="00EA7FC4" w:rsidP="00FD779E">
            <w:pPr>
              <w:spacing w:line="259" w:lineRule="auto"/>
              <w:rPr>
                <w:rFonts w:ascii="Calibri" w:eastAsia="Calibri" w:hAnsi="Calibri" w:cs="Calibri"/>
                <w:color w:val="000000" w:themeColor="text1"/>
              </w:rPr>
            </w:pPr>
            <w:r w:rsidRPr="215B5CDA">
              <w:rPr>
                <w:rFonts w:ascii="Calibri" w:eastAsia="Calibri" w:hAnsi="Calibri" w:cs="Calibri"/>
                <w:color w:val="000000" w:themeColor="text1"/>
              </w:rPr>
              <w:t>7h</w:t>
            </w:r>
          </w:p>
        </w:tc>
      </w:tr>
      <w:tr w:rsidR="00685369" w14:paraId="77C68208" w14:textId="77777777" w:rsidTr="2937FF3C">
        <w:trPr>
          <w:trHeight w:val="1605"/>
        </w:trPr>
        <w:tc>
          <w:tcPr>
            <w:tcW w:w="1260" w:type="dxa"/>
            <w:tcMar>
              <w:left w:w="105" w:type="dxa"/>
              <w:right w:w="105" w:type="dxa"/>
            </w:tcMar>
          </w:tcPr>
          <w:p w14:paraId="2DF41943" w14:textId="7D777801" w:rsidR="00685369" w:rsidRDefault="00685369" w:rsidP="00685369">
            <w:pPr>
              <w:spacing w:line="259" w:lineRule="auto"/>
              <w:rPr>
                <w:rFonts w:ascii="Calibri" w:eastAsia="Calibri" w:hAnsi="Calibri" w:cs="Calibri"/>
                <w:color w:val="000000" w:themeColor="text1"/>
                <w:sz w:val="18"/>
                <w:szCs w:val="18"/>
              </w:rPr>
            </w:pPr>
            <w:r>
              <w:rPr>
                <w:rFonts w:ascii="Calibri" w:eastAsia="Calibri" w:hAnsi="Calibri" w:cs="Calibri"/>
                <w:color w:val="000000" w:themeColor="text1"/>
              </w:rPr>
              <w:t>23.09.25</w:t>
            </w:r>
            <w:r w:rsidRPr="5D05E8F1">
              <w:rPr>
                <w:rFonts w:ascii="Calibri" w:eastAsia="Calibri" w:hAnsi="Calibri" w:cs="Calibri"/>
                <w:color w:val="000000" w:themeColor="text1"/>
                <w:sz w:val="18"/>
                <w:szCs w:val="18"/>
              </w:rPr>
              <w:t xml:space="preserve"> </w:t>
            </w:r>
          </w:p>
          <w:p w14:paraId="561DF1C3" w14:textId="184C6959" w:rsidR="00685369" w:rsidRDefault="00685369" w:rsidP="00685369">
            <w:pPr>
              <w:spacing w:line="259" w:lineRule="auto"/>
              <w:rPr>
                <w:rFonts w:ascii="Calibri" w:eastAsia="Calibri" w:hAnsi="Calibri" w:cs="Calibri"/>
                <w:color w:val="000000" w:themeColor="text1"/>
              </w:rPr>
            </w:pPr>
          </w:p>
          <w:p w14:paraId="27DA475A" w14:textId="77777777" w:rsidR="00685369" w:rsidRDefault="00685369" w:rsidP="00685369">
            <w:pPr>
              <w:spacing w:line="259" w:lineRule="auto"/>
              <w:rPr>
                <w:rFonts w:ascii="Calibri" w:eastAsia="Calibri" w:hAnsi="Calibri" w:cs="Calibri"/>
                <w:color w:val="000000" w:themeColor="text1"/>
              </w:rPr>
            </w:pPr>
          </w:p>
        </w:tc>
        <w:tc>
          <w:tcPr>
            <w:tcW w:w="2490" w:type="dxa"/>
            <w:tcMar>
              <w:left w:w="105" w:type="dxa"/>
              <w:right w:w="105" w:type="dxa"/>
            </w:tcMar>
          </w:tcPr>
          <w:p w14:paraId="552B32AD" w14:textId="3D10773E" w:rsidR="00685369" w:rsidRDefault="00685369" w:rsidP="00685369">
            <w:pPr>
              <w:rPr>
                <w:rFonts w:ascii="Calibri" w:eastAsia="Calibri" w:hAnsi="Calibri" w:cs="Calibri"/>
                <w:color w:val="000000" w:themeColor="text1"/>
              </w:rPr>
            </w:pPr>
            <w:r w:rsidRPr="00685369">
              <w:rPr>
                <w:rFonts w:ascii="Calibri" w:eastAsia="Calibri" w:hAnsi="Calibri" w:cs="Calibri"/>
                <w:b/>
                <w:bCs/>
                <w:color w:val="000000" w:themeColor="text1"/>
              </w:rPr>
              <w:t>Groupe 1 :</w:t>
            </w:r>
            <w:r>
              <w:rPr>
                <w:rFonts w:ascii="Calibri" w:eastAsia="Calibri" w:hAnsi="Calibri" w:cs="Calibri"/>
                <w:color w:val="000000" w:themeColor="text1"/>
              </w:rPr>
              <w:t xml:space="preserve"> </w:t>
            </w:r>
            <w:r w:rsidRPr="5A6DD413">
              <w:rPr>
                <w:rFonts w:ascii="Calibri" w:eastAsia="Calibri" w:hAnsi="Calibri" w:cs="Calibri"/>
                <w:color w:val="000000" w:themeColor="text1"/>
              </w:rPr>
              <w:t>Les éléments constitutifs d’un déplacement : rehaussement au lit, assis-debout, couché-debout, les différents transferts, les différentes techniques de manutention : les aides à la manutention, Mobilisation, aide à la marche, déplacements</w:t>
            </w:r>
          </w:p>
        </w:tc>
        <w:tc>
          <w:tcPr>
            <w:tcW w:w="2490" w:type="dxa"/>
          </w:tcPr>
          <w:p w14:paraId="5DA7279B" w14:textId="6DA32324" w:rsidR="001C549B" w:rsidRDefault="00685369" w:rsidP="001C549B">
            <w:pPr>
              <w:rPr>
                <w:rFonts w:ascii="Calibri" w:eastAsia="Calibri" w:hAnsi="Calibri" w:cs="Calibri"/>
                <w:color w:val="000000" w:themeColor="text1"/>
              </w:rPr>
            </w:pPr>
            <w:r w:rsidRPr="00685369">
              <w:rPr>
                <w:rFonts w:ascii="Calibri" w:eastAsia="Calibri" w:hAnsi="Calibri" w:cs="Calibri"/>
                <w:b/>
                <w:bCs/>
                <w:color w:val="000000" w:themeColor="text1"/>
              </w:rPr>
              <w:t>Groupe 2 :</w:t>
            </w:r>
            <w:r w:rsidRPr="1F62F225">
              <w:rPr>
                <w:rFonts w:ascii="Calibri" w:eastAsia="Calibri" w:hAnsi="Calibri" w:cs="Calibri"/>
                <w:color w:val="000000" w:themeColor="text1"/>
              </w:rPr>
              <w:t xml:space="preserve"> </w:t>
            </w:r>
            <w:r w:rsidR="001C549B">
              <w:rPr>
                <w:rFonts w:ascii="Calibri" w:eastAsia="Calibri" w:hAnsi="Calibri" w:cs="Calibri"/>
                <w:color w:val="000000" w:themeColor="text1"/>
              </w:rPr>
              <w:t>Voir Module 1</w:t>
            </w:r>
          </w:p>
          <w:p w14:paraId="452F62DB" w14:textId="4D540EEB" w:rsidR="00685369" w:rsidRDefault="00685369" w:rsidP="00685369">
            <w:pPr>
              <w:spacing w:line="259" w:lineRule="auto"/>
              <w:rPr>
                <w:rFonts w:ascii="Calibri" w:eastAsia="Calibri" w:hAnsi="Calibri" w:cs="Calibri"/>
                <w:color w:val="000000" w:themeColor="text1"/>
              </w:rPr>
            </w:pPr>
          </w:p>
        </w:tc>
        <w:tc>
          <w:tcPr>
            <w:tcW w:w="1130" w:type="dxa"/>
            <w:tcMar>
              <w:left w:w="105" w:type="dxa"/>
              <w:right w:w="105" w:type="dxa"/>
            </w:tcMar>
          </w:tcPr>
          <w:p w14:paraId="65E3BEEB" w14:textId="147ECA5F" w:rsidR="00685369" w:rsidRDefault="00040938" w:rsidP="00685369">
            <w:pPr>
              <w:jc w:val="center"/>
              <w:rPr>
                <w:rFonts w:ascii="Calibri" w:eastAsia="Calibri" w:hAnsi="Calibri" w:cs="Calibri"/>
                <w:color w:val="000000" w:themeColor="text1"/>
              </w:rPr>
            </w:pPr>
            <w:r w:rsidRPr="215B5CDA">
              <w:rPr>
                <w:rFonts w:ascii="Calibri" w:eastAsia="Calibri" w:hAnsi="Calibri" w:cs="Calibri"/>
                <w:color w:val="000000" w:themeColor="text1"/>
              </w:rPr>
              <w:t>B. Gilles</w:t>
            </w:r>
            <w:r>
              <w:rPr>
                <w:rFonts w:ascii="Calibri" w:eastAsia="Calibri" w:hAnsi="Calibri" w:cs="Calibri"/>
                <w:color w:val="000000" w:themeColor="text1"/>
              </w:rPr>
              <w:t xml:space="preserve"> </w:t>
            </w:r>
            <w:proofErr w:type="spellStart"/>
            <w:r>
              <w:rPr>
                <w:rFonts w:ascii="Calibri" w:eastAsia="Calibri" w:hAnsi="Calibri" w:cs="Calibri"/>
                <w:color w:val="000000" w:themeColor="text1"/>
              </w:rPr>
              <w:t>Veyret</w:t>
            </w:r>
            <w:proofErr w:type="spellEnd"/>
          </w:p>
        </w:tc>
        <w:tc>
          <w:tcPr>
            <w:tcW w:w="1130" w:type="dxa"/>
          </w:tcPr>
          <w:p w14:paraId="67A92639" w14:textId="7F292588" w:rsidR="00685369" w:rsidRDefault="00685369" w:rsidP="00685369">
            <w:pPr>
              <w:jc w:val="center"/>
              <w:rPr>
                <w:rFonts w:ascii="Calibri" w:eastAsia="Calibri" w:hAnsi="Calibri" w:cs="Calibri"/>
                <w:color w:val="000000" w:themeColor="text1"/>
              </w:rPr>
            </w:pPr>
            <w:r>
              <w:rPr>
                <w:rFonts w:ascii="Calibri" w:eastAsia="Calibri" w:hAnsi="Calibri" w:cs="Calibri"/>
                <w:color w:val="000000" w:themeColor="text1"/>
              </w:rPr>
              <w:t>M. Billon</w:t>
            </w:r>
          </w:p>
        </w:tc>
        <w:tc>
          <w:tcPr>
            <w:tcW w:w="709" w:type="dxa"/>
            <w:tcMar>
              <w:left w:w="105" w:type="dxa"/>
              <w:right w:w="105" w:type="dxa"/>
            </w:tcMar>
          </w:tcPr>
          <w:p w14:paraId="4A2CD8B2" w14:textId="3AEDD794" w:rsidR="00685369" w:rsidRDefault="00685369" w:rsidP="00685369">
            <w:pPr>
              <w:rPr>
                <w:rFonts w:ascii="Calibri" w:eastAsia="Calibri" w:hAnsi="Calibri" w:cs="Calibri"/>
                <w:color w:val="000000" w:themeColor="text1"/>
              </w:rPr>
            </w:pPr>
            <w:r w:rsidRPr="215B5CDA">
              <w:rPr>
                <w:rFonts w:ascii="Calibri" w:eastAsia="Calibri" w:hAnsi="Calibri" w:cs="Calibri"/>
                <w:color w:val="000000" w:themeColor="text1"/>
              </w:rPr>
              <w:t>E001</w:t>
            </w:r>
          </w:p>
        </w:tc>
        <w:tc>
          <w:tcPr>
            <w:tcW w:w="709" w:type="dxa"/>
          </w:tcPr>
          <w:p w14:paraId="0F4FC74E" w14:textId="51741830" w:rsidR="00685369" w:rsidRDefault="00685369" w:rsidP="00685369">
            <w:pPr>
              <w:rPr>
                <w:rFonts w:ascii="Calibri" w:eastAsia="Calibri" w:hAnsi="Calibri" w:cs="Calibri"/>
                <w:color w:val="000000" w:themeColor="text1"/>
              </w:rPr>
            </w:pPr>
            <w:r>
              <w:rPr>
                <w:rFonts w:ascii="Calibri" w:eastAsia="Calibri" w:hAnsi="Calibri" w:cs="Calibri"/>
                <w:color w:val="000000" w:themeColor="text1"/>
              </w:rPr>
              <w:t>E101</w:t>
            </w:r>
          </w:p>
        </w:tc>
        <w:tc>
          <w:tcPr>
            <w:tcW w:w="992" w:type="dxa"/>
            <w:tcMar>
              <w:left w:w="105" w:type="dxa"/>
              <w:right w:w="105" w:type="dxa"/>
            </w:tcMar>
          </w:tcPr>
          <w:p w14:paraId="029DB8C8" w14:textId="7FF9A8C4" w:rsidR="00685369" w:rsidRDefault="00685369" w:rsidP="00685369">
            <w:pPr>
              <w:spacing w:line="259" w:lineRule="auto"/>
              <w:rPr>
                <w:rFonts w:ascii="Calibri" w:eastAsia="Calibri" w:hAnsi="Calibri" w:cs="Calibri"/>
                <w:color w:val="000000" w:themeColor="text1"/>
              </w:rPr>
            </w:pPr>
            <w:r w:rsidRPr="215B5CDA">
              <w:rPr>
                <w:rFonts w:ascii="Calibri" w:eastAsia="Calibri" w:hAnsi="Calibri" w:cs="Calibri"/>
                <w:color w:val="000000" w:themeColor="text1"/>
              </w:rPr>
              <w:t>7h</w:t>
            </w:r>
          </w:p>
        </w:tc>
      </w:tr>
      <w:tr w:rsidR="00685369" w14:paraId="66895F91" w14:textId="77777777" w:rsidTr="2937FF3C">
        <w:trPr>
          <w:trHeight w:val="300"/>
        </w:trPr>
        <w:tc>
          <w:tcPr>
            <w:tcW w:w="1260" w:type="dxa"/>
            <w:tcMar>
              <w:left w:w="105" w:type="dxa"/>
              <w:right w:w="105" w:type="dxa"/>
            </w:tcMar>
          </w:tcPr>
          <w:p w14:paraId="6CAD32D2" w14:textId="22932AA1" w:rsidR="00685369" w:rsidRDefault="00685369" w:rsidP="00685369">
            <w:pPr>
              <w:spacing w:line="259" w:lineRule="auto"/>
              <w:rPr>
                <w:rFonts w:ascii="Calibri" w:eastAsia="Calibri" w:hAnsi="Calibri" w:cs="Calibri"/>
              </w:rPr>
            </w:pPr>
            <w:r>
              <w:rPr>
                <w:rFonts w:ascii="Calibri" w:eastAsia="Calibri" w:hAnsi="Calibri" w:cs="Calibri"/>
                <w:color w:val="000000" w:themeColor="text1"/>
              </w:rPr>
              <w:t>06.10.25</w:t>
            </w:r>
          </w:p>
          <w:p w14:paraId="157761A6" w14:textId="5A0601F8" w:rsidR="00685369" w:rsidRDefault="00685369" w:rsidP="00685369">
            <w:pPr>
              <w:spacing w:line="259" w:lineRule="auto"/>
              <w:rPr>
                <w:rFonts w:ascii="Calibri" w:eastAsia="Calibri" w:hAnsi="Calibri" w:cs="Calibri"/>
                <w:color w:val="000000" w:themeColor="text1"/>
              </w:rPr>
            </w:pPr>
          </w:p>
        </w:tc>
        <w:tc>
          <w:tcPr>
            <w:tcW w:w="2490" w:type="dxa"/>
            <w:tcMar>
              <w:left w:w="105" w:type="dxa"/>
              <w:right w:w="105" w:type="dxa"/>
            </w:tcMar>
          </w:tcPr>
          <w:p w14:paraId="6397F20B" w14:textId="28AD3277" w:rsidR="00685369" w:rsidRDefault="00685369" w:rsidP="00685369">
            <w:pPr>
              <w:rPr>
                <w:rFonts w:ascii="Calibri" w:eastAsia="Calibri" w:hAnsi="Calibri" w:cs="Calibri"/>
                <w:color w:val="000000" w:themeColor="text1"/>
              </w:rPr>
            </w:pPr>
            <w:r w:rsidRPr="00A27D1C">
              <w:rPr>
                <w:rFonts w:ascii="Calibri" w:eastAsia="Calibri" w:hAnsi="Calibri" w:cs="Calibri"/>
                <w:b/>
                <w:bCs/>
                <w:color w:val="000000" w:themeColor="text1"/>
              </w:rPr>
              <w:t>Groupe 1 :</w:t>
            </w:r>
            <w:r>
              <w:rPr>
                <w:rFonts w:ascii="Calibri" w:eastAsia="Calibri" w:hAnsi="Calibri" w:cs="Calibri"/>
                <w:color w:val="000000" w:themeColor="text1"/>
              </w:rPr>
              <w:t xml:space="preserve"> </w:t>
            </w:r>
            <w:r w:rsidRPr="5A6DD413">
              <w:rPr>
                <w:rFonts w:ascii="Calibri" w:eastAsia="Calibri" w:hAnsi="Calibri" w:cs="Calibri"/>
                <w:color w:val="000000" w:themeColor="text1"/>
              </w:rPr>
              <w:t xml:space="preserve">Le port des charges et ses conséquences sur l’anatomie du corps humain, Principes et </w:t>
            </w:r>
            <w:r w:rsidRPr="5A6DD413">
              <w:rPr>
                <w:rFonts w:ascii="Calibri" w:eastAsia="Calibri" w:hAnsi="Calibri" w:cs="Calibri"/>
                <w:color w:val="000000" w:themeColor="text1"/>
              </w:rPr>
              <w:lastRenderedPageBreak/>
              <w:t>règles d’ergonomie concernant la manutention des personnes, techniques de prévention des accidents musculosquelettiques, Principes et règles de sécurité concernant les personnes soignées : repérage des positions algiques et antalgiques.</w:t>
            </w:r>
          </w:p>
        </w:tc>
        <w:tc>
          <w:tcPr>
            <w:tcW w:w="2490" w:type="dxa"/>
          </w:tcPr>
          <w:p w14:paraId="6B6AF2C1" w14:textId="2693E490" w:rsidR="00685369" w:rsidRDefault="2175E3C6" w:rsidP="00685369">
            <w:pPr>
              <w:spacing w:line="259" w:lineRule="auto"/>
              <w:rPr>
                <w:rFonts w:ascii="Calibri" w:eastAsia="Calibri" w:hAnsi="Calibri" w:cs="Calibri"/>
                <w:color w:val="000000" w:themeColor="text1"/>
              </w:rPr>
            </w:pPr>
            <w:r w:rsidRPr="2937FF3C">
              <w:rPr>
                <w:rFonts w:ascii="Calibri" w:eastAsia="Calibri" w:hAnsi="Calibri" w:cs="Calibri"/>
                <w:b/>
                <w:bCs/>
                <w:color w:val="000000" w:themeColor="text1"/>
              </w:rPr>
              <w:lastRenderedPageBreak/>
              <w:t>Groupe 2 :</w:t>
            </w:r>
            <w:r w:rsidRPr="2937FF3C">
              <w:rPr>
                <w:rFonts w:ascii="Calibri" w:eastAsia="Calibri" w:hAnsi="Calibri" w:cs="Calibri"/>
                <w:color w:val="000000" w:themeColor="text1"/>
              </w:rPr>
              <w:t xml:space="preserve"> </w:t>
            </w:r>
            <w:r w:rsidR="73E44774" w:rsidRPr="2937FF3C">
              <w:rPr>
                <w:rFonts w:ascii="Calibri" w:eastAsia="Calibri" w:hAnsi="Calibri" w:cs="Calibri"/>
                <w:color w:val="000000" w:themeColor="text1"/>
              </w:rPr>
              <w:t xml:space="preserve">Voir Module </w:t>
            </w:r>
            <w:r w:rsidR="1A6AD8F7" w:rsidRPr="2937FF3C">
              <w:rPr>
                <w:rFonts w:ascii="Calibri" w:eastAsia="Calibri" w:hAnsi="Calibri" w:cs="Calibri"/>
                <w:color w:val="000000" w:themeColor="text1"/>
              </w:rPr>
              <w:t>1</w:t>
            </w:r>
          </w:p>
        </w:tc>
        <w:tc>
          <w:tcPr>
            <w:tcW w:w="1130" w:type="dxa"/>
            <w:tcMar>
              <w:left w:w="105" w:type="dxa"/>
              <w:right w:w="105" w:type="dxa"/>
            </w:tcMar>
          </w:tcPr>
          <w:p w14:paraId="5E6A1FDE" w14:textId="2B8E2BDF" w:rsidR="00685369" w:rsidRDefault="00040938" w:rsidP="00685369">
            <w:pPr>
              <w:jc w:val="center"/>
              <w:rPr>
                <w:rFonts w:ascii="Calibri" w:eastAsia="Calibri" w:hAnsi="Calibri" w:cs="Calibri"/>
                <w:color w:val="000000" w:themeColor="text1"/>
              </w:rPr>
            </w:pPr>
            <w:r w:rsidRPr="215B5CDA">
              <w:rPr>
                <w:rFonts w:ascii="Calibri" w:eastAsia="Calibri" w:hAnsi="Calibri" w:cs="Calibri"/>
                <w:color w:val="000000" w:themeColor="text1"/>
              </w:rPr>
              <w:t>B. Gilles</w:t>
            </w:r>
            <w:r>
              <w:rPr>
                <w:rFonts w:ascii="Calibri" w:eastAsia="Calibri" w:hAnsi="Calibri" w:cs="Calibri"/>
                <w:color w:val="000000" w:themeColor="text1"/>
              </w:rPr>
              <w:t xml:space="preserve"> </w:t>
            </w:r>
            <w:proofErr w:type="spellStart"/>
            <w:r>
              <w:rPr>
                <w:rFonts w:ascii="Calibri" w:eastAsia="Calibri" w:hAnsi="Calibri" w:cs="Calibri"/>
                <w:color w:val="000000" w:themeColor="text1"/>
              </w:rPr>
              <w:t>Veyret</w:t>
            </w:r>
            <w:proofErr w:type="spellEnd"/>
          </w:p>
        </w:tc>
        <w:tc>
          <w:tcPr>
            <w:tcW w:w="1130" w:type="dxa"/>
          </w:tcPr>
          <w:p w14:paraId="46978CED" w14:textId="26C5B3C3" w:rsidR="00685369" w:rsidRDefault="00685369" w:rsidP="00685369">
            <w:pPr>
              <w:jc w:val="center"/>
              <w:rPr>
                <w:rFonts w:ascii="Calibri" w:eastAsia="Calibri" w:hAnsi="Calibri" w:cs="Calibri"/>
                <w:color w:val="000000" w:themeColor="text1"/>
              </w:rPr>
            </w:pPr>
            <w:r>
              <w:rPr>
                <w:rFonts w:ascii="Calibri" w:eastAsia="Calibri" w:hAnsi="Calibri" w:cs="Calibri"/>
                <w:color w:val="000000" w:themeColor="text1"/>
              </w:rPr>
              <w:t>M. Billon</w:t>
            </w:r>
          </w:p>
        </w:tc>
        <w:tc>
          <w:tcPr>
            <w:tcW w:w="709" w:type="dxa"/>
            <w:tcMar>
              <w:left w:w="105" w:type="dxa"/>
              <w:right w:w="105" w:type="dxa"/>
            </w:tcMar>
          </w:tcPr>
          <w:p w14:paraId="789339B2" w14:textId="098E0D8B" w:rsidR="00685369" w:rsidRDefault="00685369" w:rsidP="00685369">
            <w:pPr>
              <w:rPr>
                <w:rFonts w:ascii="Calibri" w:eastAsia="Calibri" w:hAnsi="Calibri" w:cs="Calibri"/>
                <w:color w:val="000000" w:themeColor="text1"/>
              </w:rPr>
            </w:pPr>
            <w:r w:rsidRPr="215B5CDA">
              <w:rPr>
                <w:rFonts w:ascii="Calibri" w:eastAsia="Calibri" w:hAnsi="Calibri" w:cs="Calibri"/>
                <w:color w:val="000000" w:themeColor="text1"/>
              </w:rPr>
              <w:t>E001</w:t>
            </w:r>
          </w:p>
        </w:tc>
        <w:tc>
          <w:tcPr>
            <w:tcW w:w="709" w:type="dxa"/>
          </w:tcPr>
          <w:p w14:paraId="6E9E0F51" w14:textId="29AA4ED6" w:rsidR="00685369" w:rsidRDefault="00685369" w:rsidP="00685369">
            <w:pPr>
              <w:rPr>
                <w:rFonts w:ascii="Calibri" w:eastAsia="Calibri" w:hAnsi="Calibri" w:cs="Calibri"/>
                <w:color w:val="000000" w:themeColor="text1"/>
              </w:rPr>
            </w:pPr>
            <w:r>
              <w:rPr>
                <w:rFonts w:ascii="Calibri" w:eastAsia="Calibri" w:hAnsi="Calibri" w:cs="Calibri"/>
                <w:color w:val="000000" w:themeColor="text1"/>
              </w:rPr>
              <w:t>E101</w:t>
            </w:r>
          </w:p>
        </w:tc>
        <w:tc>
          <w:tcPr>
            <w:tcW w:w="992" w:type="dxa"/>
            <w:tcMar>
              <w:left w:w="105" w:type="dxa"/>
              <w:right w:w="105" w:type="dxa"/>
            </w:tcMar>
          </w:tcPr>
          <w:p w14:paraId="40BE7B34" w14:textId="4622EB26" w:rsidR="00685369" w:rsidRDefault="00685369" w:rsidP="00685369">
            <w:pPr>
              <w:spacing w:line="259" w:lineRule="auto"/>
              <w:rPr>
                <w:rFonts w:ascii="Calibri" w:eastAsia="Calibri" w:hAnsi="Calibri" w:cs="Calibri"/>
                <w:color w:val="000000" w:themeColor="text1"/>
              </w:rPr>
            </w:pPr>
            <w:r w:rsidRPr="215B5CDA">
              <w:rPr>
                <w:rFonts w:ascii="Calibri" w:eastAsia="Calibri" w:hAnsi="Calibri" w:cs="Calibri"/>
                <w:color w:val="000000" w:themeColor="text1"/>
              </w:rPr>
              <w:t>7h</w:t>
            </w:r>
          </w:p>
        </w:tc>
      </w:tr>
      <w:tr w:rsidR="00040938" w14:paraId="2390556A" w14:textId="77777777" w:rsidTr="2937FF3C">
        <w:trPr>
          <w:trHeight w:val="300"/>
        </w:trPr>
        <w:tc>
          <w:tcPr>
            <w:tcW w:w="1260" w:type="dxa"/>
            <w:tcMar>
              <w:left w:w="105" w:type="dxa"/>
              <w:right w:w="105" w:type="dxa"/>
            </w:tcMar>
          </w:tcPr>
          <w:p w14:paraId="3F242A2C" w14:textId="6CC81577" w:rsidR="00040938" w:rsidRDefault="00040938" w:rsidP="00040938">
            <w:pPr>
              <w:spacing w:line="259" w:lineRule="auto"/>
              <w:rPr>
                <w:rFonts w:ascii="Calibri" w:eastAsia="Calibri" w:hAnsi="Calibri" w:cs="Calibri"/>
                <w:color w:val="000000" w:themeColor="text1"/>
              </w:rPr>
            </w:pPr>
            <w:r>
              <w:rPr>
                <w:rFonts w:ascii="Calibri" w:eastAsia="Calibri" w:hAnsi="Calibri" w:cs="Calibri"/>
                <w:color w:val="000000" w:themeColor="text1"/>
              </w:rPr>
              <w:t>07.10.25</w:t>
            </w:r>
          </w:p>
        </w:tc>
        <w:tc>
          <w:tcPr>
            <w:tcW w:w="2490" w:type="dxa"/>
            <w:tcMar>
              <w:left w:w="105" w:type="dxa"/>
              <w:right w:w="105" w:type="dxa"/>
            </w:tcMar>
          </w:tcPr>
          <w:p w14:paraId="383113E2" w14:textId="458D4F9A" w:rsidR="00040938" w:rsidRDefault="00040938" w:rsidP="00040938">
            <w:pPr>
              <w:rPr>
                <w:rFonts w:ascii="Calibri" w:eastAsia="Calibri" w:hAnsi="Calibri" w:cs="Calibri"/>
                <w:color w:val="000000" w:themeColor="text1"/>
              </w:rPr>
            </w:pPr>
            <w:r w:rsidRPr="00A27D1C">
              <w:rPr>
                <w:rFonts w:ascii="Calibri" w:eastAsia="Calibri" w:hAnsi="Calibri" w:cs="Calibri"/>
                <w:b/>
                <w:bCs/>
                <w:color w:val="000000" w:themeColor="text1"/>
              </w:rPr>
              <w:t xml:space="preserve">Groupe 1 : </w:t>
            </w:r>
            <w:r w:rsidRPr="5A6DD413">
              <w:rPr>
                <w:rFonts w:ascii="Calibri" w:eastAsia="Calibri" w:hAnsi="Calibri" w:cs="Calibri"/>
                <w:color w:val="000000" w:themeColor="text1"/>
              </w:rPr>
              <w:t>EVALUATION ERGONOMIE PRATIQUE SIMULEE</w:t>
            </w:r>
          </w:p>
        </w:tc>
        <w:tc>
          <w:tcPr>
            <w:tcW w:w="2490" w:type="dxa"/>
          </w:tcPr>
          <w:p w14:paraId="70807649" w14:textId="659D1F7B" w:rsidR="00040938" w:rsidRDefault="00040938" w:rsidP="00040938">
            <w:pPr>
              <w:spacing w:line="259" w:lineRule="auto"/>
              <w:rPr>
                <w:rFonts w:ascii="Calibri" w:eastAsia="Calibri" w:hAnsi="Calibri" w:cs="Calibri"/>
                <w:color w:val="000000" w:themeColor="text1"/>
              </w:rPr>
            </w:pPr>
            <w:r w:rsidRPr="001C549B">
              <w:rPr>
                <w:rFonts w:ascii="Calibri" w:eastAsia="Calibri" w:hAnsi="Calibri" w:cs="Calibri"/>
                <w:b/>
                <w:bCs/>
                <w:color w:val="000000" w:themeColor="text1"/>
              </w:rPr>
              <w:t>Groupe 2</w:t>
            </w:r>
            <w:r>
              <w:rPr>
                <w:rFonts w:ascii="Calibri" w:eastAsia="Calibri" w:hAnsi="Calibri" w:cs="Calibri"/>
                <w:color w:val="000000" w:themeColor="text1"/>
              </w:rPr>
              <w:t> : Voir Module 6</w:t>
            </w:r>
          </w:p>
        </w:tc>
        <w:tc>
          <w:tcPr>
            <w:tcW w:w="1130" w:type="dxa"/>
            <w:tcMar>
              <w:left w:w="105" w:type="dxa"/>
              <w:right w:w="105" w:type="dxa"/>
            </w:tcMar>
          </w:tcPr>
          <w:p w14:paraId="6A4E5D6F" w14:textId="472007A2" w:rsidR="00040938" w:rsidRDefault="00040938" w:rsidP="00040938">
            <w:pPr>
              <w:jc w:val="center"/>
              <w:rPr>
                <w:rFonts w:ascii="Calibri" w:eastAsia="Calibri" w:hAnsi="Calibri" w:cs="Calibri"/>
                <w:color w:val="000000" w:themeColor="text1"/>
              </w:rPr>
            </w:pPr>
            <w:r w:rsidRPr="215B5CDA">
              <w:rPr>
                <w:rFonts w:ascii="Calibri" w:eastAsia="Calibri" w:hAnsi="Calibri" w:cs="Calibri"/>
                <w:color w:val="000000" w:themeColor="text1"/>
              </w:rPr>
              <w:t>B. Gilles</w:t>
            </w:r>
            <w:r>
              <w:rPr>
                <w:rFonts w:ascii="Calibri" w:eastAsia="Calibri" w:hAnsi="Calibri" w:cs="Calibri"/>
                <w:color w:val="000000" w:themeColor="text1"/>
              </w:rPr>
              <w:t xml:space="preserve"> </w:t>
            </w:r>
            <w:proofErr w:type="spellStart"/>
            <w:r>
              <w:rPr>
                <w:rFonts w:ascii="Calibri" w:eastAsia="Calibri" w:hAnsi="Calibri" w:cs="Calibri"/>
                <w:color w:val="000000" w:themeColor="text1"/>
              </w:rPr>
              <w:t>Veyret</w:t>
            </w:r>
            <w:proofErr w:type="spellEnd"/>
          </w:p>
        </w:tc>
        <w:tc>
          <w:tcPr>
            <w:tcW w:w="1130" w:type="dxa"/>
          </w:tcPr>
          <w:p w14:paraId="3E3C9DC8" w14:textId="7C5C8123" w:rsidR="00040938" w:rsidRDefault="00040938" w:rsidP="00040938">
            <w:pPr>
              <w:spacing w:line="259" w:lineRule="auto"/>
              <w:jc w:val="center"/>
              <w:rPr>
                <w:rFonts w:ascii="Calibri" w:eastAsia="Calibri" w:hAnsi="Calibri" w:cs="Calibri"/>
                <w:color w:val="000000" w:themeColor="text1"/>
              </w:rPr>
            </w:pPr>
            <w:r>
              <w:rPr>
                <w:rFonts w:ascii="Calibri" w:eastAsia="Calibri" w:hAnsi="Calibri" w:cs="Calibri"/>
                <w:color w:val="000000" w:themeColor="text1"/>
              </w:rPr>
              <w:t>M. Billon</w:t>
            </w:r>
          </w:p>
        </w:tc>
        <w:tc>
          <w:tcPr>
            <w:tcW w:w="709" w:type="dxa"/>
            <w:tcMar>
              <w:left w:w="105" w:type="dxa"/>
              <w:right w:w="105" w:type="dxa"/>
            </w:tcMar>
          </w:tcPr>
          <w:p w14:paraId="28D319B0" w14:textId="54953B89" w:rsidR="00040938" w:rsidRDefault="00040938" w:rsidP="00040938">
            <w:pPr>
              <w:rPr>
                <w:rFonts w:ascii="Calibri" w:eastAsia="Calibri" w:hAnsi="Calibri" w:cs="Calibri"/>
                <w:color w:val="000000" w:themeColor="text1"/>
              </w:rPr>
            </w:pPr>
            <w:r w:rsidRPr="215B5CDA">
              <w:rPr>
                <w:rFonts w:ascii="Calibri" w:eastAsia="Calibri" w:hAnsi="Calibri" w:cs="Calibri"/>
                <w:color w:val="000000" w:themeColor="text1"/>
              </w:rPr>
              <w:t>E001</w:t>
            </w:r>
          </w:p>
        </w:tc>
        <w:tc>
          <w:tcPr>
            <w:tcW w:w="709" w:type="dxa"/>
          </w:tcPr>
          <w:p w14:paraId="16B3594B" w14:textId="7C19CC56" w:rsidR="00040938" w:rsidRDefault="00040938" w:rsidP="00040938">
            <w:pPr>
              <w:rPr>
                <w:rFonts w:ascii="Calibri" w:eastAsia="Calibri" w:hAnsi="Calibri" w:cs="Calibri"/>
                <w:color w:val="000000" w:themeColor="text1"/>
              </w:rPr>
            </w:pPr>
            <w:r>
              <w:rPr>
                <w:rFonts w:ascii="Calibri" w:eastAsia="Calibri" w:hAnsi="Calibri" w:cs="Calibri"/>
                <w:color w:val="000000" w:themeColor="text1"/>
              </w:rPr>
              <w:t>E101</w:t>
            </w:r>
          </w:p>
        </w:tc>
        <w:tc>
          <w:tcPr>
            <w:tcW w:w="992" w:type="dxa"/>
            <w:tcMar>
              <w:left w:w="105" w:type="dxa"/>
              <w:right w:w="105" w:type="dxa"/>
            </w:tcMar>
          </w:tcPr>
          <w:p w14:paraId="79754977" w14:textId="77D2EFAA" w:rsidR="00040938" w:rsidRDefault="00040938" w:rsidP="00040938">
            <w:pPr>
              <w:spacing w:line="259" w:lineRule="auto"/>
              <w:rPr>
                <w:rFonts w:ascii="Calibri" w:eastAsia="Calibri" w:hAnsi="Calibri" w:cs="Calibri"/>
                <w:color w:val="000000" w:themeColor="text1"/>
              </w:rPr>
            </w:pPr>
            <w:r w:rsidRPr="215B5CDA">
              <w:rPr>
                <w:rFonts w:ascii="Calibri" w:eastAsia="Calibri" w:hAnsi="Calibri" w:cs="Calibri"/>
                <w:color w:val="000000" w:themeColor="text1"/>
              </w:rPr>
              <w:t>7h</w:t>
            </w:r>
          </w:p>
        </w:tc>
      </w:tr>
      <w:tr w:rsidR="00040938" w14:paraId="45F0176C" w14:textId="77777777" w:rsidTr="2937FF3C">
        <w:trPr>
          <w:trHeight w:val="300"/>
        </w:trPr>
        <w:tc>
          <w:tcPr>
            <w:tcW w:w="1260" w:type="dxa"/>
            <w:tcMar>
              <w:left w:w="105" w:type="dxa"/>
              <w:right w:w="105" w:type="dxa"/>
            </w:tcMar>
          </w:tcPr>
          <w:p w14:paraId="0C4BC1C2" w14:textId="40976C45" w:rsidR="00040938" w:rsidRDefault="00040938" w:rsidP="00040938">
            <w:pPr>
              <w:rPr>
                <w:rFonts w:ascii="Calibri" w:eastAsia="Calibri" w:hAnsi="Calibri" w:cs="Calibri"/>
                <w:color w:val="000000" w:themeColor="text1"/>
              </w:rPr>
            </w:pPr>
            <w:r>
              <w:rPr>
                <w:rFonts w:ascii="Calibri" w:eastAsia="Calibri" w:hAnsi="Calibri" w:cs="Calibri"/>
                <w:color w:val="000000" w:themeColor="text1"/>
              </w:rPr>
              <w:t>13.10.26</w:t>
            </w:r>
          </w:p>
        </w:tc>
        <w:tc>
          <w:tcPr>
            <w:tcW w:w="2490" w:type="dxa"/>
            <w:tcMar>
              <w:left w:w="105" w:type="dxa"/>
              <w:right w:w="105" w:type="dxa"/>
            </w:tcMar>
          </w:tcPr>
          <w:p w14:paraId="5154E2F4" w14:textId="75811121" w:rsidR="00040938" w:rsidRPr="00A27D1C" w:rsidRDefault="00040938" w:rsidP="00040938">
            <w:pPr>
              <w:rPr>
                <w:rFonts w:ascii="Calibri" w:eastAsia="Calibri" w:hAnsi="Calibri" w:cs="Calibri"/>
                <w:b/>
                <w:bCs/>
                <w:color w:val="000000" w:themeColor="text1"/>
              </w:rPr>
            </w:pPr>
            <w:r>
              <w:rPr>
                <w:rFonts w:ascii="Calibri" w:eastAsia="Calibri" w:hAnsi="Calibri" w:cs="Calibri"/>
                <w:b/>
                <w:bCs/>
                <w:color w:val="000000" w:themeColor="text1"/>
              </w:rPr>
              <w:t xml:space="preserve">Groupe 1 : </w:t>
            </w:r>
            <w:r w:rsidRPr="00A15EB4">
              <w:rPr>
                <w:rFonts w:ascii="Calibri" w:eastAsia="Calibri" w:hAnsi="Calibri" w:cs="Calibri"/>
                <w:color w:val="000000" w:themeColor="text1"/>
              </w:rPr>
              <w:t>Voir Module 1</w:t>
            </w:r>
          </w:p>
        </w:tc>
        <w:tc>
          <w:tcPr>
            <w:tcW w:w="2490" w:type="dxa"/>
          </w:tcPr>
          <w:p w14:paraId="40937C50" w14:textId="00A1F61D" w:rsidR="00040938" w:rsidRDefault="00040938" w:rsidP="00040938">
            <w:pPr>
              <w:rPr>
                <w:rFonts w:ascii="Calibri" w:eastAsia="Calibri" w:hAnsi="Calibri" w:cs="Calibri"/>
                <w:color w:val="000000" w:themeColor="text1"/>
              </w:rPr>
            </w:pPr>
            <w:r w:rsidRPr="00040938">
              <w:rPr>
                <w:rFonts w:ascii="Calibri" w:eastAsia="Calibri" w:hAnsi="Calibri" w:cs="Calibri"/>
                <w:b/>
                <w:bCs/>
                <w:color w:val="000000" w:themeColor="text1"/>
              </w:rPr>
              <w:t>Groupe 2 :</w:t>
            </w:r>
            <w:r>
              <w:rPr>
                <w:rFonts w:ascii="Calibri" w:eastAsia="Calibri" w:hAnsi="Calibri" w:cs="Calibri"/>
                <w:color w:val="000000" w:themeColor="text1"/>
              </w:rPr>
              <w:t xml:space="preserve"> </w:t>
            </w:r>
            <w:r w:rsidRPr="00EA7FC4">
              <w:rPr>
                <w:rFonts w:ascii="Calibri" w:eastAsia="Calibri" w:hAnsi="Calibri" w:cs="Calibri"/>
                <w:b/>
                <w:bCs/>
                <w:color w:val="000000" w:themeColor="text1"/>
                <w:sz w:val="20"/>
                <w:szCs w:val="20"/>
              </w:rPr>
              <w:t>:</w:t>
            </w:r>
            <w:r>
              <w:rPr>
                <w:rFonts w:ascii="Calibri" w:eastAsia="Calibri" w:hAnsi="Calibri" w:cs="Calibri"/>
                <w:color w:val="000000" w:themeColor="text1"/>
                <w:sz w:val="20"/>
                <w:szCs w:val="20"/>
              </w:rPr>
              <w:t xml:space="preserve"> </w:t>
            </w:r>
            <w:r w:rsidRPr="5A6DD413">
              <w:rPr>
                <w:rFonts w:ascii="Calibri" w:eastAsia="Calibri" w:hAnsi="Calibri" w:cs="Calibri"/>
                <w:color w:val="000000" w:themeColor="text1"/>
                <w:sz w:val="20"/>
                <w:szCs w:val="20"/>
              </w:rPr>
              <w:t>Le choix et l’utilisation d’un équipement ou la guidance verbale et non verbale adaptés aux capacités de la personne aidée, installation de la personne en fonction de son degré d’autonomie et en tenant compte de ses besoins, de sa pathologie, de son handicap, de sa douleur et des différents appareillages médicaux, L’identification des risques liés aux mobilisations des personnes et aux manutentions de matériels tant pour la personne aidée que pour le professionnel.</w:t>
            </w:r>
          </w:p>
        </w:tc>
        <w:tc>
          <w:tcPr>
            <w:tcW w:w="1130" w:type="dxa"/>
            <w:tcMar>
              <w:left w:w="105" w:type="dxa"/>
              <w:right w:w="105" w:type="dxa"/>
            </w:tcMar>
          </w:tcPr>
          <w:p w14:paraId="7514E273" w14:textId="65D9E19F" w:rsidR="00040938" w:rsidRPr="215B5CDA" w:rsidRDefault="00040938" w:rsidP="00040938">
            <w:pPr>
              <w:jc w:val="center"/>
              <w:rPr>
                <w:rFonts w:ascii="Calibri" w:eastAsia="Calibri" w:hAnsi="Calibri" w:cs="Calibri"/>
                <w:color w:val="000000" w:themeColor="text1"/>
              </w:rPr>
            </w:pPr>
            <w:r>
              <w:rPr>
                <w:rFonts w:ascii="Calibri" w:eastAsia="Calibri" w:hAnsi="Calibri" w:cs="Calibri"/>
                <w:color w:val="000000" w:themeColor="text1"/>
              </w:rPr>
              <w:t>M. Billon</w:t>
            </w:r>
          </w:p>
        </w:tc>
        <w:tc>
          <w:tcPr>
            <w:tcW w:w="1130" w:type="dxa"/>
          </w:tcPr>
          <w:p w14:paraId="3D404A5E" w14:textId="78BCDEE9" w:rsidR="00040938" w:rsidRDefault="00040938" w:rsidP="00040938">
            <w:pPr>
              <w:jc w:val="center"/>
              <w:rPr>
                <w:rFonts w:ascii="Calibri" w:eastAsia="Calibri" w:hAnsi="Calibri" w:cs="Calibri"/>
                <w:color w:val="000000" w:themeColor="text1"/>
              </w:rPr>
            </w:pPr>
            <w:proofErr w:type="spellStart"/>
            <w:proofErr w:type="gramStart"/>
            <w:r>
              <w:rPr>
                <w:rFonts w:ascii="Calibri" w:eastAsia="Calibri" w:hAnsi="Calibri" w:cs="Calibri"/>
                <w:color w:val="000000" w:themeColor="text1"/>
              </w:rPr>
              <w:t>B.Gilles</w:t>
            </w:r>
            <w:proofErr w:type="spellEnd"/>
            <w:proofErr w:type="gramEnd"/>
            <w:r>
              <w:rPr>
                <w:rFonts w:ascii="Calibri" w:eastAsia="Calibri" w:hAnsi="Calibri" w:cs="Calibri"/>
                <w:color w:val="000000" w:themeColor="text1"/>
              </w:rPr>
              <w:t xml:space="preserve"> </w:t>
            </w:r>
            <w:proofErr w:type="spellStart"/>
            <w:r>
              <w:rPr>
                <w:rFonts w:ascii="Calibri" w:eastAsia="Calibri" w:hAnsi="Calibri" w:cs="Calibri"/>
                <w:color w:val="000000" w:themeColor="text1"/>
              </w:rPr>
              <w:t>Veyret</w:t>
            </w:r>
            <w:proofErr w:type="spellEnd"/>
            <w:r>
              <w:rPr>
                <w:rFonts w:ascii="Calibri" w:eastAsia="Calibri" w:hAnsi="Calibri" w:cs="Calibri"/>
                <w:color w:val="000000" w:themeColor="text1"/>
              </w:rPr>
              <w:t xml:space="preserve"> </w:t>
            </w:r>
          </w:p>
        </w:tc>
        <w:tc>
          <w:tcPr>
            <w:tcW w:w="709" w:type="dxa"/>
            <w:tcMar>
              <w:left w:w="105" w:type="dxa"/>
              <w:right w:w="105" w:type="dxa"/>
            </w:tcMar>
          </w:tcPr>
          <w:p w14:paraId="6671C3E6" w14:textId="7AAA698A" w:rsidR="00040938" w:rsidRPr="215B5CDA" w:rsidRDefault="00040938" w:rsidP="00040938">
            <w:pPr>
              <w:rPr>
                <w:rFonts w:ascii="Calibri" w:eastAsia="Calibri" w:hAnsi="Calibri" w:cs="Calibri"/>
                <w:color w:val="000000" w:themeColor="text1"/>
              </w:rPr>
            </w:pPr>
            <w:r>
              <w:rPr>
                <w:rFonts w:ascii="Calibri" w:eastAsia="Calibri" w:hAnsi="Calibri" w:cs="Calibri"/>
                <w:color w:val="000000" w:themeColor="text1"/>
              </w:rPr>
              <w:t>E001</w:t>
            </w:r>
          </w:p>
        </w:tc>
        <w:tc>
          <w:tcPr>
            <w:tcW w:w="709" w:type="dxa"/>
          </w:tcPr>
          <w:p w14:paraId="357540E5" w14:textId="0D5498D2" w:rsidR="00040938" w:rsidRDefault="00040938" w:rsidP="00040938">
            <w:pPr>
              <w:rPr>
                <w:rFonts w:ascii="Calibri" w:eastAsia="Calibri" w:hAnsi="Calibri" w:cs="Calibri"/>
                <w:color w:val="000000" w:themeColor="text1"/>
              </w:rPr>
            </w:pPr>
            <w:r>
              <w:rPr>
                <w:rFonts w:ascii="Calibri" w:eastAsia="Calibri" w:hAnsi="Calibri" w:cs="Calibri"/>
                <w:color w:val="000000" w:themeColor="text1"/>
              </w:rPr>
              <w:t>E101</w:t>
            </w:r>
          </w:p>
        </w:tc>
        <w:tc>
          <w:tcPr>
            <w:tcW w:w="992" w:type="dxa"/>
            <w:tcMar>
              <w:left w:w="105" w:type="dxa"/>
              <w:right w:w="105" w:type="dxa"/>
            </w:tcMar>
          </w:tcPr>
          <w:p w14:paraId="6E477212" w14:textId="5ADF5786" w:rsidR="00040938" w:rsidRPr="215B5CDA" w:rsidRDefault="00040938" w:rsidP="00040938">
            <w:pPr>
              <w:rPr>
                <w:rFonts w:ascii="Calibri" w:eastAsia="Calibri" w:hAnsi="Calibri" w:cs="Calibri"/>
                <w:color w:val="000000" w:themeColor="text1"/>
              </w:rPr>
            </w:pPr>
            <w:r>
              <w:rPr>
                <w:rFonts w:ascii="Calibri" w:eastAsia="Calibri" w:hAnsi="Calibri" w:cs="Calibri"/>
                <w:color w:val="000000" w:themeColor="text1"/>
              </w:rPr>
              <w:t>7h</w:t>
            </w:r>
          </w:p>
        </w:tc>
      </w:tr>
      <w:tr w:rsidR="00040938" w14:paraId="768E9BFB" w14:textId="77777777" w:rsidTr="2937FF3C">
        <w:trPr>
          <w:trHeight w:val="300"/>
        </w:trPr>
        <w:tc>
          <w:tcPr>
            <w:tcW w:w="1260" w:type="dxa"/>
            <w:tcMar>
              <w:left w:w="105" w:type="dxa"/>
              <w:right w:w="105" w:type="dxa"/>
            </w:tcMar>
          </w:tcPr>
          <w:p w14:paraId="34438820" w14:textId="16C8D54A" w:rsidR="00040938" w:rsidRDefault="00040938" w:rsidP="00040938">
            <w:pPr>
              <w:rPr>
                <w:rFonts w:ascii="Calibri" w:eastAsia="Calibri" w:hAnsi="Calibri" w:cs="Calibri"/>
                <w:color w:val="000000" w:themeColor="text1"/>
              </w:rPr>
            </w:pPr>
            <w:r>
              <w:rPr>
                <w:rFonts w:ascii="Calibri" w:eastAsia="Calibri" w:hAnsi="Calibri" w:cs="Calibri"/>
                <w:color w:val="000000" w:themeColor="text1"/>
              </w:rPr>
              <w:t>14.10.25</w:t>
            </w:r>
          </w:p>
        </w:tc>
        <w:tc>
          <w:tcPr>
            <w:tcW w:w="2490" w:type="dxa"/>
            <w:tcMar>
              <w:left w:w="105" w:type="dxa"/>
              <w:right w:w="105" w:type="dxa"/>
            </w:tcMar>
          </w:tcPr>
          <w:p w14:paraId="1DCA0693" w14:textId="54F291ED" w:rsidR="00040938" w:rsidRPr="00A27D1C" w:rsidRDefault="00040938" w:rsidP="00040938">
            <w:pPr>
              <w:rPr>
                <w:rFonts w:ascii="Calibri" w:eastAsia="Calibri" w:hAnsi="Calibri" w:cs="Calibri"/>
                <w:b/>
                <w:bCs/>
                <w:color w:val="000000" w:themeColor="text1"/>
              </w:rPr>
            </w:pPr>
            <w:r>
              <w:rPr>
                <w:rFonts w:ascii="Calibri" w:eastAsia="Calibri" w:hAnsi="Calibri" w:cs="Calibri"/>
                <w:b/>
                <w:bCs/>
                <w:color w:val="000000" w:themeColor="text1"/>
              </w:rPr>
              <w:t xml:space="preserve">Groupe 1 : </w:t>
            </w:r>
            <w:r w:rsidRPr="00A15EB4">
              <w:rPr>
                <w:rFonts w:ascii="Calibri" w:eastAsia="Calibri" w:hAnsi="Calibri" w:cs="Calibri"/>
                <w:color w:val="000000" w:themeColor="text1"/>
              </w:rPr>
              <w:t>Voir Module 1</w:t>
            </w:r>
          </w:p>
        </w:tc>
        <w:tc>
          <w:tcPr>
            <w:tcW w:w="2490" w:type="dxa"/>
          </w:tcPr>
          <w:p w14:paraId="6A6AEBCC" w14:textId="54D1F1F4" w:rsidR="00040938" w:rsidRDefault="00040938" w:rsidP="00040938">
            <w:pPr>
              <w:rPr>
                <w:rFonts w:ascii="Calibri" w:eastAsia="Calibri" w:hAnsi="Calibri" w:cs="Calibri"/>
                <w:color w:val="000000" w:themeColor="text1"/>
              </w:rPr>
            </w:pPr>
            <w:r w:rsidRPr="00040938">
              <w:rPr>
                <w:rFonts w:ascii="Calibri" w:eastAsia="Calibri" w:hAnsi="Calibri" w:cs="Calibri"/>
                <w:b/>
                <w:bCs/>
                <w:color w:val="000000" w:themeColor="text1"/>
              </w:rPr>
              <w:t>Groupe 2 :</w:t>
            </w:r>
            <w:r>
              <w:rPr>
                <w:rFonts w:ascii="Calibri" w:eastAsia="Calibri" w:hAnsi="Calibri" w:cs="Calibri"/>
                <w:color w:val="000000" w:themeColor="text1"/>
              </w:rPr>
              <w:t xml:space="preserve"> </w:t>
            </w:r>
            <w:r w:rsidRPr="5A6DD413">
              <w:rPr>
                <w:rFonts w:ascii="Calibri" w:eastAsia="Calibri" w:hAnsi="Calibri" w:cs="Calibri"/>
                <w:color w:val="000000" w:themeColor="text1"/>
              </w:rPr>
              <w:t>Les éléments constitutifs d’un déplacement : rehaussement au lit, assis-debout, couché-debout, les différents transferts, les différentes techniques de manutention : les aides à la manutention, Mobilisation, aide à la marche, déplacements</w:t>
            </w:r>
          </w:p>
        </w:tc>
        <w:tc>
          <w:tcPr>
            <w:tcW w:w="1130" w:type="dxa"/>
            <w:tcMar>
              <w:left w:w="105" w:type="dxa"/>
              <w:right w:w="105" w:type="dxa"/>
            </w:tcMar>
          </w:tcPr>
          <w:p w14:paraId="22E4EC5E" w14:textId="5D0780BE" w:rsidR="00040938" w:rsidRPr="215B5CDA" w:rsidRDefault="00040938" w:rsidP="00040938">
            <w:pPr>
              <w:jc w:val="center"/>
              <w:rPr>
                <w:rFonts w:ascii="Calibri" w:eastAsia="Calibri" w:hAnsi="Calibri" w:cs="Calibri"/>
                <w:color w:val="000000" w:themeColor="text1"/>
              </w:rPr>
            </w:pPr>
            <w:r>
              <w:rPr>
                <w:rFonts w:ascii="Calibri" w:eastAsia="Calibri" w:hAnsi="Calibri" w:cs="Calibri"/>
                <w:color w:val="000000" w:themeColor="text1"/>
              </w:rPr>
              <w:t>M. Billon</w:t>
            </w:r>
          </w:p>
        </w:tc>
        <w:tc>
          <w:tcPr>
            <w:tcW w:w="1130" w:type="dxa"/>
          </w:tcPr>
          <w:p w14:paraId="434CA445" w14:textId="03E2DE55" w:rsidR="00040938" w:rsidRDefault="00040938" w:rsidP="00040938">
            <w:pPr>
              <w:jc w:val="center"/>
              <w:rPr>
                <w:rFonts w:ascii="Calibri" w:eastAsia="Calibri" w:hAnsi="Calibri" w:cs="Calibri"/>
                <w:color w:val="000000" w:themeColor="text1"/>
              </w:rPr>
            </w:pPr>
            <w:proofErr w:type="spellStart"/>
            <w:proofErr w:type="gramStart"/>
            <w:r>
              <w:rPr>
                <w:rFonts w:ascii="Calibri" w:eastAsia="Calibri" w:hAnsi="Calibri" w:cs="Calibri"/>
                <w:color w:val="000000" w:themeColor="text1"/>
              </w:rPr>
              <w:t>B.Gilles</w:t>
            </w:r>
            <w:proofErr w:type="spellEnd"/>
            <w:proofErr w:type="gramEnd"/>
            <w:r>
              <w:rPr>
                <w:rFonts w:ascii="Calibri" w:eastAsia="Calibri" w:hAnsi="Calibri" w:cs="Calibri"/>
                <w:color w:val="000000" w:themeColor="text1"/>
              </w:rPr>
              <w:t xml:space="preserve"> </w:t>
            </w:r>
            <w:proofErr w:type="spellStart"/>
            <w:r>
              <w:rPr>
                <w:rFonts w:ascii="Calibri" w:eastAsia="Calibri" w:hAnsi="Calibri" w:cs="Calibri"/>
                <w:color w:val="000000" w:themeColor="text1"/>
              </w:rPr>
              <w:t>Veyret</w:t>
            </w:r>
            <w:proofErr w:type="spellEnd"/>
            <w:r>
              <w:rPr>
                <w:rFonts w:ascii="Calibri" w:eastAsia="Calibri" w:hAnsi="Calibri" w:cs="Calibri"/>
                <w:color w:val="000000" w:themeColor="text1"/>
              </w:rPr>
              <w:t xml:space="preserve"> </w:t>
            </w:r>
          </w:p>
        </w:tc>
        <w:tc>
          <w:tcPr>
            <w:tcW w:w="709" w:type="dxa"/>
            <w:tcMar>
              <w:left w:w="105" w:type="dxa"/>
              <w:right w:w="105" w:type="dxa"/>
            </w:tcMar>
          </w:tcPr>
          <w:p w14:paraId="6E46C7E6" w14:textId="3178062C" w:rsidR="00040938" w:rsidRPr="215B5CDA" w:rsidRDefault="00040938" w:rsidP="00040938">
            <w:pPr>
              <w:rPr>
                <w:rFonts w:ascii="Calibri" w:eastAsia="Calibri" w:hAnsi="Calibri" w:cs="Calibri"/>
                <w:color w:val="000000" w:themeColor="text1"/>
              </w:rPr>
            </w:pPr>
            <w:r>
              <w:rPr>
                <w:rFonts w:ascii="Calibri" w:eastAsia="Calibri" w:hAnsi="Calibri" w:cs="Calibri"/>
                <w:color w:val="000000" w:themeColor="text1"/>
              </w:rPr>
              <w:t>E001</w:t>
            </w:r>
          </w:p>
        </w:tc>
        <w:tc>
          <w:tcPr>
            <w:tcW w:w="709" w:type="dxa"/>
          </w:tcPr>
          <w:p w14:paraId="2C6FC4C8" w14:textId="64918EAA" w:rsidR="00040938" w:rsidRDefault="00040938" w:rsidP="00040938">
            <w:pPr>
              <w:rPr>
                <w:rFonts w:ascii="Calibri" w:eastAsia="Calibri" w:hAnsi="Calibri" w:cs="Calibri"/>
                <w:color w:val="000000" w:themeColor="text1"/>
              </w:rPr>
            </w:pPr>
            <w:r>
              <w:rPr>
                <w:rFonts w:ascii="Calibri" w:eastAsia="Calibri" w:hAnsi="Calibri" w:cs="Calibri"/>
                <w:color w:val="000000" w:themeColor="text1"/>
              </w:rPr>
              <w:t>E101</w:t>
            </w:r>
          </w:p>
        </w:tc>
        <w:tc>
          <w:tcPr>
            <w:tcW w:w="992" w:type="dxa"/>
            <w:tcMar>
              <w:left w:w="105" w:type="dxa"/>
              <w:right w:w="105" w:type="dxa"/>
            </w:tcMar>
          </w:tcPr>
          <w:p w14:paraId="56DCFACE" w14:textId="3F1AF0F1" w:rsidR="00040938" w:rsidRPr="215B5CDA" w:rsidRDefault="00040938" w:rsidP="00040938">
            <w:pPr>
              <w:rPr>
                <w:rFonts w:ascii="Calibri" w:eastAsia="Calibri" w:hAnsi="Calibri" w:cs="Calibri"/>
                <w:color w:val="000000" w:themeColor="text1"/>
              </w:rPr>
            </w:pPr>
            <w:r>
              <w:rPr>
                <w:rFonts w:ascii="Calibri" w:eastAsia="Calibri" w:hAnsi="Calibri" w:cs="Calibri"/>
                <w:color w:val="000000" w:themeColor="text1"/>
              </w:rPr>
              <w:t>7h</w:t>
            </w:r>
          </w:p>
        </w:tc>
      </w:tr>
      <w:tr w:rsidR="00040938" w14:paraId="39F8ABBC" w14:textId="77777777" w:rsidTr="2937FF3C">
        <w:trPr>
          <w:trHeight w:val="300"/>
        </w:trPr>
        <w:tc>
          <w:tcPr>
            <w:tcW w:w="1260" w:type="dxa"/>
            <w:tcMar>
              <w:left w:w="105" w:type="dxa"/>
              <w:right w:w="105" w:type="dxa"/>
            </w:tcMar>
          </w:tcPr>
          <w:p w14:paraId="56393139" w14:textId="47E8878E" w:rsidR="00040938" w:rsidRDefault="00040938" w:rsidP="00040938">
            <w:pPr>
              <w:rPr>
                <w:rFonts w:ascii="Calibri" w:eastAsia="Calibri" w:hAnsi="Calibri" w:cs="Calibri"/>
                <w:color w:val="000000" w:themeColor="text1"/>
              </w:rPr>
            </w:pPr>
            <w:r>
              <w:rPr>
                <w:rFonts w:ascii="Calibri" w:eastAsia="Calibri" w:hAnsi="Calibri" w:cs="Calibri"/>
                <w:color w:val="000000" w:themeColor="text1"/>
              </w:rPr>
              <w:t>03.11.25</w:t>
            </w:r>
          </w:p>
        </w:tc>
        <w:tc>
          <w:tcPr>
            <w:tcW w:w="2490" w:type="dxa"/>
            <w:tcMar>
              <w:left w:w="105" w:type="dxa"/>
              <w:right w:w="105" w:type="dxa"/>
            </w:tcMar>
          </w:tcPr>
          <w:p w14:paraId="6B222DCC" w14:textId="64AF2089" w:rsidR="00040938" w:rsidRPr="00A27D1C" w:rsidRDefault="1EC9678A" w:rsidP="00040938">
            <w:pPr>
              <w:rPr>
                <w:rFonts w:ascii="Calibri" w:eastAsia="Calibri" w:hAnsi="Calibri" w:cs="Calibri"/>
                <w:b/>
                <w:bCs/>
                <w:color w:val="000000" w:themeColor="text1"/>
              </w:rPr>
            </w:pPr>
            <w:r w:rsidRPr="2937FF3C">
              <w:rPr>
                <w:rFonts w:ascii="Calibri" w:eastAsia="Calibri" w:hAnsi="Calibri" w:cs="Calibri"/>
                <w:b/>
                <w:bCs/>
                <w:color w:val="000000" w:themeColor="text1"/>
              </w:rPr>
              <w:t>Groupe 1 </w:t>
            </w:r>
            <w:r w:rsidRPr="2937FF3C">
              <w:rPr>
                <w:rFonts w:ascii="Calibri" w:eastAsia="Calibri" w:hAnsi="Calibri" w:cs="Calibri"/>
                <w:color w:val="000000" w:themeColor="text1"/>
              </w:rPr>
              <w:t xml:space="preserve">: Voir Module </w:t>
            </w:r>
            <w:r w:rsidR="66A2E900" w:rsidRPr="2937FF3C">
              <w:rPr>
                <w:rFonts w:ascii="Calibri" w:eastAsia="Calibri" w:hAnsi="Calibri" w:cs="Calibri"/>
                <w:color w:val="000000" w:themeColor="text1"/>
              </w:rPr>
              <w:t>1</w:t>
            </w:r>
          </w:p>
        </w:tc>
        <w:tc>
          <w:tcPr>
            <w:tcW w:w="2490" w:type="dxa"/>
          </w:tcPr>
          <w:p w14:paraId="1943E000" w14:textId="2A2DA01B" w:rsidR="00040938" w:rsidRDefault="00040938" w:rsidP="00040938">
            <w:pPr>
              <w:rPr>
                <w:rFonts w:ascii="Calibri" w:eastAsia="Calibri" w:hAnsi="Calibri" w:cs="Calibri"/>
                <w:color w:val="000000" w:themeColor="text1"/>
              </w:rPr>
            </w:pPr>
            <w:r w:rsidRPr="00040938">
              <w:rPr>
                <w:rFonts w:ascii="Calibri" w:eastAsia="Calibri" w:hAnsi="Calibri" w:cs="Calibri"/>
                <w:b/>
                <w:bCs/>
                <w:color w:val="000000" w:themeColor="text1"/>
              </w:rPr>
              <w:t>Groupe 2 :</w:t>
            </w:r>
            <w:r>
              <w:rPr>
                <w:rFonts w:ascii="Calibri" w:eastAsia="Calibri" w:hAnsi="Calibri" w:cs="Calibri"/>
                <w:color w:val="000000" w:themeColor="text1"/>
              </w:rPr>
              <w:t xml:space="preserve"> </w:t>
            </w:r>
            <w:r w:rsidRPr="5A6DD413">
              <w:rPr>
                <w:rFonts w:ascii="Calibri" w:eastAsia="Calibri" w:hAnsi="Calibri" w:cs="Calibri"/>
                <w:color w:val="000000" w:themeColor="text1"/>
              </w:rPr>
              <w:t xml:space="preserve">Le port des charges et ses conséquences sur </w:t>
            </w:r>
            <w:r w:rsidRPr="5A6DD413">
              <w:rPr>
                <w:rFonts w:ascii="Calibri" w:eastAsia="Calibri" w:hAnsi="Calibri" w:cs="Calibri"/>
                <w:color w:val="000000" w:themeColor="text1"/>
              </w:rPr>
              <w:lastRenderedPageBreak/>
              <w:t>l’anatomie du corps humain, Principes et règles d’ergonomie concernant la manutention des personnes, techniques de prévention des accidents musculosquelettiques, Principes et règles de sécurité concernant les personnes soignées : repérage des positions algiques et antalgiques.</w:t>
            </w:r>
          </w:p>
        </w:tc>
        <w:tc>
          <w:tcPr>
            <w:tcW w:w="1130" w:type="dxa"/>
            <w:tcMar>
              <w:left w:w="105" w:type="dxa"/>
              <w:right w:w="105" w:type="dxa"/>
            </w:tcMar>
          </w:tcPr>
          <w:p w14:paraId="5BF52143" w14:textId="19AEB754" w:rsidR="00040938" w:rsidRPr="215B5CDA" w:rsidRDefault="00040938" w:rsidP="00040938">
            <w:pPr>
              <w:jc w:val="center"/>
              <w:rPr>
                <w:rFonts w:ascii="Calibri" w:eastAsia="Calibri" w:hAnsi="Calibri" w:cs="Calibri"/>
                <w:color w:val="000000" w:themeColor="text1"/>
              </w:rPr>
            </w:pPr>
            <w:r>
              <w:rPr>
                <w:rFonts w:ascii="Calibri" w:eastAsia="Calibri" w:hAnsi="Calibri" w:cs="Calibri"/>
                <w:color w:val="000000" w:themeColor="text1"/>
              </w:rPr>
              <w:lastRenderedPageBreak/>
              <w:t>M. Billon</w:t>
            </w:r>
          </w:p>
        </w:tc>
        <w:tc>
          <w:tcPr>
            <w:tcW w:w="1130" w:type="dxa"/>
          </w:tcPr>
          <w:p w14:paraId="6609E932" w14:textId="5EBBC06B" w:rsidR="00040938" w:rsidRDefault="00040938" w:rsidP="00040938">
            <w:pPr>
              <w:jc w:val="center"/>
              <w:rPr>
                <w:rFonts w:ascii="Calibri" w:eastAsia="Calibri" w:hAnsi="Calibri" w:cs="Calibri"/>
                <w:color w:val="000000" w:themeColor="text1"/>
              </w:rPr>
            </w:pPr>
            <w:proofErr w:type="spellStart"/>
            <w:proofErr w:type="gramStart"/>
            <w:r>
              <w:rPr>
                <w:rFonts w:ascii="Calibri" w:eastAsia="Calibri" w:hAnsi="Calibri" w:cs="Calibri"/>
                <w:color w:val="000000" w:themeColor="text1"/>
              </w:rPr>
              <w:t>B.Gilles</w:t>
            </w:r>
            <w:proofErr w:type="spellEnd"/>
            <w:proofErr w:type="gramEnd"/>
            <w:r>
              <w:rPr>
                <w:rFonts w:ascii="Calibri" w:eastAsia="Calibri" w:hAnsi="Calibri" w:cs="Calibri"/>
                <w:color w:val="000000" w:themeColor="text1"/>
              </w:rPr>
              <w:t xml:space="preserve"> </w:t>
            </w:r>
            <w:proofErr w:type="spellStart"/>
            <w:r>
              <w:rPr>
                <w:rFonts w:ascii="Calibri" w:eastAsia="Calibri" w:hAnsi="Calibri" w:cs="Calibri"/>
                <w:color w:val="000000" w:themeColor="text1"/>
              </w:rPr>
              <w:t>Veyret</w:t>
            </w:r>
            <w:proofErr w:type="spellEnd"/>
            <w:r>
              <w:rPr>
                <w:rFonts w:ascii="Calibri" w:eastAsia="Calibri" w:hAnsi="Calibri" w:cs="Calibri"/>
                <w:color w:val="000000" w:themeColor="text1"/>
              </w:rPr>
              <w:t xml:space="preserve"> </w:t>
            </w:r>
          </w:p>
        </w:tc>
        <w:tc>
          <w:tcPr>
            <w:tcW w:w="709" w:type="dxa"/>
            <w:tcMar>
              <w:left w:w="105" w:type="dxa"/>
              <w:right w:w="105" w:type="dxa"/>
            </w:tcMar>
          </w:tcPr>
          <w:p w14:paraId="2544058C" w14:textId="63D1BDD5" w:rsidR="00040938" w:rsidRPr="215B5CDA" w:rsidRDefault="00040938" w:rsidP="00040938">
            <w:pPr>
              <w:rPr>
                <w:rFonts w:ascii="Calibri" w:eastAsia="Calibri" w:hAnsi="Calibri" w:cs="Calibri"/>
                <w:color w:val="000000" w:themeColor="text1"/>
              </w:rPr>
            </w:pPr>
            <w:r>
              <w:rPr>
                <w:rFonts w:ascii="Calibri" w:eastAsia="Calibri" w:hAnsi="Calibri" w:cs="Calibri"/>
                <w:color w:val="000000" w:themeColor="text1"/>
              </w:rPr>
              <w:t>E001</w:t>
            </w:r>
          </w:p>
        </w:tc>
        <w:tc>
          <w:tcPr>
            <w:tcW w:w="709" w:type="dxa"/>
          </w:tcPr>
          <w:p w14:paraId="3D95924B" w14:textId="006C82FA" w:rsidR="00040938" w:rsidRDefault="00040938" w:rsidP="00040938">
            <w:pPr>
              <w:rPr>
                <w:rFonts w:ascii="Calibri" w:eastAsia="Calibri" w:hAnsi="Calibri" w:cs="Calibri"/>
                <w:color w:val="000000" w:themeColor="text1"/>
              </w:rPr>
            </w:pPr>
            <w:r>
              <w:rPr>
                <w:rFonts w:ascii="Calibri" w:eastAsia="Calibri" w:hAnsi="Calibri" w:cs="Calibri"/>
                <w:color w:val="000000" w:themeColor="text1"/>
              </w:rPr>
              <w:t>E101</w:t>
            </w:r>
          </w:p>
        </w:tc>
        <w:tc>
          <w:tcPr>
            <w:tcW w:w="992" w:type="dxa"/>
            <w:tcMar>
              <w:left w:w="105" w:type="dxa"/>
              <w:right w:w="105" w:type="dxa"/>
            </w:tcMar>
          </w:tcPr>
          <w:p w14:paraId="2E1A1732" w14:textId="5DE96831" w:rsidR="00040938" w:rsidRPr="215B5CDA" w:rsidRDefault="00040938" w:rsidP="00040938">
            <w:pPr>
              <w:rPr>
                <w:rFonts w:ascii="Calibri" w:eastAsia="Calibri" w:hAnsi="Calibri" w:cs="Calibri"/>
                <w:color w:val="000000" w:themeColor="text1"/>
              </w:rPr>
            </w:pPr>
            <w:r>
              <w:rPr>
                <w:rFonts w:ascii="Calibri" w:eastAsia="Calibri" w:hAnsi="Calibri" w:cs="Calibri"/>
                <w:color w:val="000000" w:themeColor="text1"/>
              </w:rPr>
              <w:t>7h</w:t>
            </w:r>
          </w:p>
        </w:tc>
      </w:tr>
      <w:tr w:rsidR="00040938" w14:paraId="5A9EA8B8" w14:textId="77777777" w:rsidTr="2937FF3C">
        <w:trPr>
          <w:trHeight w:val="300"/>
        </w:trPr>
        <w:tc>
          <w:tcPr>
            <w:tcW w:w="1260" w:type="dxa"/>
            <w:tcMar>
              <w:left w:w="105" w:type="dxa"/>
              <w:right w:w="105" w:type="dxa"/>
            </w:tcMar>
          </w:tcPr>
          <w:p w14:paraId="08A5AF4A" w14:textId="3FA8D1FE" w:rsidR="00040938" w:rsidRDefault="00040938" w:rsidP="00040938">
            <w:pPr>
              <w:rPr>
                <w:rFonts w:ascii="Calibri" w:eastAsia="Calibri" w:hAnsi="Calibri" w:cs="Calibri"/>
                <w:color w:val="000000" w:themeColor="text1"/>
              </w:rPr>
            </w:pPr>
            <w:r>
              <w:rPr>
                <w:rFonts w:ascii="Calibri" w:eastAsia="Calibri" w:hAnsi="Calibri" w:cs="Calibri"/>
                <w:color w:val="000000" w:themeColor="text1"/>
              </w:rPr>
              <w:t>04.11.25</w:t>
            </w:r>
          </w:p>
        </w:tc>
        <w:tc>
          <w:tcPr>
            <w:tcW w:w="2490" w:type="dxa"/>
            <w:tcMar>
              <w:left w:w="105" w:type="dxa"/>
              <w:right w:w="105" w:type="dxa"/>
            </w:tcMar>
          </w:tcPr>
          <w:p w14:paraId="574252DE" w14:textId="0AE265EB" w:rsidR="00040938" w:rsidRPr="00A27D1C" w:rsidRDefault="1EC9678A" w:rsidP="00040938">
            <w:pPr>
              <w:rPr>
                <w:rFonts w:ascii="Calibri" w:eastAsia="Calibri" w:hAnsi="Calibri" w:cs="Calibri"/>
                <w:b/>
                <w:bCs/>
                <w:color w:val="000000" w:themeColor="text1"/>
              </w:rPr>
            </w:pPr>
            <w:r w:rsidRPr="2937FF3C">
              <w:rPr>
                <w:rFonts w:ascii="Calibri" w:eastAsia="Calibri" w:hAnsi="Calibri" w:cs="Calibri"/>
                <w:b/>
                <w:bCs/>
                <w:color w:val="000000" w:themeColor="text1"/>
              </w:rPr>
              <w:t>Groupe 1 </w:t>
            </w:r>
            <w:r w:rsidRPr="2937FF3C">
              <w:rPr>
                <w:rFonts w:ascii="Calibri" w:eastAsia="Calibri" w:hAnsi="Calibri" w:cs="Calibri"/>
                <w:color w:val="000000" w:themeColor="text1"/>
              </w:rPr>
              <w:t xml:space="preserve">: Voir Module </w:t>
            </w:r>
            <w:r w:rsidR="45CAED76" w:rsidRPr="2937FF3C">
              <w:rPr>
                <w:rFonts w:ascii="Calibri" w:eastAsia="Calibri" w:hAnsi="Calibri" w:cs="Calibri"/>
                <w:color w:val="000000" w:themeColor="text1"/>
              </w:rPr>
              <w:t>1</w:t>
            </w:r>
          </w:p>
        </w:tc>
        <w:tc>
          <w:tcPr>
            <w:tcW w:w="2490" w:type="dxa"/>
          </w:tcPr>
          <w:p w14:paraId="2671F634" w14:textId="38D186D0" w:rsidR="00040938" w:rsidRDefault="00040938" w:rsidP="00040938">
            <w:pPr>
              <w:rPr>
                <w:rFonts w:ascii="Calibri" w:eastAsia="Calibri" w:hAnsi="Calibri" w:cs="Calibri"/>
                <w:color w:val="000000" w:themeColor="text1"/>
              </w:rPr>
            </w:pPr>
            <w:r w:rsidRPr="00040938">
              <w:rPr>
                <w:rFonts w:ascii="Calibri" w:eastAsia="Calibri" w:hAnsi="Calibri" w:cs="Calibri"/>
                <w:b/>
                <w:bCs/>
                <w:color w:val="000000" w:themeColor="text1"/>
              </w:rPr>
              <w:t>Groupe 2 :</w:t>
            </w:r>
            <w:r>
              <w:rPr>
                <w:rFonts w:ascii="Calibri" w:eastAsia="Calibri" w:hAnsi="Calibri" w:cs="Calibri"/>
                <w:color w:val="000000" w:themeColor="text1"/>
              </w:rPr>
              <w:t xml:space="preserve"> </w:t>
            </w:r>
            <w:r w:rsidRPr="5A6DD413">
              <w:rPr>
                <w:rFonts w:ascii="Calibri" w:eastAsia="Calibri" w:hAnsi="Calibri" w:cs="Calibri"/>
                <w:color w:val="000000" w:themeColor="text1"/>
              </w:rPr>
              <w:t>EVALUATION ERGONOMIE PRATIQUE SIMULEE</w:t>
            </w:r>
          </w:p>
        </w:tc>
        <w:tc>
          <w:tcPr>
            <w:tcW w:w="1130" w:type="dxa"/>
            <w:tcMar>
              <w:left w:w="105" w:type="dxa"/>
              <w:right w:w="105" w:type="dxa"/>
            </w:tcMar>
          </w:tcPr>
          <w:p w14:paraId="7CFEDD69" w14:textId="1AEF5328" w:rsidR="00040938" w:rsidRPr="215B5CDA" w:rsidRDefault="00040938" w:rsidP="00040938">
            <w:pPr>
              <w:jc w:val="center"/>
              <w:rPr>
                <w:rFonts w:ascii="Calibri" w:eastAsia="Calibri" w:hAnsi="Calibri" w:cs="Calibri"/>
                <w:color w:val="000000" w:themeColor="text1"/>
              </w:rPr>
            </w:pPr>
            <w:r>
              <w:rPr>
                <w:rFonts w:ascii="Calibri" w:eastAsia="Calibri" w:hAnsi="Calibri" w:cs="Calibri"/>
                <w:color w:val="000000" w:themeColor="text1"/>
              </w:rPr>
              <w:t>M. Billon</w:t>
            </w:r>
          </w:p>
        </w:tc>
        <w:tc>
          <w:tcPr>
            <w:tcW w:w="1130" w:type="dxa"/>
          </w:tcPr>
          <w:p w14:paraId="58811202" w14:textId="6A55F853" w:rsidR="00040938" w:rsidRDefault="00040938" w:rsidP="00040938">
            <w:pPr>
              <w:jc w:val="center"/>
              <w:rPr>
                <w:rFonts w:ascii="Calibri" w:eastAsia="Calibri" w:hAnsi="Calibri" w:cs="Calibri"/>
                <w:color w:val="000000" w:themeColor="text1"/>
              </w:rPr>
            </w:pPr>
            <w:proofErr w:type="spellStart"/>
            <w:proofErr w:type="gramStart"/>
            <w:r>
              <w:rPr>
                <w:rFonts w:ascii="Calibri" w:eastAsia="Calibri" w:hAnsi="Calibri" w:cs="Calibri"/>
                <w:color w:val="000000" w:themeColor="text1"/>
              </w:rPr>
              <w:t>B.Gilles</w:t>
            </w:r>
            <w:proofErr w:type="spellEnd"/>
            <w:proofErr w:type="gramEnd"/>
            <w:r>
              <w:rPr>
                <w:rFonts w:ascii="Calibri" w:eastAsia="Calibri" w:hAnsi="Calibri" w:cs="Calibri"/>
                <w:color w:val="000000" w:themeColor="text1"/>
              </w:rPr>
              <w:t xml:space="preserve"> </w:t>
            </w:r>
            <w:proofErr w:type="spellStart"/>
            <w:r>
              <w:rPr>
                <w:rFonts w:ascii="Calibri" w:eastAsia="Calibri" w:hAnsi="Calibri" w:cs="Calibri"/>
                <w:color w:val="000000" w:themeColor="text1"/>
              </w:rPr>
              <w:t>Veyret</w:t>
            </w:r>
            <w:proofErr w:type="spellEnd"/>
            <w:r>
              <w:rPr>
                <w:rFonts w:ascii="Calibri" w:eastAsia="Calibri" w:hAnsi="Calibri" w:cs="Calibri"/>
                <w:color w:val="000000" w:themeColor="text1"/>
              </w:rPr>
              <w:t xml:space="preserve"> </w:t>
            </w:r>
          </w:p>
        </w:tc>
        <w:tc>
          <w:tcPr>
            <w:tcW w:w="709" w:type="dxa"/>
            <w:tcMar>
              <w:left w:w="105" w:type="dxa"/>
              <w:right w:w="105" w:type="dxa"/>
            </w:tcMar>
          </w:tcPr>
          <w:p w14:paraId="6A9CC325" w14:textId="7F247D56" w:rsidR="00040938" w:rsidRPr="215B5CDA" w:rsidRDefault="00040938" w:rsidP="00040938">
            <w:pPr>
              <w:rPr>
                <w:rFonts w:ascii="Calibri" w:eastAsia="Calibri" w:hAnsi="Calibri" w:cs="Calibri"/>
                <w:color w:val="000000" w:themeColor="text1"/>
              </w:rPr>
            </w:pPr>
            <w:r>
              <w:rPr>
                <w:rFonts w:ascii="Calibri" w:eastAsia="Calibri" w:hAnsi="Calibri" w:cs="Calibri"/>
                <w:color w:val="000000" w:themeColor="text1"/>
              </w:rPr>
              <w:t>E001</w:t>
            </w:r>
          </w:p>
        </w:tc>
        <w:tc>
          <w:tcPr>
            <w:tcW w:w="709" w:type="dxa"/>
          </w:tcPr>
          <w:p w14:paraId="1AF75C47" w14:textId="35E94FBE" w:rsidR="00040938" w:rsidRDefault="00040938" w:rsidP="00040938">
            <w:pPr>
              <w:rPr>
                <w:rFonts w:ascii="Calibri" w:eastAsia="Calibri" w:hAnsi="Calibri" w:cs="Calibri"/>
                <w:color w:val="000000" w:themeColor="text1"/>
              </w:rPr>
            </w:pPr>
            <w:r>
              <w:rPr>
                <w:rFonts w:ascii="Calibri" w:eastAsia="Calibri" w:hAnsi="Calibri" w:cs="Calibri"/>
                <w:color w:val="000000" w:themeColor="text1"/>
              </w:rPr>
              <w:t>E101</w:t>
            </w:r>
          </w:p>
        </w:tc>
        <w:tc>
          <w:tcPr>
            <w:tcW w:w="992" w:type="dxa"/>
            <w:tcMar>
              <w:left w:w="105" w:type="dxa"/>
              <w:right w:w="105" w:type="dxa"/>
            </w:tcMar>
          </w:tcPr>
          <w:p w14:paraId="1E9BD09C" w14:textId="52A4FD78" w:rsidR="00040938" w:rsidRPr="215B5CDA" w:rsidRDefault="00040938" w:rsidP="00040938">
            <w:pPr>
              <w:rPr>
                <w:rFonts w:ascii="Calibri" w:eastAsia="Calibri" w:hAnsi="Calibri" w:cs="Calibri"/>
                <w:color w:val="000000" w:themeColor="text1"/>
              </w:rPr>
            </w:pPr>
            <w:r>
              <w:rPr>
                <w:rFonts w:ascii="Calibri" w:eastAsia="Calibri" w:hAnsi="Calibri" w:cs="Calibri"/>
                <w:color w:val="000000" w:themeColor="text1"/>
              </w:rPr>
              <w:t>7h</w:t>
            </w:r>
          </w:p>
        </w:tc>
      </w:tr>
    </w:tbl>
    <w:p w14:paraId="3D330FFA" w14:textId="02EBBF50" w:rsidR="4BD67768" w:rsidRPr="00A74F8F" w:rsidRDefault="4BD67768"/>
    <w:p w14:paraId="7E0D0D7E" w14:textId="00F2298F" w:rsidR="0A1E3B86" w:rsidRDefault="0A1E3B86"/>
    <w:tbl>
      <w:tblPr>
        <w:tblStyle w:val="Grilledutableau"/>
        <w:tblW w:w="0" w:type="auto"/>
        <w:tblLook w:val="06A0" w:firstRow="1" w:lastRow="0" w:firstColumn="1" w:lastColumn="0" w:noHBand="1" w:noVBand="1"/>
      </w:tblPr>
      <w:tblGrid>
        <w:gridCol w:w="1410"/>
        <w:gridCol w:w="9285"/>
      </w:tblGrid>
      <w:tr w:rsidR="4BD67768" w:rsidRPr="00A74F8F" w14:paraId="4E150CD7" w14:textId="77777777" w:rsidTr="41007BB8">
        <w:trPr>
          <w:trHeight w:val="1080"/>
        </w:trPr>
        <w:tc>
          <w:tcPr>
            <w:tcW w:w="1410" w:type="dxa"/>
          </w:tcPr>
          <w:p w14:paraId="51E0EC1A" w14:textId="61B7CB1D" w:rsidR="4BD67768" w:rsidRPr="00A74F8F" w:rsidRDefault="4BD67768" w:rsidP="4BD67768">
            <w:pPr>
              <w:jc w:val="center"/>
              <w:rPr>
                <w:b/>
                <w:bCs/>
                <w:sz w:val="32"/>
                <w:szCs w:val="32"/>
              </w:rPr>
            </w:pPr>
            <w:r w:rsidRPr="00A74F8F">
              <w:rPr>
                <w:b/>
                <w:bCs/>
                <w:sz w:val="32"/>
                <w:szCs w:val="32"/>
              </w:rPr>
              <w:t xml:space="preserve">BLOC </w:t>
            </w:r>
            <w:r w:rsidR="0959DBD0" w:rsidRPr="00A74F8F">
              <w:rPr>
                <w:b/>
                <w:bCs/>
                <w:sz w:val="32"/>
                <w:szCs w:val="32"/>
              </w:rPr>
              <w:t>3</w:t>
            </w:r>
          </w:p>
        </w:tc>
        <w:tc>
          <w:tcPr>
            <w:tcW w:w="9285" w:type="dxa"/>
          </w:tcPr>
          <w:p w14:paraId="65616674" w14:textId="0E828F1B" w:rsidR="0959DBD0" w:rsidRPr="00A74F8F" w:rsidRDefault="0959DBD0" w:rsidP="4BD67768">
            <w:pPr>
              <w:jc w:val="center"/>
              <w:rPr>
                <w:b/>
                <w:bCs/>
                <w:sz w:val="32"/>
                <w:szCs w:val="32"/>
              </w:rPr>
            </w:pPr>
            <w:r w:rsidRPr="00A74F8F">
              <w:rPr>
                <w:b/>
                <w:bCs/>
                <w:sz w:val="32"/>
                <w:szCs w:val="32"/>
              </w:rPr>
              <w:t>Information et accompagnement des personnes et de leur entourage, des professionnels et des apprentis</w:t>
            </w:r>
          </w:p>
        </w:tc>
      </w:tr>
    </w:tbl>
    <w:p w14:paraId="55F6F846" w14:textId="71F45C92" w:rsidR="4BD67768" w:rsidRPr="00A74F8F" w:rsidRDefault="4BD67768" w:rsidP="4BD67768"/>
    <w:p w14:paraId="5069C1C5" w14:textId="6DB97B18" w:rsidR="1765505A" w:rsidRPr="00A74F8F" w:rsidRDefault="1765505A" w:rsidP="4BD67768">
      <w:pPr>
        <w:jc w:val="center"/>
        <w:rPr>
          <w:sz w:val="26"/>
          <w:szCs w:val="26"/>
        </w:rPr>
      </w:pPr>
      <w:r w:rsidRPr="00A74F8F">
        <w:rPr>
          <w:b/>
          <w:bCs/>
          <w:sz w:val="26"/>
          <w:szCs w:val="26"/>
          <w:u w:val="single"/>
        </w:rPr>
        <w:t xml:space="preserve">Module </w:t>
      </w:r>
      <w:r w:rsidR="4A37F4DA" w:rsidRPr="00A74F8F">
        <w:rPr>
          <w:b/>
          <w:bCs/>
          <w:sz w:val="26"/>
          <w:szCs w:val="26"/>
          <w:u w:val="single"/>
        </w:rPr>
        <w:t>6</w:t>
      </w:r>
      <w:r w:rsidRPr="00A74F8F">
        <w:rPr>
          <w:b/>
          <w:bCs/>
          <w:sz w:val="26"/>
          <w:szCs w:val="26"/>
          <w:u w:val="single"/>
        </w:rPr>
        <w:t xml:space="preserve"> :</w:t>
      </w:r>
      <w:r w:rsidRPr="00A74F8F">
        <w:rPr>
          <w:sz w:val="26"/>
          <w:szCs w:val="26"/>
        </w:rPr>
        <w:t xml:space="preserve"> </w:t>
      </w:r>
      <w:r w:rsidR="04234730" w:rsidRPr="00A74F8F">
        <w:rPr>
          <w:sz w:val="26"/>
          <w:szCs w:val="26"/>
        </w:rPr>
        <w:t>Relation et communication avec les personnes et leur entourage</w:t>
      </w:r>
      <w:r w:rsidR="19063307" w:rsidRPr="00A74F8F">
        <w:rPr>
          <w:sz w:val="26"/>
          <w:szCs w:val="26"/>
        </w:rPr>
        <w:t xml:space="preserve"> (70h)</w:t>
      </w:r>
    </w:p>
    <w:p w14:paraId="2DEC6E6F" w14:textId="4D58C7EA" w:rsidR="1765505A" w:rsidRPr="00A74F8F" w:rsidRDefault="1765505A" w:rsidP="4BD67768">
      <w:pPr>
        <w:rPr>
          <w:b/>
          <w:bCs/>
          <w:u w:val="single"/>
        </w:rPr>
      </w:pPr>
      <w:r w:rsidRPr="00A74F8F">
        <w:rPr>
          <w:b/>
          <w:bCs/>
          <w:u w:val="single"/>
        </w:rPr>
        <w:t>Objectifs :</w:t>
      </w:r>
    </w:p>
    <w:p w14:paraId="1F982E66" w14:textId="7FA898C6" w:rsidR="1D416CCD" w:rsidRPr="00A74F8F" w:rsidRDefault="1D416CCD" w:rsidP="4BD67768">
      <w:pPr>
        <w:pStyle w:val="Paragraphedeliste"/>
        <w:numPr>
          <w:ilvl w:val="0"/>
          <w:numId w:val="8"/>
        </w:numPr>
        <w:rPr>
          <w:rFonts w:eastAsiaTheme="minorEastAsia"/>
        </w:rPr>
      </w:pPr>
      <w:r>
        <w:t>Mettre en œuvre des soins relationnels en adaptant sa communication à des publics diversifiés dans le respect de la déontologie et des valeurs professionnelles</w:t>
      </w:r>
      <w:r w:rsidR="7C93DF65">
        <w:t xml:space="preserve">, </w:t>
      </w:r>
    </w:p>
    <w:p w14:paraId="1093C014" w14:textId="0833312F" w:rsidR="7C93DF65" w:rsidRPr="00A74F8F" w:rsidRDefault="7C93DF65" w:rsidP="4BD67768">
      <w:pPr>
        <w:pStyle w:val="Paragraphedeliste"/>
        <w:numPr>
          <w:ilvl w:val="0"/>
          <w:numId w:val="8"/>
        </w:numPr>
      </w:pPr>
      <w:r>
        <w:t>Identifier les besoins et les attentes de la personne et de son entourage, les reformuler et proposer des informations adaptées à la situation.</w:t>
      </w:r>
    </w:p>
    <w:p w14:paraId="60EA311E" w14:textId="1CF6EDFA" w:rsidR="1765505A" w:rsidRPr="00A74F8F" w:rsidRDefault="1765505A" w:rsidP="4BD67768">
      <w:pPr>
        <w:rPr>
          <w:b/>
          <w:bCs/>
          <w:u w:val="single"/>
        </w:rPr>
      </w:pPr>
      <w:r w:rsidRPr="00A74F8F">
        <w:rPr>
          <w:b/>
          <w:bCs/>
          <w:u w:val="single"/>
        </w:rPr>
        <w:t>Compétences visées :</w:t>
      </w:r>
    </w:p>
    <w:p w14:paraId="59257DF6" w14:textId="7A3F4F6C" w:rsidR="6E95E308" w:rsidRPr="00A74F8F" w:rsidRDefault="6E95E308" w:rsidP="4BD67768">
      <w:pPr>
        <w:rPr>
          <w:i/>
          <w:iCs/>
        </w:rPr>
      </w:pPr>
      <w:r w:rsidRPr="00A74F8F">
        <w:rPr>
          <w:i/>
          <w:iCs/>
        </w:rPr>
        <w:t>Etablir une communication adaptée pour informer et accompagner la personne et son entourage</w:t>
      </w:r>
      <w:r w:rsidR="1765505A" w:rsidRPr="00A74F8F">
        <w:rPr>
          <w:i/>
          <w:iCs/>
        </w:rPr>
        <w:t xml:space="preserve"> :</w:t>
      </w:r>
    </w:p>
    <w:p w14:paraId="59717733" w14:textId="5F80EF5C" w:rsidR="1765505A" w:rsidRPr="00A74F8F" w:rsidRDefault="1765505A" w:rsidP="4BD67768">
      <w:pPr>
        <w:pStyle w:val="Paragraphedeliste"/>
        <w:numPr>
          <w:ilvl w:val="0"/>
          <w:numId w:val="5"/>
        </w:numPr>
        <w:rPr>
          <w:rFonts w:eastAsiaTheme="minorEastAsia"/>
        </w:rPr>
      </w:pPr>
      <w:r>
        <w:t>E</w:t>
      </w:r>
      <w:r w:rsidR="26D431D6">
        <w:t xml:space="preserve">couter la personne et son entourage en prenant en compte la communication verbale et non verbale, </w:t>
      </w:r>
    </w:p>
    <w:p w14:paraId="6117713C" w14:textId="51757985" w:rsidR="26D431D6" w:rsidRPr="00A74F8F" w:rsidRDefault="26D431D6" w:rsidP="4BD67768">
      <w:pPr>
        <w:pStyle w:val="Paragraphedeliste"/>
        <w:numPr>
          <w:ilvl w:val="0"/>
          <w:numId w:val="5"/>
        </w:numPr>
      </w:pPr>
      <w:r>
        <w:t>Mettre en œuvre des soins relationnels en adaptant sa communication à des publics diversifiés dans le respect des personnes et des règles de confidentialité,</w:t>
      </w:r>
    </w:p>
    <w:p w14:paraId="261D50DA" w14:textId="74774BD3" w:rsidR="65791707" w:rsidRPr="00A74F8F" w:rsidRDefault="65791707" w:rsidP="4BD67768">
      <w:pPr>
        <w:pStyle w:val="Paragraphedeliste"/>
        <w:numPr>
          <w:ilvl w:val="0"/>
          <w:numId w:val="5"/>
        </w:numPr>
      </w:pPr>
      <w:r>
        <w:t>Identifier les informations pertinentes à transmettre à la personne et à son entourage en tenant compte de la situation, du projet personnalisé ou collectif</w:t>
      </w:r>
      <w:r w:rsidR="0F353756">
        <w:t xml:space="preserve"> et de la réglementation en vigueur, et en collaboration avec l’infirmière et l’équipe pluriprofessionnelle, </w:t>
      </w:r>
    </w:p>
    <w:p w14:paraId="0224E4B1" w14:textId="762F9FC7" w:rsidR="0F353756" w:rsidRPr="00A74F8F" w:rsidRDefault="0F353756" w:rsidP="4BD67768">
      <w:pPr>
        <w:pStyle w:val="Paragraphedeliste"/>
        <w:numPr>
          <w:ilvl w:val="0"/>
          <w:numId w:val="5"/>
        </w:numPr>
      </w:pPr>
      <w:r>
        <w:t xml:space="preserve">Apporter des conseils à la personne et à l’entourage dans le domaine de l’éducation à la santé, de l’hygiène de la vie courante et de la sécurité domestique, </w:t>
      </w:r>
    </w:p>
    <w:p w14:paraId="4C2FFE86" w14:textId="4929868C" w:rsidR="0F353756" w:rsidRPr="00A74F8F" w:rsidRDefault="0F353756" w:rsidP="4BD67768">
      <w:pPr>
        <w:pStyle w:val="Paragraphedeliste"/>
        <w:numPr>
          <w:ilvl w:val="0"/>
          <w:numId w:val="5"/>
        </w:numPr>
      </w:pPr>
      <w:r>
        <w:lastRenderedPageBreak/>
        <w:t xml:space="preserve">Permettre à la personne d’exprimer ses besoins et attentes au regard du soin réalisé, les reformuler et </w:t>
      </w:r>
      <w:r w:rsidR="4E5E4EA9">
        <w:t>proposer des modalités adaptées de réalisation du soin,</w:t>
      </w:r>
    </w:p>
    <w:p w14:paraId="7AA21D0B" w14:textId="6234B31E" w:rsidR="4E5E4EA9" w:rsidRPr="00A74F8F" w:rsidRDefault="4E5E4EA9" w:rsidP="4BD67768">
      <w:pPr>
        <w:pStyle w:val="Paragraphedeliste"/>
        <w:numPr>
          <w:ilvl w:val="0"/>
          <w:numId w:val="5"/>
        </w:numPr>
      </w:pPr>
      <w:r>
        <w:t>Apporter des informations pratiques adaptées lors de l’</w:t>
      </w:r>
      <w:r w:rsidR="38F88802">
        <w:t>accueil</w:t>
      </w:r>
      <w:r>
        <w:t xml:space="preserve"> dans le service, la structure, l’institution et dans le cadre du respect du règlement inté</w:t>
      </w:r>
      <w:r w:rsidR="015579A6">
        <w:t>rieur.</w:t>
      </w:r>
    </w:p>
    <w:tbl>
      <w:tblPr>
        <w:tblStyle w:val="Grilledutableau"/>
        <w:tblW w:w="10771" w:type="dxa"/>
        <w:tblLayout w:type="fixed"/>
        <w:tblLook w:val="06A0" w:firstRow="1" w:lastRow="0" w:firstColumn="1" w:lastColumn="0" w:noHBand="1" w:noVBand="1"/>
      </w:tblPr>
      <w:tblGrid>
        <w:gridCol w:w="1365"/>
        <w:gridCol w:w="4884"/>
        <w:gridCol w:w="1968"/>
        <w:gridCol w:w="1559"/>
        <w:gridCol w:w="995"/>
      </w:tblGrid>
      <w:tr w:rsidR="4BD67768" w:rsidRPr="00A74F8F" w14:paraId="03CD6445" w14:textId="77777777" w:rsidTr="2937FF3C">
        <w:trPr>
          <w:trHeight w:val="300"/>
        </w:trPr>
        <w:tc>
          <w:tcPr>
            <w:tcW w:w="1365" w:type="dxa"/>
          </w:tcPr>
          <w:p w14:paraId="4C371B05" w14:textId="47739F8F" w:rsidR="4BD67768" w:rsidRPr="00A74F8F" w:rsidRDefault="4BD67768" w:rsidP="4BD67768">
            <w:pPr>
              <w:jc w:val="center"/>
              <w:rPr>
                <w:b/>
                <w:bCs/>
              </w:rPr>
            </w:pPr>
            <w:r w:rsidRPr="00A74F8F">
              <w:rPr>
                <w:b/>
                <w:bCs/>
              </w:rPr>
              <w:t>DATE</w:t>
            </w:r>
          </w:p>
        </w:tc>
        <w:tc>
          <w:tcPr>
            <w:tcW w:w="4884" w:type="dxa"/>
          </w:tcPr>
          <w:p w14:paraId="669F5677" w14:textId="63479059" w:rsidR="4BD67768" w:rsidRPr="00A74F8F" w:rsidRDefault="4BD67768" w:rsidP="4BD67768">
            <w:pPr>
              <w:jc w:val="center"/>
              <w:rPr>
                <w:b/>
                <w:bCs/>
              </w:rPr>
            </w:pPr>
            <w:r w:rsidRPr="00A74F8F">
              <w:rPr>
                <w:b/>
                <w:bCs/>
              </w:rPr>
              <w:t>CONTENU</w:t>
            </w:r>
          </w:p>
        </w:tc>
        <w:tc>
          <w:tcPr>
            <w:tcW w:w="1968" w:type="dxa"/>
          </w:tcPr>
          <w:p w14:paraId="5978BF7D" w14:textId="6B601448" w:rsidR="4BD67768" w:rsidRPr="00A74F8F" w:rsidRDefault="4BD67768" w:rsidP="4BD67768">
            <w:pPr>
              <w:jc w:val="center"/>
              <w:rPr>
                <w:b/>
                <w:bCs/>
              </w:rPr>
            </w:pPr>
            <w:r w:rsidRPr="00A74F8F">
              <w:rPr>
                <w:b/>
                <w:bCs/>
              </w:rPr>
              <w:t>FORMATEUR</w:t>
            </w:r>
          </w:p>
        </w:tc>
        <w:tc>
          <w:tcPr>
            <w:tcW w:w="1559" w:type="dxa"/>
          </w:tcPr>
          <w:p w14:paraId="2807724D" w14:textId="26B6D952" w:rsidR="4BD67768" w:rsidRPr="00A74F8F" w:rsidRDefault="4BD67768" w:rsidP="4BD67768">
            <w:pPr>
              <w:jc w:val="center"/>
              <w:rPr>
                <w:b/>
                <w:bCs/>
              </w:rPr>
            </w:pPr>
            <w:r w:rsidRPr="00A74F8F">
              <w:rPr>
                <w:b/>
                <w:bCs/>
              </w:rPr>
              <w:t>SALLE</w:t>
            </w:r>
          </w:p>
        </w:tc>
        <w:tc>
          <w:tcPr>
            <w:tcW w:w="995" w:type="dxa"/>
          </w:tcPr>
          <w:p w14:paraId="42ACE1D8" w14:textId="18C8C51B" w:rsidR="0491865F" w:rsidRPr="00A74F8F" w:rsidRDefault="0491865F" w:rsidP="47FAC882">
            <w:pPr>
              <w:jc w:val="center"/>
              <w:rPr>
                <w:b/>
                <w:bCs/>
              </w:rPr>
            </w:pPr>
            <w:r w:rsidRPr="00A74F8F">
              <w:rPr>
                <w:b/>
                <w:bCs/>
              </w:rPr>
              <w:t>HEURES</w:t>
            </w:r>
          </w:p>
        </w:tc>
      </w:tr>
      <w:tr w:rsidR="001C549B" w:rsidRPr="00A74F8F" w14:paraId="2A1E94FE" w14:textId="77777777" w:rsidTr="2937FF3C">
        <w:trPr>
          <w:trHeight w:val="300"/>
        </w:trPr>
        <w:tc>
          <w:tcPr>
            <w:tcW w:w="1365" w:type="dxa"/>
          </w:tcPr>
          <w:p w14:paraId="5AAA1D1B" w14:textId="77777777" w:rsidR="001C549B" w:rsidRDefault="001C549B" w:rsidP="001C549B">
            <w:r>
              <w:t>15.09.25</w:t>
            </w:r>
          </w:p>
          <w:p w14:paraId="7383E9D3" w14:textId="30C0F94F" w:rsidR="001C549B" w:rsidRPr="00A74F8F" w:rsidRDefault="001C549B" w:rsidP="001C549B">
            <w:r w:rsidRPr="00A27D1C">
              <w:rPr>
                <w:sz w:val="18"/>
                <w:szCs w:val="18"/>
              </w:rPr>
              <w:t>(Semaine 38</w:t>
            </w:r>
            <w:r>
              <w:t>)</w:t>
            </w:r>
          </w:p>
        </w:tc>
        <w:tc>
          <w:tcPr>
            <w:tcW w:w="4884" w:type="dxa"/>
          </w:tcPr>
          <w:p w14:paraId="20DB1209" w14:textId="77777777" w:rsidR="001C549B" w:rsidRDefault="001C549B" w:rsidP="001C549B">
            <w:r w:rsidRPr="00A74F8F">
              <w:t>Communication et écoute : Les techniques de communication (approche théorique et pratique) : observation, entretien, écoute active et reformulation, communication verbale et non verbale, le jeu et l’animation</w:t>
            </w:r>
          </w:p>
          <w:p w14:paraId="04BECDB5" w14:textId="0F4FB0AC" w:rsidR="001C549B" w:rsidRPr="00A74F8F" w:rsidRDefault="001C549B" w:rsidP="001C549B">
            <w:r w:rsidRPr="00A74F8F">
              <w:t>Adaptation de la communication et de la relation dans des situations spécifiques : situations de violence, désorientation, situation de handicap, fin de vie, pathologie chronique, urgence, annonce…</w:t>
            </w:r>
          </w:p>
        </w:tc>
        <w:tc>
          <w:tcPr>
            <w:tcW w:w="1968" w:type="dxa"/>
          </w:tcPr>
          <w:p w14:paraId="03907228" w14:textId="77777777" w:rsidR="001C549B" w:rsidRDefault="001C549B" w:rsidP="001C549B">
            <w:pPr>
              <w:jc w:val="center"/>
            </w:pPr>
            <w:proofErr w:type="spellStart"/>
            <w:r>
              <w:t>M.Billon</w:t>
            </w:r>
            <w:proofErr w:type="spellEnd"/>
          </w:p>
          <w:p w14:paraId="57782991" w14:textId="77777777" w:rsidR="001C549B" w:rsidRDefault="001C549B" w:rsidP="001C549B">
            <w:pPr>
              <w:jc w:val="center"/>
            </w:pPr>
          </w:p>
          <w:p w14:paraId="6DA8125A" w14:textId="21B33270" w:rsidR="001C549B" w:rsidRPr="00A74F8F" w:rsidRDefault="001C549B" w:rsidP="001C549B">
            <w:pPr>
              <w:jc w:val="center"/>
            </w:pPr>
          </w:p>
        </w:tc>
        <w:tc>
          <w:tcPr>
            <w:tcW w:w="1559" w:type="dxa"/>
          </w:tcPr>
          <w:p w14:paraId="7B153E4D" w14:textId="37DF92FE" w:rsidR="001C549B" w:rsidRPr="00A74F8F" w:rsidRDefault="001C549B" w:rsidP="001C549B">
            <w:r w:rsidRPr="00A74F8F">
              <w:t>E001</w:t>
            </w:r>
          </w:p>
        </w:tc>
        <w:tc>
          <w:tcPr>
            <w:tcW w:w="995" w:type="dxa"/>
          </w:tcPr>
          <w:p w14:paraId="7904041C" w14:textId="1716E2A8" w:rsidR="001C549B" w:rsidRPr="00A74F8F" w:rsidRDefault="001C549B" w:rsidP="001C549B">
            <w:r w:rsidRPr="00A74F8F">
              <w:t>7h</w:t>
            </w:r>
          </w:p>
        </w:tc>
      </w:tr>
      <w:tr w:rsidR="001C549B" w:rsidRPr="00A74F8F" w14:paraId="5A90674E" w14:textId="77777777" w:rsidTr="2937FF3C">
        <w:trPr>
          <w:trHeight w:val="300"/>
        </w:trPr>
        <w:tc>
          <w:tcPr>
            <w:tcW w:w="1365" w:type="dxa"/>
          </w:tcPr>
          <w:p w14:paraId="6C9DD571" w14:textId="24D0E058" w:rsidR="001C549B" w:rsidRDefault="001C549B" w:rsidP="001C549B">
            <w:r>
              <w:t>16.09.25</w:t>
            </w:r>
          </w:p>
        </w:tc>
        <w:tc>
          <w:tcPr>
            <w:tcW w:w="4884" w:type="dxa"/>
          </w:tcPr>
          <w:p w14:paraId="05F9EED8" w14:textId="77777777" w:rsidR="001C549B" w:rsidRDefault="001C549B" w:rsidP="001C549B">
            <w:pPr>
              <w:rPr>
                <w:rFonts w:ascii="Calibri" w:eastAsia="Calibri" w:hAnsi="Calibri" w:cs="Calibri"/>
                <w:color w:val="000000" w:themeColor="text1"/>
              </w:rPr>
            </w:pPr>
            <w:r w:rsidRPr="3769014E">
              <w:rPr>
                <w:rFonts w:ascii="Calibri" w:eastAsia="Calibri" w:hAnsi="Calibri" w:cs="Calibri"/>
                <w:color w:val="000000" w:themeColor="text1"/>
              </w:rPr>
              <w:t>Les différentes techniques d’animation : participation à l’animation à but thérapeutique en collaboration avec l’équipe pluridisciplinaire, les différentes techniques d’animation (cognitives, sociales, motrices), les modes d’animation, le contenu de l’animation (QQOQCP)</w:t>
            </w:r>
          </w:p>
          <w:p w14:paraId="1FD15D09" w14:textId="604C96DB" w:rsidR="001C549B" w:rsidRPr="00A27D1C" w:rsidRDefault="001C549B" w:rsidP="001C549B">
            <w:pPr>
              <w:rPr>
                <w:b/>
                <w:bCs/>
              </w:rPr>
            </w:pPr>
            <w:r w:rsidRPr="3769014E">
              <w:rPr>
                <w:rFonts w:ascii="Calibri" w:eastAsia="Calibri" w:hAnsi="Calibri" w:cs="Calibri"/>
                <w:color w:val="000000" w:themeColor="text1"/>
              </w:rPr>
              <w:t>Explication Evaluation Module 6</w:t>
            </w:r>
          </w:p>
        </w:tc>
        <w:tc>
          <w:tcPr>
            <w:tcW w:w="1968" w:type="dxa"/>
          </w:tcPr>
          <w:p w14:paraId="52ED78BC" w14:textId="77777777" w:rsidR="001C549B" w:rsidRDefault="001C549B" w:rsidP="001C549B">
            <w:pPr>
              <w:jc w:val="center"/>
            </w:pPr>
            <w:proofErr w:type="spellStart"/>
            <w:r>
              <w:t>M.Billon</w:t>
            </w:r>
            <w:proofErr w:type="spellEnd"/>
          </w:p>
          <w:p w14:paraId="7B3DA7E0" w14:textId="77777777" w:rsidR="001C549B" w:rsidRDefault="001C549B" w:rsidP="001C549B">
            <w:pPr>
              <w:jc w:val="center"/>
            </w:pPr>
          </w:p>
          <w:p w14:paraId="76758247" w14:textId="77777777" w:rsidR="001C549B" w:rsidRDefault="001C549B" w:rsidP="001C549B">
            <w:pPr>
              <w:jc w:val="center"/>
            </w:pPr>
          </w:p>
        </w:tc>
        <w:tc>
          <w:tcPr>
            <w:tcW w:w="1559" w:type="dxa"/>
          </w:tcPr>
          <w:p w14:paraId="358BD925" w14:textId="075E2594" w:rsidR="001C549B" w:rsidRDefault="001C549B" w:rsidP="001C549B">
            <w:r w:rsidRPr="00A74F8F">
              <w:t>E001</w:t>
            </w:r>
          </w:p>
        </w:tc>
        <w:tc>
          <w:tcPr>
            <w:tcW w:w="995" w:type="dxa"/>
          </w:tcPr>
          <w:p w14:paraId="51162B85" w14:textId="41D45324" w:rsidR="001C549B" w:rsidRPr="00A74F8F" w:rsidRDefault="001C549B" w:rsidP="001C549B">
            <w:r w:rsidRPr="00A74F8F">
              <w:t>7h</w:t>
            </w:r>
          </w:p>
        </w:tc>
      </w:tr>
      <w:tr w:rsidR="00610797" w14:paraId="049167F8" w14:textId="77777777" w:rsidTr="2937FF3C">
        <w:trPr>
          <w:trHeight w:val="300"/>
        </w:trPr>
        <w:tc>
          <w:tcPr>
            <w:tcW w:w="1365" w:type="dxa"/>
          </w:tcPr>
          <w:p w14:paraId="0C19F504" w14:textId="5C08FFD9" w:rsidR="00610797" w:rsidRDefault="00610797" w:rsidP="00610797">
            <w:r>
              <w:t>27.10.25</w:t>
            </w:r>
          </w:p>
          <w:p w14:paraId="721E10BC" w14:textId="7ECBC0CE" w:rsidR="00610797" w:rsidRDefault="00610797" w:rsidP="00610797">
            <w:pPr>
              <w:rPr>
                <w:rFonts w:ascii="Calibri" w:eastAsia="Calibri" w:hAnsi="Calibri" w:cs="Calibri"/>
                <w:color w:val="000000" w:themeColor="text1"/>
              </w:rPr>
            </w:pPr>
            <w:r w:rsidRPr="2937FF3C">
              <w:rPr>
                <w:rFonts w:ascii="Calibri" w:eastAsia="Calibri" w:hAnsi="Calibri" w:cs="Calibri"/>
                <w:color w:val="000000" w:themeColor="text1"/>
                <w:sz w:val="18"/>
                <w:szCs w:val="18"/>
              </w:rPr>
              <w:t>(Semaine 43)</w:t>
            </w:r>
          </w:p>
          <w:p w14:paraId="09EE57B9" w14:textId="1F7EFB85" w:rsidR="00610797" w:rsidRDefault="00610797" w:rsidP="00610797"/>
        </w:tc>
        <w:tc>
          <w:tcPr>
            <w:tcW w:w="4884" w:type="dxa"/>
          </w:tcPr>
          <w:p w14:paraId="0235A6CE" w14:textId="746343DB" w:rsidR="00610797" w:rsidRDefault="00610797" w:rsidP="00610797">
            <w:pPr>
              <w:rPr>
                <w:b/>
                <w:bCs/>
              </w:rPr>
            </w:pPr>
            <w:r>
              <w:t>Notions législatives et règlementaires, information et droits des patients, cadre réglementaire relatif aux droits des patients.</w:t>
            </w:r>
          </w:p>
        </w:tc>
        <w:tc>
          <w:tcPr>
            <w:tcW w:w="1968" w:type="dxa"/>
          </w:tcPr>
          <w:p w14:paraId="77C34E40" w14:textId="77777777" w:rsidR="00610797" w:rsidRDefault="00610797" w:rsidP="00610797">
            <w:pPr>
              <w:jc w:val="center"/>
            </w:pPr>
            <w:proofErr w:type="spellStart"/>
            <w:r>
              <w:t>M.Billon</w:t>
            </w:r>
            <w:proofErr w:type="spellEnd"/>
          </w:p>
          <w:p w14:paraId="1A9DE211" w14:textId="77777777" w:rsidR="00610797" w:rsidRDefault="00610797" w:rsidP="00610797">
            <w:pPr>
              <w:jc w:val="center"/>
            </w:pPr>
          </w:p>
          <w:p w14:paraId="0972274A" w14:textId="5A9CF488" w:rsidR="00610797" w:rsidRDefault="00610797" w:rsidP="00610797">
            <w:pPr>
              <w:jc w:val="center"/>
            </w:pPr>
          </w:p>
        </w:tc>
        <w:tc>
          <w:tcPr>
            <w:tcW w:w="1559" w:type="dxa"/>
          </w:tcPr>
          <w:p w14:paraId="53E89EF0" w14:textId="35F6608C" w:rsidR="00610797" w:rsidRDefault="00610797" w:rsidP="00610797">
            <w:r w:rsidRPr="00A74F8F">
              <w:t>E001</w:t>
            </w:r>
          </w:p>
        </w:tc>
        <w:tc>
          <w:tcPr>
            <w:tcW w:w="995" w:type="dxa"/>
          </w:tcPr>
          <w:p w14:paraId="6550CC16" w14:textId="47E2A171" w:rsidR="00610797" w:rsidRDefault="00610797" w:rsidP="00610797">
            <w:r w:rsidRPr="00A74F8F">
              <w:t>7h</w:t>
            </w:r>
          </w:p>
        </w:tc>
      </w:tr>
      <w:tr w:rsidR="00610797" w14:paraId="477496C5" w14:textId="77777777" w:rsidTr="2937FF3C">
        <w:trPr>
          <w:trHeight w:val="300"/>
        </w:trPr>
        <w:tc>
          <w:tcPr>
            <w:tcW w:w="1365" w:type="dxa"/>
          </w:tcPr>
          <w:p w14:paraId="06F98536" w14:textId="53151E9C" w:rsidR="00610797" w:rsidRDefault="00610797" w:rsidP="00610797">
            <w:r>
              <w:t>28.10.25</w:t>
            </w:r>
          </w:p>
        </w:tc>
        <w:tc>
          <w:tcPr>
            <w:tcW w:w="4884" w:type="dxa"/>
          </w:tcPr>
          <w:p w14:paraId="45221982" w14:textId="136AC820" w:rsidR="00610797" w:rsidRDefault="00610797" w:rsidP="00610797">
            <w:pPr>
              <w:rPr>
                <w:rFonts w:ascii="Calibri" w:eastAsia="Calibri" w:hAnsi="Calibri" w:cs="Calibri"/>
                <w:color w:val="000000" w:themeColor="text1"/>
              </w:rPr>
            </w:pPr>
            <w:r>
              <w:t>Secret professionnel, secret médical, consentement des patients, législation et déontologie concernant l’isolement, la contention, la limitation des mouvements et des droits des patients.</w:t>
            </w:r>
          </w:p>
        </w:tc>
        <w:tc>
          <w:tcPr>
            <w:tcW w:w="1968" w:type="dxa"/>
          </w:tcPr>
          <w:p w14:paraId="4A247FE4" w14:textId="77777777" w:rsidR="00610797" w:rsidRDefault="00610797" w:rsidP="00610797">
            <w:pPr>
              <w:jc w:val="center"/>
            </w:pPr>
            <w:proofErr w:type="spellStart"/>
            <w:r>
              <w:t>M.Billon</w:t>
            </w:r>
            <w:proofErr w:type="spellEnd"/>
          </w:p>
          <w:p w14:paraId="754B37B4" w14:textId="77777777" w:rsidR="00610797" w:rsidRDefault="00610797" w:rsidP="00610797">
            <w:pPr>
              <w:jc w:val="center"/>
            </w:pPr>
          </w:p>
          <w:p w14:paraId="4BCC44A9" w14:textId="4A41EA4D" w:rsidR="00610797" w:rsidRDefault="00610797" w:rsidP="00610797">
            <w:pPr>
              <w:jc w:val="center"/>
            </w:pPr>
          </w:p>
        </w:tc>
        <w:tc>
          <w:tcPr>
            <w:tcW w:w="1559" w:type="dxa"/>
          </w:tcPr>
          <w:p w14:paraId="12D87FCA" w14:textId="61A4D81E" w:rsidR="00610797" w:rsidRDefault="00610797" w:rsidP="00610797">
            <w:r w:rsidRPr="00A74F8F">
              <w:t>E001</w:t>
            </w:r>
          </w:p>
        </w:tc>
        <w:tc>
          <w:tcPr>
            <w:tcW w:w="995" w:type="dxa"/>
          </w:tcPr>
          <w:p w14:paraId="741DFF17" w14:textId="0C03EE1D" w:rsidR="00610797" w:rsidRDefault="00610797" w:rsidP="00610797">
            <w:r w:rsidRPr="00A74F8F">
              <w:t>7h</w:t>
            </w:r>
          </w:p>
        </w:tc>
      </w:tr>
      <w:tr w:rsidR="00610797" w14:paraId="0836074E" w14:textId="77777777" w:rsidTr="2937FF3C">
        <w:trPr>
          <w:trHeight w:val="300"/>
        </w:trPr>
        <w:tc>
          <w:tcPr>
            <w:tcW w:w="1365" w:type="dxa"/>
          </w:tcPr>
          <w:p w14:paraId="5DA7B7F9" w14:textId="5CE394D0" w:rsidR="00610797" w:rsidRDefault="00610797" w:rsidP="00610797">
            <w:r>
              <w:t>10.11.25</w:t>
            </w:r>
          </w:p>
          <w:p w14:paraId="52BDC9C0" w14:textId="719110C9" w:rsidR="00610797" w:rsidRDefault="00610797" w:rsidP="00610797">
            <w:pPr>
              <w:rPr>
                <w:rFonts w:ascii="Calibri" w:eastAsia="Calibri" w:hAnsi="Calibri" w:cs="Calibri"/>
                <w:color w:val="000000" w:themeColor="text1"/>
              </w:rPr>
            </w:pPr>
            <w:r w:rsidRPr="2937FF3C">
              <w:rPr>
                <w:rFonts w:ascii="Calibri" w:eastAsia="Calibri" w:hAnsi="Calibri" w:cs="Calibri"/>
                <w:color w:val="000000" w:themeColor="text1"/>
                <w:sz w:val="18"/>
                <w:szCs w:val="18"/>
              </w:rPr>
              <w:t>(Semaine 45)</w:t>
            </w:r>
          </w:p>
          <w:p w14:paraId="64147CFA" w14:textId="082A7189" w:rsidR="00610797" w:rsidRDefault="00610797" w:rsidP="00610797"/>
        </w:tc>
        <w:tc>
          <w:tcPr>
            <w:tcW w:w="4884" w:type="dxa"/>
          </w:tcPr>
          <w:p w14:paraId="23CCE7B2" w14:textId="67F858BC" w:rsidR="00610797" w:rsidRDefault="00610797" w:rsidP="00610797">
            <w:pPr>
              <w:spacing w:line="259" w:lineRule="auto"/>
            </w:pPr>
            <w:r w:rsidRPr="2937FF3C">
              <w:rPr>
                <w:rFonts w:ascii="Calibri" w:eastAsia="Calibri" w:hAnsi="Calibri" w:cs="Calibri"/>
                <w:color w:val="000000" w:themeColor="text1"/>
              </w:rPr>
              <w:t>La démarche éducative : mise en œuvre de cette démarche avec la méthodologie, l’éducation à l’autonomie</w:t>
            </w:r>
          </w:p>
          <w:p w14:paraId="70E6259F" w14:textId="4F87BB89" w:rsidR="00610797" w:rsidRDefault="00610797" w:rsidP="00610797">
            <w:r>
              <w:t>Le rôle de l’aide-soignant dans l’information des patients, accueil et information de la personne et de son entourage, éducation à la santé d’une personne pour favoriser ou maintenir son autonomie</w:t>
            </w:r>
          </w:p>
        </w:tc>
        <w:tc>
          <w:tcPr>
            <w:tcW w:w="1968" w:type="dxa"/>
          </w:tcPr>
          <w:p w14:paraId="39D4D484" w14:textId="77777777" w:rsidR="00610797" w:rsidRDefault="00610797" w:rsidP="00610797">
            <w:pPr>
              <w:jc w:val="center"/>
            </w:pPr>
            <w:proofErr w:type="spellStart"/>
            <w:r>
              <w:t>M.Billon</w:t>
            </w:r>
            <w:proofErr w:type="spellEnd"/>
          </w:p>
          <w:p w14:paraId="34E9A319" w14:textId="77777777" w:rsidR="00610797" w:rsidRDefault="00610797" w:rsidP="00610797">
            <w:pPr>
              <w:jc w:val="center"/>
            </w:pPr>
          </w:p>
          <w:p w14:paraId="27427C28" w14:textId="2F73B775" w:rsidR="00610797" w:rsidRDefault="00610797" w:rsidP="00610797">
            <w:pPr>
              <w:jc w:val="center"/>
            </w:pPr>
          </w:p>
        </w:tc>
        <w:tc>
          <w:tcPr>
            <w:tcW w:w="1559" w:type="dxa"/>
          </w:tcPr>
          <w:p w14:paraId="45DC95ED" w14:textId="0222B314" w:rsidR="00610797" w:rsidRDefault="00610797" w:rsidP="00610797">
            <w:r w:rsidRPr="00A74F8F">
              <w:t>E001</w:t>
            </w:r>
          </w:p>
        </w:tc>
        <w:tc>
          <w:tcPr>
            <w:tcW w:w="995" w:type="dxa"/>
          </w:tcPr>
          <w:p w14:paraId="1E7CC0B7" w14:textId="083CB433" w:rsidR="00610797" w:rsidRDefault="00610797" w:rsidP="00610797">
            <w:r w:rsidRPr="00A74F8F">
              <w:t>7h</w:t>
            </w:r>
          </w:p>
        </w:tc>
      </w:tr>
      <w:tr w:rsidR="00610797" w14:paraId="19ADB0B1" w14:textId="77777777" w:rsidTr="2937FF3C">
        <w:trPr>
          <w:trHeight w:val="300"/>
        </w:trPr>
        <w:tc>
          <w:tcPr>
            <w:tcW w:w="1365" w:type="dxa"/>
          </w:tcPr>
          <w:p w14:paraId="66B248B5" w14:textId="4E32DB7E" w:rsidR="00610797" w:rsidRDefault="00610797" w:rsidP="00610797">
            <w:r>
              <w:t>20.01.26</w:t>
            </w:r>
          </w:p>
          <w:p w14:paraId="494B6C78" w14:textId="74E98D39" w:rsidR="00610797" w:rsidRDefault="00610797" w:rsidP="00610797">
            <w:pPr>
              <w:rPr>
                <w:rFonts w:ascii="Calibri" w:eastAsia="Calibri" w:hAnsi="Calibri" w:cs="Calibri"/>
                <w:color w:val="000000" w:themeColor="text1"/>
                <w:sz w:val="18"/>
                <w:szCs w:val="18"/>
              </w:rPr>
            </w:pPr>
            <w:r w:rsidRPr="2937FF3C">
              <w:rPr>
                <w:rFonts w:ascii="Calibri" w:eastAsia="Calibri" w:hAnsi="Calibri" w:cs="Calibri"/>
                <w:color w:val="000000" w:themeColor="text1"/>
                <w:sz w:val="18"/>
                <w:szCs w:val="18"/>
              </w:rPr>
              <w:t>(Semaine 04)</w:t>
            </w:r>
          </w:p>
        </w:tc>
        <w:tc>
          <w:tcPr>
            <w:tcW w:w="4884" w:type="dxa"/>
          </w:tcPr>
          <w:p w14:paraId="4828BEF1" w14:textId="77777777" w:rsidR="00610797" w:rsidRDefault="00610797" w:rsidP="00610797">
            <w:r>
              <w:t>Règles et procédure de communication dans un contexte professionnel</w:t>
            </w:r>
          </w:p>
          <w:p w14:paraId="1082290D" w14:textId="21B99B23" w:rsidR="00610797" w:rsidRDefault="00610797" w:rsidP="00610797">
            <w:r>
              <w:t>Concept de mort, soins palliatifs et accompagnement, communication de la personne en fin de vie, démarche éthique et la participation des soignants</w:t>
            </w:r>
          </w:p>
        </w:tc>
        <w:tc>
          <w:tcPr>
            <w:tcW w:w="1968" w:type="dxa"/>
          </w:tcPr>
          <w:p w14:paraId="110D1D11" w14:textId="77777777" w:rsidR="00610797" w:rsidRDefault="00610797" w:rsidP="00610797">
            <w:pPr>
              <w:jc w:val="center"/>
            </w:pPr>
            <w:proofErr w:type="spellStart"/>
            <w:r>
              <w:t>M.Billon</w:t>
            </w:r>
            <w:proofErr w:type="spellEnd"/>
          </w:p>
          <w:p w14:paraId="3F20DED5" w14:textId="77777777" w:rsidR="00610797" w:rsidRDefault="00610797" w:rsidP="00610797">
            <w:pPr>
              <w:jc w:val="center"/>
            </w:pPr>
          </w:p>
          <w:p w14:paraId="07A4081D" w14:textId="6A35AF7D" w:rsidR="00610797" w:rsidRDefault="00610797" w:rsidP="00610797">
            <w:pPr>
              <w:jc w:val="center"/>
            </w:pPr>
          </w:p>
        </w:tc>
        <w:tc>
          <w:tcPr>
            <w:tcW w:w="1559" w:type="dxa"/>
          </w:tcPr>
          <w:p w14:paraId="24C84A36" w14:textId="6B115A0F" w:rsidR="00610797" w:rsidRDefault="00610797" w:rsidP="00610797">
            <w:r w:rsidRPr="00A74F8F">
              <w:t>E001</w:t>
            </w:r>
          </w:p>
        </w:tc>
        <w:tc>
          <w:tcPr>
            <w:tcW w:w="995" w:type="dxa"/>
          </w:tcPr>
          <w:p w14:paraId="58FB223F" w14:textId="13B8D2A2" w:rsidR="00610797" w:rsidRDefault="00610797" w:rsidP="00610797">
            <w:r w:rsidRPr="00A74F8F">
              <w:t>7h</w:t>
            </w:r>
          </w:p>
        </w:tc>
      </w:tr>
      <w:tr w:rsidR="00610797" w:rsidRPr="00A74F8F" w14:paraId="4C3310F2" w14:textId="77777777" w:rsidTr="2937FF3C">
        <w:trPr>
          <w:trHeight w:val="300"/>
        </w:trPr>
        <w:tc>
          <w:tcPr>
            <w:tcW w:w="1365" w:type="dxa"/>
          </w:tcPr>
          <w:p w14:paraId="159D53DC" w14:textId="5910A256" w:rsidR="00610797" w:rsidRPr="004C4C21" w:rsidRDefault="00610797" w:rsidP="00610797">
            <w:r>
              <w:t>26.01.26</w:t>
            </w:r>
          </w:p>
          <w:p w14:paraId="3EE65C07" w14:textId="774E6291" w:rsidR="00610797" w:rsidRDefault="00610797" w:rsidP="00610797">
            <w:pPr>
              <w:rPr>
                <w:rFonts w:ascii="Calibri" w:eastAsia="Calibri" w:hAnsi="Calibri" w:cs="Calibri"/>
                <w:color w:val="000000" w:themeColor="text1"/>
                <w:sz w:val="18"/>
                <w:szCs w:val="18"/>
              </w:rPr>
            </w:pPr>
            <w:r w:rsidRPr="2937FF3C">
              <w:rPr>
                <w:rFonts w:ascii="Calibri" w:eastAsia="Calibri" w:hAnsi="Calibri" w:cs="Calibri"/>
                <w:color w:val="000000" w:themeColor="text1"/>
                <w:sz w:val="18"/>
                <w:szCs w:val="18"/>
              </w:rPr>
              <w:t>(Semaine 05)</w:t>
            </w:r>
          </w:p>
          <w:p w14:paraId="1EFA858D" w14:textId="346D56FC" w:rsidR="00610797" w:rsidRDefault="00610797" w:rsidP="00610797"/>
          <w:p w14:paraId="4545C86D" w14:textId="6F8F7090" w:rsidR="00610797" w:rsidRPr="004C4C21" w:rsidRDefault="00610797" w:rsidP="00610797">
            <w:pPr>
              <w:rPr>
                <w:sz w:val="18"/>
                <w:szCs w:val="18"/>
                <w:highlight w:val="magenta"/>
              </w:rPr>
            </w:pPr>
          </w:p>
        </w:tc>
        <w:tc>
          <w:tcPr>
            <w:tcW w:w="4884" w:type="dxa"/>
          </w:tcPr>
          <w:p w14:paraId="68DE5CF0" w14:textId="28FB0209" w:rsidR="00610797" w:rsidRPr="00A74F8F" w:rsidRDefault="00610797" w:rsidP="00610797">
            <w:r>
              <w:t xml:space="preserve">Bientraitance et prévention de la maltraitance : identification des facteurs qui contribuent à la bientraitance, prévention, repérage des signes de </w:t>
            </w:r>
            <w:r>
              <w:lastRenderedPageBreak/>
              <w:t>maltraitance et transmission aux personnes compétentes</w:t>
            </w:r>
          </w:p>
          <w:p w14:paraId="6A0CB664" w14:textId="5EBBBFD2" w:rsidR="00610797" w:rsidRPr="00A74F8F" w:rsidRDefault="00610797" w:rsidP="00610797">
            <w:r>
              <w:t>Le développement psychosociologique de l’homme, les relations humaines, l’insertion dans la société, le lien social, les valeurs et les principes : respect, discrétion, écoute sans jugement, confidentialité.</w:t>
            </w:r>
          </w:p>
        </w:tc>
        <w:tc>
          <w:tcPr>
            <w:tcW w:w="1968" w:type="dxa"/>
          </w:tcPr>
          <w:p w14:paraId="3CA5F41F" w14:textId="7114A189" w:rsidR="00610797" w:rsidRDefault="00610797" w:rsidP="00610797">
            <w:pPr>
              <w:jc w:val="center"/>
            </w:pPr>
            <w:proofErr w:type="spellStart"/>
            <w:r>
              <w:lastRenderedPageBreak/>
              <w:t>M.Billon</w:t>
            </w:r>
            <w:proofErr w:type="spellEnd"/>
          </w:p>
          <w:p w14:paraId="21026477" w14:textId="32142491" w:rsidR="00610797" w:rsidRDefault="00610797" w:rsidP="00610797">
            <w:pPr>
              <w:jc w:val="center"/>
            </w:pPr>
          </w:p>
          <w:p w14:paraId="0B2C6F2B" w14:textId="77777777" w:rsidR="00610797" w:rsidRPr="00A74F8F" w:rsidRDefault="00610797" w:rsidP="00610797">
            <w:pPr>
              <w:jc w:val="center"/>
            </w:pPr>
          </w:p>
        </w:tc>
        <w:tc>
          <w:tcPr>
            <w:tcW w:w="1559" w:type="dxa"/>
          </w:tcPr>
          <w:p w14:paraId="42B1862F" w14:textId="77777777" w:rsidR="00610797" w:rsidRPr="00A74F8F" w:rsidRDefault="00610797" w:rsidP="00610797">
            <w:r w:rsidRPr="00A74F8F">
              <w:t>E001</w:t>
            </w:r>
          </w:p>
        </w:tc>
        <w:tc>
          <w:tcPr>
            <w:tcW w:w="995" w:type="dxa"/>
          </w:tcPr>
          <w:p w14:paraId="2F759071" w14:textId="77777777" w:rsidR="00610797" w:rsidRPr="00A74F8F" w:rsidRDefault="00610797" w:rsidP="00610797">
            <w:r w:rsidRPr="00A74F8F">
              <w:t>7h</w:t>
            </w:r>
          </w:p>
        </w:tc>
      </w:tr>
      <w:tr w:rsidR="00610797" w:rsidRPr="00A74F8F" w14:paraId="1AE22850" w14:textId="77777777" w:rsidTr="2937FF3C">
        <w:trPr>
          <w:trHeight w:val="300"/>
        </w:trPr>
        <w:tc>
          <w:tcPr>
            <w:tcW w:w="1365" w:type="dxa"/>
          </w:tcPr>
          <w:p w14:paraId="4A23FA02" w14:textId="4FDFA8AD" w:rsidR="00610797" w:rsidRPr="00A74F8F" w:rsidRDefault="00610797" w:rsidP="00610797">
            <w:pPr>
              <w:rPr>
                <w:rFonts w:ascii="Calibri" w:eastAsia="Calibri" w:hAnsi="Calibri" w:cs="Calibri"/>
                <w:color w:val="000000" w:themeColor="text1"/>
                <w:sz w:val="18"/>
                <w:szCs w:val="18"/>
              </w:rPr>
            </w:pPr>
            <w:r>
              <w:t>27.04.26</w:t>
            </w:r>
          </w:p>
          <w:p w14:paraId="461FD1D8" w14:textId="5C171F9B" w:rsidR="00610797" w:rsidRPr="00A74F8F" w:rsidRDefault="00610797" w:rsidP="00610797">
            <w:pPr>
              <w:rPr>
                <w:rFonts w:ascii="Calibri" w:eastAsia="Calibri" w:hAnsi="Calibri" w:cs="Calibri"/>
                <w:color w:val="000000" w:themeColor="text1"/>
              </w:rPr>
            </w:pPr>
            <w:r w:rsidRPr="3769014E">
              <w:rPr>
                <w:rFonts w:ascii="Calibri" w:eastAsia="Calibri" w:hAnsi="Calibri" w:cs="Calibri"/>
                <w:color w:val="000000" w:themeColor="text1"/>
                <w:sz w:val="18"/>
                <w:szCs w:val="18"/>
              </w:rPr>
              <w:t>(Semaine 17)</w:t>
            </w:r>
          </w:p>
        </w:tc>
        <w:tc>
          <w:tcPr>
            <w:tcW w:w="4884" w:type="dxa"/>
          </w:tcPr>
          <w:p w14:paraId="009169E9" w14:textId="7B24BB1C" w:rsidR="00610797" w:rsidRPr="00A74F8F" w:rsidRDefault="00610797" w:rsidP="00610797">
            <w:r>
              <w:t>Etude de cas, mise en situation, réflexion sur le prochain écrit,</w:t>
            </w:r>
          </w:p>
        </w:tc>
        <w:tc>
          <w:tcPr>
            <w:tcW w:w="1968" w:type="dxa"/>
          </w:tcPr>
          <w:p w14:paraId="32E211AC" w14:textId="06C581C9" w:rsidR="00610797" w:rsidRPr="00A74F8F" w:rsidRDefault="00610797" w:rsidP="00610797">
            <w:pPr>
              <w:jc w:val="center"/>
            </w:pPr>
            <w:r>
              <w:t>M. Billon</w:t>
            </w:r>
          </w:p>
          <w:p w14:paraId="5B1B4ABE" w14:textId="3F322538" w:rsidR="00610797" w:rsidRPr="00A74F8F" w:rsidRDefault="00610797" w:rsidP="00610797">
            <w:pPr>
              <w:jc w:val="center"/>
            </w:pPr>
          </w:p>
        </w:tc>
        <w:tc>
          <w:tcPr>
            <w:tcW w:w="1559" w:type="dxa"/>
          </w:tcPr>
          <w:p w14:paraId="08969A56" w14:textId="5B123227" w:rsidR="00610797" w:rsidRPr="00A74F8F" w:rsidRDefault="00610797" w:rsidP="00610797">
            <w:r>
              <w:t>E104</w:t>
            </w:r>
          </w:p>
          <w:p w14:paraId="34D5176A" w14:textId="3B79146C" w:rsidR="00610797" w:rsidRPr="00A74F8F" w:rsidRDefault="00610797" w:rsidP="00610797"/>
        </w:tc>
        <w:tc>
          <w:tcPr>
            <w:tcW w:w="995" w:type="dxa"/>
          </w:tcPr>
          <w:p w14:paraId="6EE47C9A" w14:textId="081C1C1B" w:rsidR="00610797" w:rsidRPr="00A74F8F" w:rsidRDefault="00610797" w:rsidP="00610797">
            <w:r>
              <w:t>7h</w:t>
            </w:r>
          </w:p>
        </w:tc>
      </w:tr>
      <w:tr w:rsidR="00610797" w:rsidRPr="00A74F8F" w14:paraId="1F657AFC" w14:textId="77777777" w:rsidTr="2937FF3C">
        <w:trPr>
          <w:trHeight w:val="300"/>
        </w:trPr>
        <w:tc>
          <w:tcPr>
            <w:tcW w:w="1365" w:type="dxa"/>
          </w:tcPr>
          <w:p w14:paraId="740D0E06" w14:textId="0E2251AD" w:rsidR="00610797" w:rsidRPr="00A74F8F" w:rsidRDefault="00610797" w:rsidP="00610797">
            <w:pPr>
              <w:rPr>
                <w:rFonts w:ascii="Calibri" w:eastAsia="Calibri" w:hAnsi="Calibri" w:cs="Calibri"/>
                <w:color w:val="000000" w:themeColor="text1"/>
                <w:sz w:val="18"/>
                <w:szCs w:val="18"/>
              </w:rPr>
            </w:pPr>
            <w:r>
              <w:t>05.05.26</w:t>
            </w:r>
          </w:p>
          <w:p w14:paraId="32C950E7" w14:textId="000BB7A7" w:rsidR="00610797" w:rsidRPr="00A74F8F" w:rsidRDefault="00610797" w:rsidP="00610797">
            <w:pPr>
              <w:rPr>
                <w:rFonts w:ascii="Calibri" w:eastAsia="Calibri" w:hAnsi="Calibri" w:cs="Calibri"/>
                <w:color w:val="000000" w:themeColor="text1"/>
              </w:rPr>
            </w:pPr>
            <w:r w:rsidRPr="3769014E">
              <w:rPr>
                <w:rFonts w:ascii="Calibri" w:eastAsia="Calibri" w:hAnsi="Calibri" w:cs="Calibri"/>
                <w:color w:val="000000" w:themeColor="text1"/>
                <w:sz w:val="18"/>
                <w:szCs w:val="18"/>
              </w:rPr>
              <w:t>(Semaine 27)</w:t>
            </w:r>
          </w:p>
        </w:tc>
        <w:tc>
          <w:tcPr>
            <w:tcW w:w="4884" w:type="dxa"/>
          </w:tcPr>
          <w:p w14:paraId="703175FF" w14:textId="77777777" w:rsidR="00610797" w:rsidRPr="00A74F8F" w:rsidRDefault="00610797" w:rsidP="00610797">
            <w:r>
              <w:t>Journée de travail sur l’écrit à rendre pour évaluation du module 6</w:t>
            </w:r>
          </w:p>
        </w:tc>
        <w:tc>
          <w:tcPr>
            <w:tcW w:w="1968" w:type="dxa"/>
          </w:tcPr>
          <w:p w14:paraId="0126CCE6" w14:textId="06C581C9" w:rsidR="00610797" w:rsidRPr="00A74F8F" w:rsidRDefault="00610797" w:rsidP="00610797">
            <w:pPr>
              <w:jc w:val="center"/>
            </w:pPr>
            <w:r>
              <w:t>M. Billon</w:t>
            </w:r>
          </w:p>
          <w:p w14:paraId="3488ADCD" w14:textId="0D014E28" w:rsidR="00610797" w:rsidRPr="00A74F8F" w:rsidRDefault="00610797" w:rsidP="00610797">
            <w:pPr>
              <w:jc w:val="center"/>
            </w:pPr>
          </w:p>
        </w:tc>
        <w:tc>
          <w:tcPr>
            <w:tcW w:w="1559" w:type="dxa"/>
          </w:tcPr>
          <w:p w14:paraId="7A80562E" w14:textId="77777777" w:rsidR="00610797" w:rsidRPr="00A74F8F" w:rsidRDefault="00610797" w:rsidP="00610797">
            <w:r>
              <w:t>E001</w:t>
            </w:r>
          </w:p>
          <w:p w14:paraId="28771235" w14:textId="77777777" w:rsidR="00610797" w:rsidRPr="00A74F8F" w:rsidRDefault="00610797" w:rsidP="00610797"/>
        </w:tc>
        <w:tc>
          <w:tcPr>
            <w:tcW w:w="995" w:type="dxa"/>
          </w:tcPr>
          <w:p w14:paraId="7B023984" w14:textId="77777777" w:rsidR="00610797" w:rsidRPr="00A74F8F" w:rsidRDefault="00610797" w:rsidP="00610797">
            <w:r>
              <w:t>7h</w:t>
            </w:r>
          </w:p>
        </w:tc>
      </w:tr>
      <w:tr w:rsidR="00610797" w:rsidRPr="00A74F8F" w14:paraId="1CB1B2A7" w14:textId="77777777" w:rsidTr="2937FF3C">
        <w:trPr>
          <w:trHeight w:val="300"/>
        </w:trPr>
        <w:tc>
          <w:tcPr>
            <w:tcW w:w="1365" w:type="dxa"/>
          </w:tcPr>
          <w:p w14:paraId="16DE9A49" w14:textId="394A76CD" w:rsidR="00610797" w:rsidRPr="00FE36AC" w:rsidRDefault="00610797" w:rsidP="00610797">
            <w:r>
              <w:t>30.06.25</w:t>
            </w:r>
          </w:p>
          <w:p w14:paraId="1C50240B" w14:textId="6EF3A680" w:rsidR="00610797" w:rsidRPr="00FE36AC" w:rsidRDefault="00610797" w:rsidP="00610797">
            <w:pPr>
              <w:rPr>
                <w:rFonts w:ascii="Calibri" w:eastAsia="Calibri" w:hAnsi="Calibri" w:cs="Calibri"/>
                <w:color w:val="000000" w:themeColor="text1"/>
              </w:rPr>
            </w:pPr>
            <w:r w:rsidRPr="2937FF3C">
              <w:rPr>
                <w:rFonts w:ascii="Calibri" w:eastAsia="Calibri" w:hAnsi="Calibri" w:cs="Calibri"/>
                <w:color w:val="000000" w:themeColor="text1"/>
                <w:sz w:val="18"/>
                <w:szCs w:val="18"/>
              </w:rPr>
              <w:t>(Semaine 35)</w:t>
            </w:r>
          </w:p>
        </w:tc>
        <w:tc>
          <w:tcPr>
            <w:tcW w:w="4884" w:type="dxa"/>
          </w:tcPr>
          <w:p w14:paraId="7C5BAB30" w14:textId="485669E9" w:rsidR="00610797" w:rsidRPr="00A74F8F" w:rsidRDefault="00610797" w:rsidP="00610797">
            <w:r>
              <w:t>Etude de cas, mise en situation, Evaluation orale</w:t>
            </w:r>
          </w:p>
        </w:tc>
        <w:tc>
          <w:tcPr>
            <w:tcW w:w="1968" w:type="dxa"/>
          </w:tcPr>
          <w:p w14:paraId="26E94AED" w14:textId="43D45FB5" w:rsidR="00610797" w:rsidRPr="00A74F8F" w:rsidRDefault="00610797" w:rsidP="00610797">
            <w:pPr>
              <w:jc w:val="center"/>
            </w:pPr>
            <w:r>
              <w:t>M. Billon/</w:t>
            </w:r>
            <w:proofErr w:type="spellStart"/>
            <w:r>
              <w:t>Pourcel</w:t>
            </w:r>
            <w:proofErr w:type="spellEnd"/>
          </w:p>
        </w:tc>
        <w:tc>
          <w:tcPr>
            <w:tcW w:w="1559" w:type="dxa"/>
          </w:tcPr>
          <w:p w14:paraId="65EABD89" w14:textId="26F73333" w:rsidR="00610797" w:rsidRPr="00A74F8F" w:rsidRDefault="00610797" w:rsidP="00610797">
            <w:r>
              <w:t>E104</w:t>
            </w:r>
          </w:p>
        </w:tc>
        <w:tc>
          <w:tcPr>
            <w:tcW w:w="995" w:type="dxa"/>
          </w:tcPr>
          <w:p w14:paraId="1FC91577" w14:textId="7916ACE1" w:rsidR="00610797" w:rsidRPr="00A74F8F" w:rsidRDefault="00610797" w:rsidP="00610797">
            <w:r>
              <w:t>7h</w:t>
            </w:r>
          </w:p>
        </w:tc>
      </w:tr>
    </w:tbl>
    <w:p w14:paraId="02B35409" w14:textId="3BE9ACDA" w:rsidR="678C56D4" w:rsidRDefault="678C56D4" w:rsidP="007254B9">
      <w:pPr>
        <w:rPr>
          <w:b/>
          <w:bCs/>
          <w:sz w:val="26"/>
          <w:szCs w:val="26"/>
        </w:rPr>
      </w:pPr>
    </w:p>
    <w:p w14:paraId="3A0C39A2" w14:textId="100E2068" w:rsidR="7636ACBB" w:rsidRDefault="7636ACBB" w:rsidP="5A6DD413">
      <w:pPr>
        <w:jc w:val="center"/>
        <w:rPr>
          <w:b/>
          <w:bCs/>
          <w:sz w:val="26"/>
          <w:szCs w:val="26"/>
        </w:rPr>
      </w:pPr>
      <w:r w:rsidRPr="5A6DD413">
        <w:rPr>
          <w:b/>
          <w:bCs/>
          <w:sz w:val="26"/>
          <w:szCs w:val="26"/>
        </w:rPr>
        <w:t>STAGE ENTRE 15.09.25 AU 17.10.25</w:t>
      </w:r>
    </w:p>
    <w:p w14:paraId="5C113457" w14:textId="77777777" w:rsidR="002A7CE8" w:rsidRDefault="002A7CE8" w:rsidP="5A6DD413">
      <w:pPr>
        <w:rPr>
          <w:b/>
          <w:bCs/>
          <w:sz w:val="26"/>
          <w:szCs w:val="26"/>
        </w:rPr>
      </w:pPr>
    </w:p>
    <w:tbl>
      <w:tblPr>
        <w:tblStyle w:val="Grilledutableau"/>
        <w:tblW w:w="0" w:type="auto"/>
        <w:tblLook w:val="06A0" w:firstRow="1" w:lastRow="0" w:firstColumn="1" w:lastColumn="0" w:noHBand="1" w:noVBand="1"/>
      </w:tblPr>
      <w:tblGrid>
        <w:gridCol w:w="1410"/>
        <w:gridCol w:w="9285"/>
      </w:tblGrid>
      <w:tr w:rsidR="4BD67768" w:rsidRPr="00A74F8F" w14:paraId="3A6AF002" w14:textId="77777777" w:rsidTr="4BD67768">
        <w:trPr>
          <w:trHeight w:val="1080"/>
        </w:trPr>
        <w:tc>
          <w:tcPr>
            <w:tcW w:w="1410" w:type="dxa"/>
          </w:tcPr>
          <w:p w14:paraId="4FC25F1E" w14:textId="61B7CB1D" w:rsidR="4BD67768" w:rsidRPr="00A74F8F" w:rsidRDefault="4BD67768" w:rsidP="4BD67768">
            <w:pPr>
              <w:jc w:val="center"/>
              <w:rPr>
                <w:b/>
                <w:bCs/>
                <w:sz w:val="32"/>
                <w:szCs w:val="32"/>
              </w:rPr>
            </w:pPr>
            <w:r w:rsidRPr="00A74F8F">
              <w:rPr>
                <w:b/>
                <w:bCs/>
                <w:sz w:val="32"/>
                <w:szCs w:val="32"/>
              </w:rPr>
              <w:t>BLOC 3</w:t>
            </w:r>
          </w:p>
        </w:tc>
        <w:tc>
          <w:tcPr>
            <w:tcW w:w="9285" w:type="dxa"/>
          </w:tcPr>
          <w:p w14:paraId="3FF9F577" w14:textId="0E828F1B" w:rsidR="4BD67768" w:rsidRPr="00A74F8F" w:rsidRDefault="4BD67768" w:rsidP="4BD67768">
            <w:pPr>
              <w:jc w:val="center"/>
              <w:rPr>
                <w:b/>
                <w:bCs/>
                <w:sz w:val="32"/>
                <w:szCs w:val="32"/>
              </w:rPr>
            </w:pPr>
            <w:r w:rsidRPr="00A74F8F">
              <w:rPr>
                <w:b/>
                <w:bCs/>
                <w:sz w:val="32"/>
                <w:szCs w:val="32"/>
              </w:rPr>
              <w:t>Information et accompagnement des personnes et de leur entourage, des professionnels et des apprentis</w:t>
            </w:r>
          </w:p>
        </w:tc>
      </w:tr>
    </w:tbl>
    <w:p w14:paraId="538AABB3" w14:textId="71F45C92" w:rsidR="4BD67768" w:rsidRPr="00A74F8F" w:rsidRDefault="4BD67768" w:rsidP="4BD67768"/>
    <w:p w14:paraId="451313B2" w14:textId="32793193" w:rsidR="5A159769" w:rsidRPr="00A74F8F" w:rsidRDefault="5A159769" w:rsidP="4BD67768">
      <w:pPr>
        <w:jc w:val="center"/>
        <w:rPr>
          <w:sz w:val="26"/>
          <w:szCs w:val="26"/>
        </w:rPr>
      </w:pPr>
      <w:r w:rsidRPr="00A74F8F">
        <w:rPr>
          <w:b/>
          <w:bCs/>
          <w:sz w:val="26"/>
          <w:szCs w:val="26"/>
          <w:u w:val="single"/>
        </w:rPr>
        <w:t>Module 7 :</w:t>
      </w:r>
      <w:r w:rsidRPr="00A74F8F">
        <w:rPr>
          <w:sz w:val="26"/>
          <w:szCs w:val="26"/>
        </w:rPr>
        <w:t xml:space="preserve"> Accompagnement des personnes en formation et communication avec les pairs</w:t>
      </w:r>
      <w:r w:rsidR="59FB50B1" w:rsidRPr="00A74F8F">
        <w:rPr>
          <w:sz w:val="26"/>
          <w:szCs w:val="26"/>
        </w:rPr>
        <w:t xml:space="preserve"> (21h)</w:t>
      </w:r>
    </w:p>
    <w:p w14:paraId="07933CAC" w14:textId="4D58C7EA" w:rsidR="5A159769" w:rsidRPr="00A74F8F" w:rsidRDefault="5A159769" w:rsidP="4BD67768">
      <w:pPr>
        <w:rPr>
          <w:b/>
          <w:bCs/>
          <w:u w:val="single"/>
        </w:rPr>
      </w:pPr>
      <w:r w:rsidRPr="00A74F8F">
        <w:rPr>
          <w:b/>
          <w:bCs/>
          <w:u w:val="single"/>
        </w:rPr>
        <w:t>Objectifs :</w:t>
      </w:r>
    </w:p>
    <w:p w14:paraId="484A9568" w14:textId="79150EC8" w:rsidR="5A159769" w:rsidRPr="00A74F8F" w:rsidRDefault="5A159769" w:rsidP="4BD67768">
      <w:pPr>
        <w:pStyle w:val="Paragraphedeliste"/>
        <w:numPr>
          <w:ilvl w:val="0"/>
          <w:numId w:val="8"/>
        </w:numPr>
        <w:rPr>
          <w:rFonts w:eastAsiaTheme="minorEastAsia"/>
        </w:rPr>
      </w:pPr>
      <w:r>
        <w:t>Sélectionner les informations à apporter aux personnes en formation et aux professionnels lors de leur accueil dans le service ou la structure</w:t>
      </w:r>
    </w:p>
    <w:p w14:paraId="03F13381" w14:textId="5D745990" w:rsidR="5A159769" w:rsidRPr="00A74F8F" w:rsidRDefault="5A159769" w:rsidP="4BD67768">
      <w:pPr>
        <w:pStyle w:val="Paragraphedeliste"/>
        <w:numPr>
          <w:ilvl w:val="0"/>
          <w:numId w:val="8"/>
        </w:numPr>
      </w:pPr>
      <w:r>
        <w:t>Accompagner les activités et le développement des compétences des personnes en formation.</w:t>
      </w:r>
    </w:p>
    <w:p w14:paraId="1C63BFF0" w14:textId="5B0EB896" w:rsidR="5A159769" w:rsidRPr="00A74F8F" w:rsidRDefault="5A159769" w:rsidP="4BD67768">
      <w:pPr>
        <w:rPr>
          <w:b/>
          <w:bCs/>
          <w:u w:val="single"/>
        </w:rPr>
      </w:pPr>
      <w:r w:rsidRPr="00A74F8F">
        <w:rPr>
          <w:b/>
          <w:bCs/>
          <w:u w:val="single"/>
        </w:rPr>
        <w:t>Compétences visées :</w:t>
      </w:r>
    </w:p>
    <w:p w14:paraId="6010F0EE" w14:textId="582C7BBC" w:rsidR="5A159769" w:rsidRPr="00A74F8F" w:rsidRDefault="5A159769" w:rsidP="4BD67768">
      <w:pPr>
        <w:rPr>
          <w:i/>
          <w:iCs/>
        </w:rPr>
      </w:pPr>
      <w:r w:rsidRPr="00A74F8F">
        <w:rPr>
          <w:i/>
          <w:iCs/>
        </w:rPr>
        <w:t xml:space="preserve">Informer et former les pairs, les personnes en formation et les autres </w:t>
      </w:r>
      <w:r w:rsidR="6C39ED95" w:rsidRPr="00A74F8F">
        <w:rPr>
          <w:i/>
          <w:iCs/>
        </w:rPr>
        <w:t>professionnels :</w:t>
      </w:r>
    </w:p>
    <w:p w14:paraId="0E81DFE0" w14:textId="3A808A64" w:rsidR="5A159769" w:rsidRPr="00A74F8F" w:rsidRDefault="5A159769" w:rsidP="4BD67768">
      <w:pPr>
        <w:pStyle w:val="Paragraphedeliste"/>
        <w:numPr>
          <w:ilvl w:val="0"/>
          <w:numId w:val="5"/>
        </w:numPr>
        <w:rPr>
          <w:rFonts w:eastAsiaTheme="minorEastAsia"/>
        </w:rPr>
      </w:pPr>
      <w:r>
        <w:t>Identifier les informations pertinentes à ap</w:t>
      </w:r>
      <w:r w:rsidR="2A68D9BF">
        <w:t xml:space="preserve">porter aux personnes en formation et aux professionnels lors de leur accueil dans le service ou la structure, </w:t>
      </w:r>
    </w:p>
    <w:p w14:paraId="07F3E653" w14:textId="3794ABBC" w:rsidR="2A68D9BF" w:rsidRPr="00A74F8F" w:rsidRDefault="2A68D9BF" w:rsidP="4BD67768">
      <w:pPr>
        <w:pStyle w:val="Paragraphedeliste"/>
        <w:numPr>
          <w:ilvl w:val="0"/>
          <w:numId w:val="5"/>
        </w:numPr>
      </w:pPr>
      <w:r>
        <w:t xml:space="preserve">Rechercher les informations sur les besoins d’apprentissage en lien avec la personne et avec sa formation, </w:t>
      </w:r>
    </w:p>
    <w:p w14:paraId="2032C734" w14:textId="12BB27ED" w:rsidR="2A68D9BF" w:rsidRPr="00A74F8F" w:rsidRDefault="2A68D9BF" w:rsidP="4BD67768">
      <w:pPr>
        <w:pStyle w:val="Paragraphedeliste"/>
        <w:numPr>
          <w:ilvl w:val="0"/>
          <w:numId w:val="5"/>
        </w:numPr>
      </w:pPr>
      <w:r>
        <w:t xml:space="preserve">Accompagner les activités et le développement des compétences des personnes en formation, </w:t>
      </w:r>
    </w:p>
    <w:p w14:paraId="68C0E2A0" w14:textId="02ED2799" w:rsidR="2A68D9BF" w:rsidRPr="00A74F8F" w:rsidRDefault="2A68D9BF" w:rsidP="4BD67768">
      <w:pPr>
        <w:pStyle w:val="Paragraphedeliste"/>
        <w:numPr>
          <w:ilvl w:val="0"/>
          <w:numId w:val="5"/>
        </w:numPr>
      </w:pPr>
      <w:r>
        <w:t xml:space="preserve">Identifier les acquis et les écarts dans la réalisation des activités et adapter son encadrement, </w:t>
      </w:r>
    </w:p>
    <w:p w14:paraId="0ED52790" w14:textId="5D6FB092" w:rsidR="2A68D9BF" w:rsidRPr="00A74F8F" w:rsidRDefault="2A68D9BF" w:rsidP="4BD67768">
      <w:pPr>
        <w:pStyle w:val="Paragraphedeliste"/>
        <w:numPr>
          <w:ilvl w:val="0"/>
          <w:numId w:val="5"/>
        </w:numPr>
      </w:pPr>
      <w:r>
        <w:t>Evaluer les compétences mises en œuvre par les personnes en formation en utilisant les outils de suivi de l’</w:t>
      </w:r>
      <w:r w:rsidR="317CCA8A">
        <w:t>apprentissage</w:t>
      </w:r>
      <w:r>
        <w:t>,</w:t>
      </w:r>
    </w:p>
    <w:p w14:paraId="2B81BFB6" w14:textId="412D7AF3" w:rsidR="2A68D9BF" w:rsidRPr="00A74F8F" w:rsidRDefault="2A68D9BF" w:rsidP="4BD67768">
      <w:pPr>
        <w:pStyle w:val="Paragraphedeliste"/>
        <w:numPr>
          <w:ilvl w:val="0"/>
          <w:numId w:val="5"/>
        </w:numPr>
      </w:pPr>
      <w:r>
        <w:t xml:space="preserve">Accompagner la personne en formation dans la réflexion sur ses </w:t>
      </w:r>
      <w:r w:rsidR="72A083F9">
        <w:t>apprentissages</w:t>
      </w:r>
      <w:r>
        <w:t>.</w:t>
      </w:r>
    </w:p>
    <w:p w14:paraId="280F2E88" w14:textId="77777777" w:rsidR="00F350E7" w:rsidRPr="00A74F8F" w:rsidRDefault="00F350E7" w:rsidP="00F350E7">
      <w:pPr>
        <w:pStyle w:val="Paragraphedeliste"/>
      </w:pPr>
    </w:p>
    <w:tbl>
      <w:tblPr>
        <w:tblStyle w:val="Grilledutableau"/>
        <w:tblW w:w="10771" w:type="dxa"/>
        <w:tblLayout w:type="fixed"/>
        <w:tblLook w:val="06A0" w:firstRow="1" w:lastRow="0" w:firstColumn="1" w:lastColumn="0" w:noHBand="1" w:noVBand="1"/>
      </w:tblPr>
      <w:tblGrid>
        <w:gridCol w:w="1320"/>
        <w:gridCol w:w="4929"/>
        <w:gridCol w:w="2362"/>
        <w:gridCol w:w="1080"/>
        <w:gridCol w:w="1080"/>
      </w:tblGrid>
      <w:tr w:rsidR="4BD67768" w:rsidRPr="00A74F8F" w14:paraId="37A6FDF2" w14:textId="77777777" w:rsidTr="3769014E">
        <w:tc>
          <w:tcPr>
            <w:tcW w:w="1320" w:type="dxa"/>
          </w:tcPr>
          <w:p w14:paraId="072BA191" w14:textId="47739F8F" w:rsidR="4BD67768" w:rsidRPr="00A74F8F" w:rsidRDefault="4BD67768" w:rsidP="4BD67768">
            <w:pPr>
              <w:jc w:val="center"/>
              <w:rPr>
                <w:b/>
                <w:bCs/>
              </w:rPr>
            </w:pPr>
            <w:r w:rsidRPr="00A74F8F">
              <w:rPr>
                <w:b/>
                <w:bCs/>
              </w:rPr>
              <w:t>DATE</w:t>
            </w:r>
          </w:p>
        </w:tc>
        <w:tc>
          <w:tcPr>
            <w:tcW w:w="4929" w:type="dxa"/>
          </w:tcPr>
          <w:p w14:paraId="174E53D0" w14:textId="63479059" w:rsidR="4BD67768" w:rsidRPr="00A74F8F" w:rsidRDefault="4BD67768" w:rsidP="4BD67768">
            <w:pPr>
              <w:jc w:val="center"/>
              <w:rPr>
                <w:b/>
                <w:bCs/>
              </w:rPr>
            </w:pPr>
            <w:r w:rsidRPr="00A74F8F">
              <w:rPr>
                <w:b/>
                <w:bCs/>
              </w:rPr>
              <w:t>CONTENU</w:t>
            </w:r>
          </w:p>
        </w:tc>
        <w:tc>
          <w:tcPr>
            <w:tcW w:w="2362" w:type="dxa"/>
          </w:tcPr>
          <w:p w14:paraId="29FA5E2F" w14:textId="6B601448" w:rsidR="4BD67768" w:rsidRPr="00A74F8F" w:rsidRDefault="4BD67768" w:rsidP="4BD67768">
            <w:pPr>
              <w:jc w:val="center"/>
              <w:rPr>
                <w:b/>
                <w:bCs/>
              </w:rPr>
            </w:pPr>
            <w:r w:rsidRPr="00A74F8F">
              <w:rPr>
                <w:b/>
                <w:bCs/>
              </w:rPr>
              <w:t>FORMATEUR</w:t>
            </w:r>
          </w:p>
        </w:tc>
        <w:tc>
          <w:tcPr>
            <w:tcW w:w="1080" w:type="dxa"/>
          </w:tcPr>
          <w:p w14:paraId="7473D944" w14:textId="26B6D952" w:rsidR="4BD67768" w:rsidRPr="00A74F8F" w:rsidRDefault="4BD67768" w:rsidP="4BD67768">
            <w:pPr>
              <w:jc w:val="center"/>
              <w:rPr>
                <w:b/>
                <w:bCs/>
              </w:rPr>
            </w:pPr>
            <w:r w:rsidRPr="00A74F8F">
              <w:rPr>
                <w:b/>
                <w:bCs/>
              </w:rPr>
              <w:t>SALLE</w:t>
            </w:r>
          </w:p>
        </w:tc>
        <w:tc>
          <w:tcPr>
            <w:tcW w:w="1080" w:type="dxa"/>
          </w:tcPr>
          <w:p w14:paraId="75A025EB" w14:textId="37A3F499" w:rsidR="0529911E" w:rsidRPr="00A74F8F" w:rsidRDefault="0529911E" w:rsidP="47FAC882">
            <w:pPr>
              <w:jc w:val="center"/>
              <w:rPr>
                <w:b/>
                <w:bCs/>
              </w:rPr>
            </w:pPr>
            <w:r w:rsidRPr="00A74F8F">
              <w:rPr>
                <w:b/>
                <w:bCs/>
              </w:rPr>
              <w:t>HEURES</w:t>
            </w:r>
          </w:p>
        </w:tc>
      </w:tr>
      <w:tr w:rsidR="4BD67768" w:rsidRPr="00A74F8F" w14:paraId="606CFAF8" w14:textId="77777777" w:rsidTr="3769014E">
        <w:tc>
          <w:tcPr>
            <w:tcW w:w="1320" w:type="dxa"/>
          </w:tcPr>
          <w:p w14:paraId="5A417F87" w14:textId="4DE2B4A3" w:rsidR="4BD67768" w:rsidRPr="002208ED" w:rsidRDefault="49B826AD" w:rsidP="678C56D4">
            <w:r>
              <w:t>2</w:t>
            </w:r>
            <w:r w:rsidR="6D318FD0">
              <w:t>8</w:t>
            </w:r>
            <w:r>
              <w:t>.10</w:t>
            </w:r>
            <w:r w:rsidR="7B256A56">
              <w:t>.2</w:t>
            </w:r>
            <w:r w:rsidR="5039F964">
              <w:t>6</w:t>
            </w:r>
          </w:p>
          <w:p w14:paraId="3013AA6D" w14:textId="4D8F8827" w:rsidR="4BD67768" w:rsidRPr="002208ED" w:rsidRDefault="352B3C42" w:rsidP="678C56D4">
            <w:pPr>
              <w:rPr>
                <w:sz w:val="18"/>
                <w:szCs w:val="18"/>
              </w:rPr>
            </w:pPr>
            <w:r w:rsidRPr="5D05E8F1">
              <w:rPr>
                <w:sz w:val="18"/>
                <w:szCs w:val="18"/>
              </w:rPr>
              <w:t xml:space="preserve">(Semaine </w:t>
            </w:r>
            <w:r w:rsidR="2BA61BBD" w:rsidRPr="5D05E8F1">
              <w:rPr>
                <w:sz w:val="18"/>
                <w:szCs w:val="18"/>
              </w:rPr>
              <w:t>44</w:t>
            </w:r>
            <w:r w:rsidRPr="5D05E8F1">
              <w:rPr>
                <w:sz w:val="18"/>
                <w:szCs w:val="18"/>
              </w:rPr>
              <w:t>)</w:t>
            </w:r>
          </w:p>
        </w:tc>
        <w:tc>
          <w:tcPr>
            <w:tcW w:w="4929" w:type="dxa"/>
          </w:tcPr>
          <w:p w14:paraId="19DA2615" w14:textId="0AC5E3B8" w:rsidR="4BD67768" w:rsidRPr="00A74F8F" w:rsidRDefault="1E0670B9" w:rsidP="678C56D4">
            <w:r w:rsidRPr="678C56D4">
              <w:t>Transmission d’informations, projets et objectifs de formation</w:t>
            </w:r>
          </w:p>
        </w:tc>
        <w:tc>
          <w:tcPr>
            <w:tcW w:w="2362" w:type="dxa"/>
          </w:tcPr>
          <w:p w14:paraId="257E3262" w14:textId="55F73C49" w:rsidR="3BC590A9" w:rsidRDefault="3BC590A9" w:rsidP="678C56D4">
            <w:pPr>
              <w:jc w:val="center"/>
            </w:pPr>
            <w:r>
              <w:t>M. Billon</w:t>
            </w:r>
          </w:p>
          <w:p w14:paraId="050E9B99" w14:textId="7A8C09A8" w:rsidR="4BD67768" w:rsidRPr="00A74F8F" w:rsidRDefault="4BD67768" w:rsidP="678C56D4"/>
        </w:tc>
        <w:tc>
          <w:tcPr>
            <w:tcW w:w="1080" w:type="dxa"/>
          </w:tcPr>
          <w:p w14:paraId="617763AD" w14:textId="5B123227" w:rsidR="4BD67768" w:rsidRPr="00A74F8F" w:rsidRDefault="3B2495B9" w:rsidP="678C56D4">
            <w:r w:rsidRPr="678C56D4">
              <w:t>E104</w:t>
            </w:r>
          </w:p>
          <w:p w14:paraId="6AE7DDE5" w14:textId="70F03F53" w:rsidR="4BD67768" w:rsidRPr="00A74F8F" w:rsidRDefault="4BD67768" w:rsidP="678C56D4"/>
        </w:tc>
        <w:tc>
          <w:tcPr>
            <w:tcW w:w="1080" w:type="dxa"/>
          </w:tcPr>
          <w:p w14:paraId="55153387" w14:textId="01AC019A" w:rsidR="47FAC882" w:rsidRPr="00A74F8F" w:rsidRDefault="5A18631A" w:rsidP="678C56D4">
            <w:r w:rsidRPr="678C56D4">
              <w:t>7h</w:t>
            </w:r>
          </w:p>
        </w:tc>
      </w:tr>
      <w:tr w:rsidR="5AC9F7AF" w:rsidRPr="00A74F8F" w14:paraId="36C93863" w14:textId="77777777" w:rsidTr="3769014E">
        <w:tc>
          <w:tcPr>
            <w:tcW w:w="1320" w:type="dxa"/>
          </w:tcPr>
          <w:p w14:paraId="560AA31E" w14:textId="2B9AC1E2" w:rsidR="008077BF" w:rsidRPr="002208ED" w:rsidRDefault="1CD10D5F" w:rsidP="678C56D4">
            <w:r>
              <w:lastRenderedPageBreak/>
              <w:t>02</w:t>
            </w:r>
            <w:r w:rsidR="28297A4E">
              <w:t>.1</w:t>
            </w:r>
            <w:r w:rsidR="4D3A8ED6">
              <w:t>1</w:t>
            </w:r>
            <w:r w:rsidR="7B256A56">
              <w:t>.2</w:t>
            </w:r>
            <w:r w:rsidR="693A76DB">
              <w:t>6</w:t>
            </w:r>
          </w:p>
          <w:p w14:paraId="566743C1" w14:textId="706AF70D" w:rsidR="693A76DB" w:rsidRDefault="693A76DB" w:rsidP="3769014E">
            <w:pPr>
              <w:rPr>
                <w:rFonts w:ascii="Calibri" w:eastAsia="Calibri" w:hAnsi="Calibri" w:cs="Calibri"/>
                <w:color w:val="000000" w:themeColor="text1"/>
              </w:rPr>
            </w:pPr>
            <w:r w:rsidRPr="3769014E">
              <w:rPr>
                <w:rFonts w:ascii="Calibri" w:eastAsia="Calibri" w:hAnsi="Calibri" w:cs="Calibri"/>
                <w:color w:val="000000" w:themeColor="text1"/>
                <w:sz w:val="18"/>
                <w:szCs w:val="18"/>
              </w:rPr>
              <w:t>(Semaine 45)</w:t>
            </w:r>
          </w:p>
          <w:p w14:paraId="3796E041" w14:textId="0B1ED213" w:rsidR="624495EC" w:rsidRPr="002208ED" w:rsidRDefault="624495EC" w:rsidP="678C56D4">
            <w:pPr>
              <w:rPr>
                <w:sz w:val="18"/>
                <w:szCs w:val="18"/>
              </w:rPr>
            </w:pPr>
          </w:p>
        </w:tc>
        <w:tc>
          <w:tcPr>
            <w:tcW w:w="4929" w:type="dxa"/>
          </w:tcPr>
          <w:p w14:paraId="36387CAD" w14:textId="1DC17FBC" w:rsidR="5D906785" w:rsidRPr="00A74F8F" w:rsidRDefault="39D1D109" w:rsidP="678C56D4">
            <w:r w:rsidRPr="678C56D4">
              <w:t>Tutorat et accompagnement des personnes en formation</w:t>
            </w:r>
            <w:r w:rsidR="4A2F89D0" w:rsidRPr="678C56D4">
              <w:t xml:space="preserve"> exercices </w:t>
            </w:r>
          </w:p>
        </w:tc>
        <w:tc>
          <w:tcPr>
            <w:tcW w:w="2362" w:type="dxa"/>
          </w:tcPr>
          <w:p w14:paraId="664694BD" w14:textId="0C25825F" w:rsidR="7B669DEC" w:rsidRDefault="7B669DEC" w:rsidP="678C56D4">
            <w:pPr>
              <w:jc w:val="center"/>
            </w:pPr>
            <w:r>
              <w:t>M. Billon</w:t>
            </w:r>
          </w:p>
          <w:p w14:paraId="53110496" w14:textId="6C9A037B" w:rsidR="5AC9F7AF" w:rsidRPr="00A74F8F" w:rsidRDefault="5AC9F7AF" w:rsidP="678C56D4"/>
        </w:tc>
        <w:tc>
          <w:tcPr>
            <w:tcW w:w="1080" w:type="dxa"/>
          </w:tcPr>
          <w:p w14:paraId="298D821C" w14:textId="0E646D1F" w:rsidR="5AC9F7AF" w:rsidRPr="00A74F8F" w:rsidRDefault="47DE0A1F" w:rsidP="678C56D4">
            <w:r w:rsidRPr="678C56D4">
              <w:t>E001</w:t>
            </w:r>
          </w:p>
          <w:p w14:paraId="02347B13" w14:textId="20C4DE22" w:rsidR="5AC9F7AF" w:rsidRPr="00A74F8F" w:rsidRDefault="5AC9F7AF" w:rsidP="678C56D4"/>
        </w:tc>
        <w:tc>
          <w:tcPr>
            <w:tcW w:w="1080" w:type="dxa"/>
          </w:tcPr>
          <w:p w14:paraId="2C121CE5" w14:textId="5D3121D7" w:rsidR="7B10C464" w:rsidRPr="00A74F8F" w:rsidRDefault="49C2B532" w:rsidP="678C56D4">
            <w:r w:rsidRPr="678C56D4">
              <w:t>7h</w:t>
            </w:r>
          </w:p>
        </w:tc>
      </w:tr>
      <w:tr w:rsidR="5AC9F7AF" w:rsidRPr="00A74F8F" w14:paraId="40329E58" w14:textId="77777777" w:rsidTr="3769014E">
        <w:tc>
          <w:tcPr>
            <w:tcW w:w="1320" w:type="dxa"/>
          </w:tcPr>
          <w:p w14:paraId="257EA89C" w14:textId="5724EA6B" w:rsidR="624495EC" w:rsidRPr="002208ED" w:rsidRDefault="7FC33702" w:rsidP="678C56D4">
            <w:r>
              <w:t>03.11.26</w:t>
            </w:r>
          </w:p>
        </w:tc>
        <w:tc>
          <w:tcPr>
            <w:tcW w:w="4929" w:type="dxa"/>
          </w:tcPr>
          <w:p w14:paraId="21520CE2" w14:textId="4A2A65CE" w:rsidR="70837A25" w:rsidRPr="00A74F8F" w:rsidRDefault="39FDE18D" w:rsidP="678C56D4">
            <w:r w:rsidRPr="678C56D4">
              <w:t xml:space="preserve">Cas concrets </w:t>
            </w:r>
          </w:p>
        </w:tc>
        <w:tc>
          <w:tcPr>
            <w:tcW w:w="2362" w:type="dxa"/>
          </w:tcPr>
          <w:p w14:paraId="2EC4BA39" w14:textId="68351CFA" w:rsidR="5AC9F7AF" w:rsidRPr="00A74F8F" w:rsidRDefault="4042DD49" w:rsidP="1F62F225">
            <w:pPr>
              <w:jc w:val="center"/>
            </w:pPr>
            <w:r>
              <w:t>M. Billon</w:t>
            </w:r>
          </w:p>
        </w:tc>
        <w:tc>
          <w:tcPr>
            <w:tcW w:w="1080" w:type="dxa"/>
          </w:tcPr>
          <w:p w14:paraId="35BCCA78" w14:textId="05ECD117" w:rsidR="5AC9F7AF" w:rsidRPr="00A74F8F" w:rsidRDefault="26BAF039" w:rsidP="678C56D4">
            <w:r w:rsidRPr="678C56D4">
              <w:t>E104</w:t>
            </w:r>
          </w:p>
        </w:tc>
        <w:tc>
          <w:tcPr>
            <w:tcW w:w="1080" w:type="dxa"/>
          </w:tcPr>
          <w:p w14:paraId="32C4A16A" w14:textId="1A0E0B0B" w:rsidR="73D615A8" w:rsidRPr="00A74F8F" w:rsidRDefault="23FA3D12" w:rsidP="678C56D4">
            <w:r w:rsidRPr="678C56D4">
              <w:t>7h</w:t>
            </w:r>
          </w:p>
        </w:tc>
      </w:tr>
    </w:tbl>
    <w:p w14:paraId="04A5CE55" w14:textId="6D72662D" w:rsidR="678C56D4" w:rsidRDefault="678C56D4" w:rsidP="678C56D4">
      <w:pPr>
        <w:jc w:val="center"/>
        <w:rPr>
          <w:b/>
          <w:bCs/>
          <w:sz w:val="26"/>
          <w:szCs w:val="26"/>
        </w:rPr>
      </w:pPr>
    </w:p>
    <w:p w14:paraId="521782D5" w14:textId="26F19DFC" w:rsidR="4BD67768" w:rsidRPr="00A74F8F" w:rsidRDefault="4BD67768"/>
    <w:tbl>
      <w:tblPr>
        <w:tblStyle w:val="Grilledutableau"/>
        <w:tblW w:w="0" w:type="auto"/>
        <w:tblLook w:val="06A0" w:firstRow="1" w:lastRow="0" w:firstColumn="1" w:lastColumn="0" w:noHBand="1" w:noVBand="1"/>
      </w:tblPr>
      <w:tblGrid>
        <w:gridCol w:w="1410"/>
        <w:gridCol w:w="9285"/>
      </w:tblGrid>
      <w:tr w:rsidR="4BD67768" w:rsidRPr="00A74F8F" w14:paraId="0A141B60" w14:textId="77777777" w:rsidTr="4BD67768">
        <w:trPr>
          <w:trHeight w:val="1080"/>
        </w:trPr>
        <w:tc>
          <w:tcPr>
            <w:tcW w:w="1410" w:type="dxa"/>
          </w:tcPr>
          <w:p w14:paraId="2A08BF1E" w14:textId="6EAF82AF" w:rsidR="4BD67768" w:rsidRPr="00A74F8F" w:rsidRDefault="4BD67768" w:rsidP="4BD67768">
            <w:pPr>
              <w:jc w:val="center"/>
              <w:rPr>
                <w:b/>
                <w:bCs/>
                <w:sz w:val="32"/>
                <w:szCs w:val="32"/>
              </w:rPr>
            </w:pPr>
            <w:r w:rsidRPr="00A74F8F">
              <w:rPr>
                <w:b/>
                <w:bCs/>
                <w:sz w:val="32"/>
                <w:szCs w:val="32"/>
              </w:rPr>
              <w:t>BLOC 4</w:t>
            </w:r>
          </w:p>
        </w:tc>
        <w:tc>
          <w:tcPr>
            <w:tcW w:w="9285" w:type="dxa"/>
          </w:tcPr>
          <w:p w14:paraId="268D1DF6" w14:textId="7C44C529" w:rsidR="4BD67768" w:rsidRPr="00A74F8F" w:rsidRDefault="4BD67768" w:rsidP="4BD67768">
            <w:pPr>
              <w:jc w:val="center"/>
              <w:rPr>
                <w:b/>
                <w:bCs/>
                <w:sz w:val="32"/>
                <w:szCs w:val="32"/>
              </w:rPr>
            </w:pPr>
            <w:r w:rsidRPr="00A74F8F">
              <w:rPr>
                <w:b/>
                <w:bCs/>
                <w:sz w:val="32"/>
                <w:szCs w:val="32"/>
              </w:rPr>
              <w:t>Entretien de l’environnement immédiat de la personne et des matériels liés aux activités en tenant compte du lieu et des situations d’intervention</w:t>
            </w:r>
          </w:p>
        </w:tc>
      </w:tr>
    </w:tbl>
    <w:p w14:paraId="381FAB7A" w14:textId="71F45C92" w:rsidR="4BD67768" w:rsidRPr="00A74F8F" w:rsidRDefault="4BD67768" w:rsidP="4BD67768"/>
    <w:p w14:paraId="47F9C7DD" w14:textId="7ED87CE1" w:rsidR="48C1F005" w:rsidRPr="00A74F8F" w:rsidRDefault="48C1F005" w:rsidP="4BD67768">
      <w:pPr>
        <w:jc w:val="center"/>
        <w:rPr>
          <w:sz w:val="26"/>
          <w:szCs w:val="26"/>
        </w:rPr>
      </w:pPr>
      <w:r w:rsidRPr="00A74F8F">
        <w:rPr>
          <w:b/>
          <w:bCs/>
          <w:sz w:val="26"/>
          <w:szCs w:val="26"/>
          <w:u w:val="single"/>
        </w:rPr>
        <w:t>Module 8 :</w:t>
      </w:r>
      <w:r w:rsidRPr="00A74F8F">
        <w:rPr>
          <w:sz w:val="26"/>
          <w:szCs w:val="26"/>
        </w:rPr>
        <w:t xml:space="preserve"> Entretien des locaux et des matériels et prévention des risques associés</w:t>
      </w:r>
      <w:r w:rsidR="3C3863B3" w:rsidRPr="00A74F8F">
        <w:rPr>
          <w:sz w:val="26"/>
          <w:szCs w:val="26"/>
        </w:rPr>
        <w:t xml:space="preserve"> (35h)</w:t>
      </w:r>
    </w:p>
    <w:p w14:paraId="54DF5577" w14:textId="4D58C7EA" w:rsidR="48C1F005" w:rsidRPr="00A74F8F" w:rsidRDefault="48C1F005" w:rsidP="4BD67768">
      <w:pPr>
        <w:rPr>
          <w:b/>
          <w:bCs/>
          <w:u w:val="single"/>
        </w:rPr>
      </w:pPr>
      <w:r w:rsidRPr="00A74F8F">
        <w:rPr>
          <w:b/>
          <w:bCs/>
          <w:u w:val="single"/>
        </w:rPr>
        <w:t>Objectifs :</w:t>
      </w:r>
    </w:p>
    <w:p w14:paraId="39DD3CC1" w14:textId="6D26D8E1" w:rsidR="48C1F005" w:rsidRPr="00A74F8F" w:rsidRDefault="48C1F005" w:rsidP="4BD67768">
      <w:pPr>
        <w:pStyle w:val="Paragraphedeliste"/>
        <w:numPr>
          <w:ilvl w:val="0"/>
          <w:numId w:val="8"/>
        </w:numPr>
        <w:rPr>
          <w:rFonts w:eastAsiaTheme="minorEastAsia"/>
        </w:rPr>
      </w:pPr>
      <w:r>
        <w:t xml:space="preserve">Identifier et choisir le matériel et les produits appropriés à différentes situations d’entretien et utiliser les techniques de nettoyage et de désinfection appropriés, </w:t>
      </w:r>
    </w:p>
    <w:p w14:paraId="08A4FEAF" w14:textId="3AEB17DE" w:rsidR="48C1F005" w:rsidRPr="00A74F8F" w:rsidRDefault="48C1F005" w:rsidP="4BD67768">
      <w:pPr>
        <w:pStyle w:val="Paragraphedeliste"/>
        <w:numPr>
          <w:ilvl w:val="0"/>
          <w:numId w:val="8"/>
        </w:numPr>
      </w:pPr>
      <w:r>
        <w:t xml:space="preserve">Identifier et prendre en compte les risques de contamination et les infections associées aux soins, </w:t>
      </w:r>
    </w:p>
    <w:p w14:paraId="357FD8E9" w14:textId="5D730D71" w:rsidR="48C1F005" w:rsidRPr="00A74F8F" w:rsidRDefault="48C1F005" w:rsidP="4BD67768">
      <w:pPr>
        <w:pStyle w:val="Paragraphedeliste"/>
        <w:numPr>
          <w:ilvl w:val="0"/>
          <w:numId w:val="8"/>
        </w:numPr>
      </w:pPr>
      <w:r>
        <w:t xml:space="preserve">Identifier et appliquer les règles de bonnes pratiques et les principes d’hygiène dans les lieux de vie collectifs et à domicile, </w:t>
      </w:r>
    </w:p>
    <w:p w14:paraId="0A9CEF49" w14:textId="0FB0B75A" w:rsidR="48C1F005" w:rsidRPr="00A74F8F" w:rsidRDefault="48C1F005" w:rsidP="4BD67768">
      <w:pPr>
        <w:pStyle w:val="Paragraphedeliste"/>
        <w:numPr>
          <w:ilvl w:val="0"/>
          <w:numId w:val="8"/>
        </w:numPr>
      </w:pPr>
      <w:r>
        <w:t xml:space="preserve">Identifier et prendre en compte les circuits et appliquer les procédures, </w:t>
      </w:r>
    </w:p>
    <w:p w14:paraId="3D002FFF" w14:textId="10A80EE1" w:rsidR="48C1F005" w:rsidRPr="00A74F8F" w:rsidRDefault="48C1F005" w:rsidP="4BD67768">
      <w:pPr>
        <w:pStyle w:val="Paragraphedeliste"/>
        <w:numPr>
          <w:ilvl w:val="0"/>
          <w:numId w:val="8"/>
        </w:numPr>
      </w:pPr>
      <w:r>
        <w:t>Repérer les anomalies et dysfonctionnements des locaux et des matériels, les signaler et identifier les mesures appropriées.</w:t>
      </w:r>
    </w:p>
    <w:p w14:paraId="160B4760" w14:textId="7F300816" w:rsidR="48C1F005" w:rsidRPr="00A74F8F" w:rsidRDefault="48C1F005" w:rsidP="4BD67768">
      <w:pPr>
        <w:rPr>
          <w:b/>
          <w:bCs/>
          <w:u w:val="single"/>
        </w:rPr>
      </w:pPr>
      <w:r w:rsidRPr="00A74F8F">
        <w:rPr>
          <w:b/>
          <w:bCs/>
          <w:u w:val="single"/>
        </w:rPr>
        <w:t>Compétences visées :</w:t>
      </w:r>
    </w:p>
    <w:p w14:paraId="61408708" w14:textId="404EDD1B" w:rsidR="48C1F005" w:rsidRPr="00A74F8F" w:rsidRDefault="48C1F005" w:rsidP="4BD67768">
      <w:pPr>
        <w:rPr>
          <w:i/>
          <w:iCs/>
        </w:rPr>
      </w:pPr>
      <w:r w:rsidRPr="00A74F8F">
        <w:rPr>
          <w:i/>
          <w:iCs/>
        </w:rPr>
        <w:t>Utiliser les techniques d’entretien des locaux et du matériel adaptées en prenant en compte la prévention des risques associés :</w:t>
      </w:r>
    </w:p>
    <w:p w14:paraId="3112AE2A" w14:textId="30407C2F" w:rsidR="48C1F005" w:rsidRPr="00A74F8F" w:rsidRDefault="48C1F005" w:rsidP="4BD67768">
      <w:pPr>
        <w:pStyle w:val="Paragraphedeliste"/>
        <w:numPr>
          <w:ilvl w:val="0"/>
          <w:numId w:val="5"/>
        </w:numPr>
        <w:rPr>
          <w:rFonts w:eastAsiaTheme="minorEastAsia"/>
        </w:rPr>
      </w:pPr>
      <w:r>
        <w:t xml:space="preserve">Identifier et choisir le matériel et les produits appropriés, les utiliser en respectant les règles de bonnes pratiques, </w:t>
      </w:r>
    </w:p>
    <w:p w14:paraId="12418B17" w14:textId="13EEDF47" w:rsidR="48C1F005" w:rsidRPr="00A74F8F" w:rsidRDefault="48C1F005" w:rsidP="4BD67768">
      <w:pPr>
        <w:pStyle w:val="Paragraphedeliste"/>
        <w:numPr>
          <w:ilvl w:val="0"/>
          <w:numId w:val="5"/>
        </w:numPr>
      </w:pPr>
      <w:r>
        <w:t xml:space="preserve">Utiliser les techniques de nettoyage et de désinfection appropriées, pur lutter contre les risques de contamination et les infections associés au soin, en appliquant les règles de bonnes pratiques, </w:t>
      </w:r>
    </w:p>
    <w:p w14:paraId="1A243E88" w14:textId="17F07870" w:rsidR="48C1F005" w:rsidRPr="00A74F8F" w:rsidRDefault="48C1F005" w:rsidP="4BD67768">
      <w:pPr>
        <w:pStyle w:val="Paragraphedeliste"/>
        <w:numPr>
          <w:ilvl w:val="0"/>
          <w:numId w:val="5"/>
        </w:numPr>
      </w:pPr>
      <w:r>
        <w:t>Appliquer les principes d’hygiène dans les lieux de vie collectifs et à domicile visant à prévenir les infections et leur transmission,</w:t>
      </w:r>
    </w:p>
    <w:p w14:paraId="7F83C8E7" w14:textId="219A57EA" w:rsidR="48C1F005" w:rsidRPr="00A74F8F" w:rsidRDefault="48C1F005" w:rsidP="4BD67768">
      <w:pPr>
        <w:pStyle w:val="Paragraphedeliste"/>
        <w:numPr>
          <w:ilvl w:val="0"/>
          <w:numId w:val="5"/>
        </w:numPr>
      </w:pPr>
      <w:r>
        <w:t xml:space="preserve">Respecter les circuits d’entrée-sortie et stockage du linge, des </w:t>
      </w:r>
      <w:r w:rsidR="1280E5BA">
        <w:t>matériels, des</w:t>
      </w:r>
      <w:r>
        <w:t xml:space="preserve"> dispositifs médicaux et des déchets, </w:t>
      </w:r>
    </w:p>
    <w:p w14:paraId="0528CF51" w14:textId="26588A2F" w:rsidR="48C1F005" w:rsidRPr="00A74F8F" w:rsidRDefault="48C1F005" w:rsidP="4BD67768">
      <w:pPr>
        <w:pStyle w:val="Paragraphedeliste"/>
        <w:numPr>
          <w:ilvl w:val="0"/>
          <w:numId w:val="5"/>
        </w:numPr>
      </w:pPr>
      <w:r>
        <w:t>Respecter les circuits et procédures liés à l’alimentation dans son champ d’activité,</w:t>
      </w:r>
    </w:p>
    <w:p w14:paraId="0DC46C68" w14:textId="205AEB16" w:rsidR="16507D6B" w:rsidRPr="00A74F8F" w:rsidRDefault="48C1F005" w:rsidP="16507D6B">
      <w:pPr>
        <w:pStyle w:val="Paragraphedeliste"/>
        <w:numPr>
          <w:ilvl w:val="0"/>
          <w:numId w:val="5"/>
        </w:numPr>
      </w:pPr>
      <w:r>
        <w:t xml:space="preserve">Adapter ses actions ne fonction du lieu d’intervention. </w:t>
      </w:r>
    </w:p>
    <w:p w14:paraId="2FC8E3CE" w14:textId="77777777" w:rsidR="00D14C31" w:rsidRPr="00A74F8F" w:rsidRDefault="00D14C31" w:rsidP="00D14C31">
      <w:pPr>
        <w:pStyle w:val="Paragraphedeliste"/>
      </w:pPr>
    </w:p>
    <w:p w14:paraId="0F06941B" w14:textId="59D9D30B" w:rsidR="15D882A7" w:rsidRPr="00A74F8F" w:rsidRDefault="15D882A7" w:rsidP="16507D6B">
      <w:pPr>
        <w:rPr>
          <w:i/>
          <w:iCs/>
        </w:rPr>
      </w:pPr>
      <w:r w:rsidRPr="00A74F8F">
        <w:rPr>
          <w:i/>
          <w:iCs/>
        </w:rPr>
        <w:t xml:space="preserve">Repérer et traiter </w:t>
      </w:r>
      <w:r w:rsidR="661A9938" w:rsidRPr="00A74F8F">
        <w:rPr>
          <w:i/>
          <w:iCs/>
        </w:rPr>
        <w:t>les anomalies et dysfonctionnements en lien avec l’entretien des locaux et des matériels liés aux activités de soins :</w:t>
      </w:r>
    </w:p>
    <w:p w14:paraId="390B2294" w14:textId="23D8752D" w:rsidR="661A9938" w:rsidRPr="00A74F8F" w:rsidRDefault="661A9938" w:rsidP="16507D6B">
      <w:pPr>
        <w:pStyle w:val="Paragraphedeliste"/>
        <w:numPr>
          <w:ilvl w:val="0"/>
          <w:numId w:val="1"/>
        </w:numPr>
        <w:rPr>
          <w:rFonts w:eastAsiaTheme="minorEastAsia"/>
        </w:rPr>
      </w:pPr>
      <w:r w:rsidRPr="00A74F8F">
        <w:t xml:space="preserve">Evaluer l’efficacité des opérations réalisées, identifier les anomalies et réajuster dans le cadre de ses compétences, </w:t>
      </w:r>
    </w:p>
    <w:p w14:paraId="5ABA870D" w14:textId="765764F7" w:rsidR="661A9938" w:rsidRPr="00A74F8F" w:rsidRDefault="661A9938" w:rsidP="16507D6B">
      <w:pPr>
        <w:pStyle w:val="Paragraphedeliste"/>
        <w:numPr>
          <w:ilvl w:val="0"/>
          <w:numId w:val="1"/>
        </w:numPr>
      </w:pPr>
      <w:r w:rsidRPr="00A74F8F">
        <w:lastRenderedPageBreak/>
        <w:t xml:space="preserve">Repérer les anomalies relatives à l’entretien de l’environnement de la personne et des matériels et alerter, </w:t>
      </w:r>
    </w:p>
    <w:p w14:paraId="6C62562A" w14:textId="5705E20B" w:rsidR="678C56D4" w:rsidRDefault="661A9938" w:rsidP="678C56D4">
      <w:pPr>
        <w:pStyle w:val="Paragraphedeliste"/>
        <w:numPr>
          <w:ilvl w:val="0"/>
          <w:numId w:val="1"/>
        </w:numPr>
      </w:pPr>
      <w:r w:rsidRPr="00A74F8F">
        <w:t>Vérifier le bon fonctionnement des matériels liés aux activités de soins.</w:t>
      </w:r>
    </w:p>
    <w:p w14:paraId="5C2B6B92" w14:textId="77777777" w:rsidR="00235250" w:rsidRDefault="00235250" w:rsidP="00040853"/>
    <w:tbl>
      <w:tblPr>
        <w:tblStyle w:val="Grilledutableau"/>
        <w:tblW w:w="10771" w:type="dxa"/>
        <w:tblLayout w:type="fixed"/>
        <w:tblLook w:val="06A0" w:firstRow="1" w:lastRow="0" w:firstColumn="1" w:lastColumn="0" w:noHBand="1" w:noVBand="1"/>
      </w:tblPr>
      <w:tblGrid>
        <w:gridCol w:w="1275"/>
        <w:gridCol w:w="4974"/>
        <w:gridCol w:w="2362"/>
        <w:gridCol w:w="1080"/>
        <w:gridCol w:w="1080"/>
      </w:tblGrid>
      <w:tr w:rsidR="4BD67768" w:rsidRPr="00A74F8F" w14:paraId="07666FA2" w14:textId="77777777" w:rsidTr="3769014E">
        <w:tc>
          <w:tcPr>
            <w:tcW w:w="1275" w:type="dxa"/>
          </w:tcPr>
          <w:p w14:paraId="10AF374D" w14:textId="47739F8F" w:rsidR="4BD67768" w:rsidRPr="00A74F8F" w:rsidRDefault="4BD67768" w:rsidP="4BD67768">
            <w:pPr>
              <w:jc w:val="center"/>
              <w:rPr>
                <w:b/>
                <w:bCs/>
              </w:rPr>
            </w:pPr>
            <w:r w:rsidRPr="00A74F8F">
              <w:rPr>
                <w:b/>
                <w:bCs/>
              </w:rPr>
              <w:t>DATE</w:t>
            </w:r>
          </w:p>
        </w:tc>
        <w:tc>
          <w:tcPr>
            <w:tcW w:w="4974" w:type="dxa"/>
          </w:tcPr>
          <w:p w14:paraId="542EDFC3" w14:textId="63479059" w:rsidR="4BD67768" w:rsidRPr="00610797" w:rsidRDefault="4BD67768" w:rsidP="4BD67768">
            <w:pPr>
              <w:jc w:val="center"/>
              <w:rPr>
                <w:b/>
                <w:bCs/>
              </w:rPr>
            </w:pPr>
            <w:r w:rsidRPr="00610797">
              <w:rPr>
                <w:b/>
                <w:bCs/>
              </w:rPr>
              <w:t>CONTENU</w:t>
            </w:r>
          </w:p>
        </w:tc>
        <w:tc>
          <w:tcPr>
            <w:tcW w:w="2362" w:type="dxa"/>
          </w:tcPr>
          <w:p w14:paraId="78702572" w14:textId="59A8E39A" w:rsidR="4BD67768" w:rsidRPr="00610797" w:rsidRDefault="4BD67768" w:rsidP="4BD67768">
            <w:pPr>
              <w:jc w:val="center"/>
              <w:rPr>
                <w:b/>
                <w:bCs/>
              </w:rPr>
            </w:pPr>
            <w:r w:rsidRPr="00610797">
              <w:rPr>
                <w:b/>
                <w:bCs/>
              </w:rPr>
              <w:t>FORMATEUR</w:t>
            </w:r>
          </w:p>
        </w:tc>
        <w:tc>
          <w:tcPr>
            <w:tcW w:w="1080" w:type="dxa"/>
          </w:tcPr>
          <w:p w14:paraId="2F77C5E7" w14:textId="26B6D952" w:rsidR="4BD67768" w:rsidRPr="00610797" w:rsidRDefault="4BD67768" w:rsidP="4BD67768">
            <w:pPr>
              <w:jc w:val="center"/>
              <w:rPr>
                <w:b/>
                <w:bCs/>
              </w:rPr>
            </w:pPr>
            <w:r w:rsidRPr="00610797">
              <w:rPr>
                <w:b/>
                <w:bCs/>
              </w:rPr>
              <w:t>SALLE</w:t>
            </w:r>
          </w:p>
        </w:tc>
        <w:tc>
          <w:tcPr>
            <w:tcW w:w="1080" w:type="dxa"/>
          </w:tcPr>
          <w:p w14:paraId="6F0D4235" w14:textId="2E39F938" w:rsidR="19DD4680" w:rsidRPr="00610797" w:rsidRDefault="19DD4680" w:rsidP="47FAC882">
            <w:pPr>
              <w:jc w:val="center"/>
              <w:rPr>
                <w:b/>
                <w:bCs/>
              </w:rPr>
            </w:pPr>
            <w:r w:rsidRPr="00610797">
              <w:rPr>
                <w:b/>
                <w:bCs/>
              </w:rPr>
              <w:t>HEURES</w:t>
            </w:r>
          </w:p>
        </w:tc>
      </w:tr>
      <w:tr w:rsidR="3769014E" w14:paraId="20A49622" w14:textId="77777777" w:rsidTr="3769014E">
        <w:trPr>
          <w:trHeight w:val="300"/>
        </w:trPr>
        <w:tc>
          <w:tcPr>
            <w:tcW w:w="1275" w:type="dxa"/>
          </w:tcPr>
          <w:p w14:paraId="6368109A" w14:textId="77777777" w:rsidR="00DD28F3" w:rsidRDefault="619F3836" w:rsidP="3769014E">
            <w:r>
              <w:t>08.09.26</w:t>
            </w:r>
          </w:p>
          <w:p w14:paraId="3BE93C1D" w14:textId="4143DC52" w:rsidR="619F3836" w:rsidRDefault="00DD28F3" w:rsidP="3769014E">
            <w:r w:rsidRPr="3769014E">
              <w:rPr>
                <w:rFonts w:ascii="Calibri" w:eastAsia="Calibri" w:hAnsi="Calibri" w:cs="Calibri"/>
                <w:color w:val="000000" w:themeColor="text1"/>
                <w:sz w:val="18"/>
                <w:szCs w:val="18"/>
              </w:rPr>
              <w:t>(Semaine 37)</w:t>
            </w:r>
          </w:p>
        </w:tc>
        <w:tc>
          <w:tcPr>
            <w:tcW w:w="4974" w:type="dxa"/>
          </w:tcPr>
          <w:p w14:paraId="1B3CAA9C" w14:textId="1BF63AF9" w:rsidR="619F3836" w:rsidRPr="00610797" w:rsidRDefault="619F3836" w:rsidP="3769014E">
            <w:r w:rsidRPr="00610797">
              <w:t>TPG</w:t>
            </w:r>
          </w:p>
        </w:tc>
        <w:tc>
          <w:tcPr>
            <w:tcW w:w="2362" w:type="dxa"/>
            <w:vAlign w:val="center"/>
          </w:tcPr>
          <w:p w14:paraId="6AF9625E" w14:textId="4708407A" w:rsidR="3769014E" w:rsidRPr="00610797" w:rsidRDefault="3769014E" w:rsidP="3769014E">
            <w:pPr>
              <w:jc w:val="center"/>
            </w:pPr>
            <w:proofErr w:type="spellStart"/>
            <w:r w:rsidRPr="00610797">
              <w:t>M.Billon</w:t>
            </w:r>
            <w:proofErr w:type="spellEnd"/>
          </w:p>
        </w:tc>
        <w:tc>
          <w:tcPr>
            <w:tcW w:w="1080" w:type="dxa"/>
          </w:tcPr>
          <w:p w14:paraId="2726C2D0" w14:textId="6992D0B7" w:rsidR="3769014E" w:rsidRPr="00610797" w:rsidRDefault="3769014E" w:rsidP="3769014E">
            <w:r w:rsidRPr="00610797">
              <w:t>E001</w:t>
            </w:r>
          </w:p>
        </w:tc>
        <w:tc>
          <w:tcPr>
            <w:tcW w:w="1080" w:type="dxa"/>
          </w:tcPr>
          <w:p w14:paraId="618DE55A" w14:textId="4E9BDBCD" w:rsidR="3769014E" w:rsidRPr="00610797" w:rsidRDefault="3769014E" w:rsidP="3769014E">
            <w:r w:rsidRPr="00610797">
              <w:t>7h</w:t>
            </w:r>
          </w:p>
        </w:tc>
      </w:tr>
      <w:tr w:rsidR="005A5779" w:rsidRPr="00A74F8F" w14:paraId="403DFFCE" w14:textId="77777777" w:rsidTr="3769014E">
        <w:tc>
          <w:tcPr>
            <w:tcW w:w="1275" w:type="dxa"/>
          </w:tcPr>
          <w:p w14:paraId="5321CD0D" w14:textId="64A723B0" w:rsidR="005A5779" w:rsidRPr="008E3DF4" w:rsidRDefault="65196F7A" w:rsidP="678C56D4">
            <w:r>
              <w:t>14.09.26</w:t>
            </w:r>
          </w:p>
          <w:p w14:paraId="485C56D7" w14:textId="3046E747" w:rsidR="00C84220" w:rsidRPr="008E3DF4" w:rsidRDefault="654E5396" w:rsidP="3769014E">
            <w:pPr>
              <w:spacing w:line="259" w:lineRule="auto"/>
              <w:rPr>
                <w:rFonts w:ascii="Calibri" w:eastAsia="Calibri" w:hAnsi="Calibri" w:cs="Calibri"/>
                <w:color w:val="000000" w:themeColor="text1"/>
                <w:sz w:val="18"/>
                <w:szCs w:val="18"/>
              </w:rPr>
            </w:pPr>
            <w:r w:rsidRPr="3769014E">
              <w:rPr>
                <w:rFonts w:ascii="Calibri" w:eastAsia="Calibri" w:hAnsi="Calibri" w:cs="Calibri"/>
                <w:color w:val="000000" w:themeColor="text1"/>
                <w:sz w:val="18"/>
                <w:szCs w:val="18"/>
              </w:rPr>
              <w:t xml:space="preserve">(Semaine </w:t>
            </w:r>
            <w:r w:rsidR="087A73B8" w:rsidRPr="3769014E">
              <w:rPr>
                <w:rFonts w:ascii="Calibri" w:eastAsia="Calibri" w:hAnsi="Calibri" w:cs="Calibri"/>
                <w:color w:val="000000" w:themeColor="text1"/>
                <w:sz w:val="18"/>
                <w:szCs w:val="18"/>
              </w:rPr>
              <w:t>38</w:t>
            </w:r>
            <w:r w:rsidRPr="3769014E">
              <w:rPr>
                <w:rFonts w:ascii="Calibri" w:eastAsia="Calibri" w:hAnsi="Calibri" w:cs="Calibri"/>
                <w:color w:val="000000" w:themeColor="text1"/>
                <w:sz w:val="18"/>
                <w:szCs w:val="18"/>
              </w:rPr>
              <w:t>)</w:t>
            </w:r>
          </w:p>
          <w:p w14:paraId="2CB5E0BF" w14:textId="51984068" w:rsidR="00C84220" w:rsidRPr="008E3DF4" w:rsidRDefault="00C84220" w:rsidP="5D05E8F1">
            <w:pPr>
              <w:rPr>
                <w:sz w:val="18"/>
                <w:szCs w:val="18"/>
              </w:rPr>
            </w:pPr>
          </w:p>
        </w:tc>
        <w:tc>
          <w:tcPr>
            <w:tcW w:w="4974" w:type="dxa"/>
          </w:tcPr>
          <w:p w14:paraId="0A1534D3" w14:textId="26BE961E" w:rsidR="005A5779" w:rsidRPr="00610797" w:rsidRDefault="7A6A75DA" w:rsidP="005A5779">
            <w:r w:rsidRPr="00610797">
              <w:t>1) Infection, désinfection et prévention des risques : les mécanismes de l’infection, les techniques de nettoyage, de bio nettoyage, de désinfection et de stérilisation, rappel sur la vaccination</w:t>
            </w:r>
          </w:p>
          <w:p w14:paraId="587BC033" w14:textId="5056A240" w:rsidR="005A5779" w:rsidRPr="00610797" w:rsidRDefault="25649A96" w:rsidP="678C56D4">
            <w:r w:rsidRPr="00610797">
              <w:t>2) Prévention des risques à l’infection en milieu ordinaire et en milieu hospitalier : risques d’accident d’exposition au sang, risques infectieux dans différents milieux de soins, les infections associés aux soins, notions de l’antibiorésistance</w:t>
            </w:r>
          </w:p>
        </w:tc>
        <w:tc>
          <w:tcPr>
            <w:tcW w:w="2362" w:type="dxa"/>
          </w:tcPr>
          <w:p w14:paraId="1E8942F0" w14:textId="45A9F1C9" w:rsidR="005A5779" w:rsidRPr="00610797" w:rsidRDefault="431DC334" w:rsidP="005A5779">
            <w:pPr>
              <w:jc w:val="center"/>
            </w:pPr>
            <w:proofErr w:type="spellStart"/>
            <w:r w:rsidRPr="00610797">
              <w:t>M.Billon</w:t>
            </w:r>
            <w:proofErr w:type="spellEnd"/>
          </w:p>
        </w:tc>
        <w:tc>
          <w:tcPr>
            <w:tcW w:w="1080" w:type="dxa"/>
          </w:tcPr>
          <w:p w14:paraId="12D9C5EF" w14:textId="17DCA966" w:rsidR="005A5779" w:rsidRPr="00610797" w:rsidRDefault="17AEA731" w:rsidP="005A5779">
            <w:r w:rsidRPr="00610797">
              <w:t>E001</w:t>
            </w:r>
          </w:p>
        </w:tc>
        <w:tc>
          <w:tcPr>
            <w:tcW w:w="1080" w:type="dxa"/>
          </w:tcPr>
          <w:p w14:paraId="478B2602" w14:textId="540AF24E" w:rsidR="005A5779" w:rsidRPr="00610797" w:rsidRDefault="17AEA731" w:rsidP="00610797">
            <w:r w:rsidRPr="00610797">
              <w:t>7h</w:t>
            </w:r>
          </w:p>
        </w:tc>
      </w:tr>
      <w:tr w:rsidR="005A5779" w:rsidRPr="00A74F8F" w14:paraId="4162AA77" w14:textId="77777777" w:rsidTr="3769014E">
        <w:tc>
          <w:tcPr>
            <w:tcW w:w="1275" w:type="dxa"/>
          </w:tcPr>
          <w:p w14:paraId="4E98E37F" w14:textId="67586E03" w:rsidR="00B345D8" w:rsidRPr="008E3DF4" w:rsidRDefault="2DD11ABB" w:rsidP="678C56D4">
            <w:bookmarkStart w:id="1" w:name="_Hlk130290077"/>
            <w:r>
              <w:t>15.09.26</w:t>
            </w:r>
          </w:p>
          <w:p w14:paraId="11215B50" w14:textId="1B03FA03" w:rsidR="005A5779" w:rsidRPr="008E3DF4" w:rsidRDefault="005A5779" w:rsidP="678C56D4"/>
        </w:tc>
        <w:tc>
          <w:tcPr>
            <w:tcW w:w="4974" w:type="dxa"/>
          </w:tcPr>
          <w:p w14:paraId="01DC1AF6" w14:textId="04AE0794" w:rsidR="005A5779" w:rsidRPr="00610797" w:rsidRDefault="006C5FDC" w:rsidP="005A5779">
            <w:r w:rsidRPr="00610797">
              <w:t>Prévention des risques liés à la sécurité en milieu hospitalier : normes d’hygiène publique et de respect de l’environnement, risques liés à l’utilisation de produits chimiques et modalités de protection, Commissions de vigilance, formalités de déclaration d’accident, rôle du comité d’hygiène et de sécurité,</w:t>
            </w:r>
          </w:p>
          <w:p w14:paraId="71B134F4" w14:textId="760C8010" w:rsidR="005A5779" w:rsidRPr="00610797" w:rsidRDefault="006C5FDC" w:rsidP="005A5779">
            <w:r w:rsidRPr="00610797">
              <w:t>Règles de bonnes pratiques et recommandations (HAS, sociétés savantes, …) liées à l’hygiène et la santé environnementale,</w:t>
            </w:r>
          </w:p>
          <w:p w14:paraId="7FC2D0F4" w14:textId="2530D328" w:rsidR="005A5779" w:rsidRPr="00610797" w:rsidRDefault="322F9F16" w:rsidP="678C56D4">
            <w:r w:rsidRPr="00610797">
              <w:t>Les circuits des déchets à l’hôpital : les différents types de déchets et de contenants, les obligations légales et réglementaires des établissements.</w:t>
            </w:r>
          </w:p>
        </w:tc>
        <w:tc>
          <w:tcPr>
            <w:tcW w:w="2362" w:type="dxa"/>
          </w:tcPr>
          <w:p w14:paraId="62F3B162" w14:textId="454354D0" w:rsidR="005A5779" w:rsidRPr="00610797" w:rsidRDefault="431DC334" w:rsidP="005A5779">
            <w:pPr>
              <w:jc w:val="center"/>
            </w:pPr>
            <w:proofErr w:type="spellStart"/>
            <w:r w:rsidRPr="00610797">
              <w:t>M.Billon</w:t>
            </w:r>
            <w:proofErr w:type="spellEnd"/>
          </w:p>
          <w:p w14:paraId="2937547C" w14:textId="74F41073" w:rsidR="005A5779" w:rsidRPr="00610797" w:rsidRDefault="005A5779" w:rsidP="005A5779"/>
        </w:tc>
        <w:tc>
          <w:tcPr>
            <w:tcW w:w="1080" w:type="dxa"/>
          </w:tcPr>
          <w:p w14:paraId="36E7A558" w14:textId="0E646D1F" w:rsidR="005A5779" w:rsidRPr="00610797" w:rsidRDefault="17AEA731" w:rsidP="005A5779">
            <w:r w:rsidRPr="00610797">
              <w:t>E001</w:t>
            </w:r>
          </w:p>
          <w:p w14:paraId="76EDD59D" w14:textId="7E448654" w:rsidR="005A5779" w:rsidRPr="00610797" w:rsidRDefault="005A5779" w:rsidP="005A5779"/>
        </w:tc>
        <w:tc>
          <w:tcPr>
            <w:tcW w:w="1080" w:type="dxa"/>
          </w:tcPr>
          <w:p w14:paraId="7704FF09" w14:textId="6E1A829B" w:rsidR="005A5779" w:rsidRPr="00610797" w:rsidRDefault="17AEA731" w:rsidP="005A5779">
            <w:r w:rsidRPr="00610797">
              <w:t>7h</w:t>
            </w:r>
          </w:p>
        </w:tc>
      </w:tr>
      <w:bookmarkEnd w:id="1"/>
      <w:tr w:rsidR="005A5779" w:rsidRPr="00A74F8F" w14:paraId="5F7C4495" w14:textId="77777777" w:rsidTr="3769014E">
        <w:tc>
          <w:tcPr>
            <w:tcW w:w="1275" w:type="dxa"/>
          </w:tcPr>
          <w:p w14:paraId="56611B0B" w14:textId="696B2F4E" w:rsidR="0703B944" w:rsidRDefault="0802F7C2" w:rsidP="3769014E">
            <w:pPr>
              <w:spacing w:line="259" w:lineRule="auto"/>
            </w:pPr>
            <w:r>
              <w:t>1</w:t>
            </w:r>
            <w:r w:rsidR="49262EF7">
              <w:t>6.09.26</w:t>
            </w:r>
          </w:p>
          <w:p w14:paraId="2DCE8884" w14:textId="126FC531" w:rsidR="5D05E8F1" w:rsidRDefault="5D05E8F1" w:rsidP="5D05E8F1">
            <w:pPr>
              <w:rPr>
                <w:sz w:val="18"/>
                <w:szCs w:val="18"/>
              </w:rPr>
            </w:pPr>
          </w:p>
          <w:p w14:paraId="06B7ACA5" w14:textId="6B797C82" w:rsidR="005A5779" w:rsidRPr="008E3DF4" w:rsidRDefault="005A5779" w:rsidP="678C56D4"/>
        </w:tc>
        <w:tc>
          <w:tcPr>
            <w:tcW w:w="4974" w:type="dxa"/>
          </w:tcPr>
          <w:p w14:paraId="6ABF1DA0" w14:textId="3FF8D873" w:rsidR="005A5779" w:rsidRPr="00610797" w:rsidRDefault="5AFF45F2" w:rsidP="1F62F225">
            <w:pPr>
              <w:rPr>
                <w:highlight w:val="yellow"/>
              </w:rPr>
            </w:pPr>
            <w:r w:rsidRPr="00610797">
              <w:t>Règles d’identification et d’utilisation des matériels et des produits, fiches techniques d’utilisation des matériels et des produits, règles concernant l’isolement des patients, règles concernant l’élimination des déchets y compris à domicile, règles concernant le stockage des produits. Principes et règles de rangement selon l’accès et le stockage des produits et matériels</w:t>
            </w:r>
          </w:p>
        </w:tc>
        <w:tc>
          <w:tcPr>
            <w:tcW w:w="2362" w:type="dxa"/>
          </w:tcPr>
          <w:p w14:paraId="153DDC81" w14:textId="45A9F1C9" w:rsidR="6268A775" w:rsidRPr="00610797" w:rsidRDefault="6268A775" w:rsidP="3769014E">
            <w:pPr>
              <w:jc w:val="center"/>
            </w:pPr>
            <w:proofErr w:type="spellStart"/>
            <w:r w:rsidRPr="00610797">
              <w:t>M.Billon</w:t>
            </w:r>
            <w:proofErr w:type="spellEnd"/>
          </w:p>
          <w:p w14:paraId="0F3510C3" w14:textId="40C63F6E" w:rsidR="3769014E" w:rsidRPr="00610797" w:rsidRDefault="3769014E" w:rsidP="3769014E">
            <w:pPr>
              <w:jc w:val="center"/>
            </w:pPr>
          </w:p>
          <w:p w14:paraId="0B494951" w14:textId="31902802" w:rsidR="005A5779" w:rsidRPr="00610797" w:rsidRDefault="005A5779" w:rsidP="005A5779"/>
        </w:tc>
        <w:tc>
          <w:tcPr>
            <w:tcW w:w="1080" w:type="dxa"/>
          </w:tcPr>
          <w:p w14:paraId="0A7008CC" w14:textId="5B123227" w:rsidR="005A5779" w:rsidRPr="00610797" w:rsidRDefault="17AEA731" w:rsidP="005A5779">
            <w:r w:rsidRPr="00610797">
              <w:t>E104</w:t>
            </w:r>
          </w:p>
          <w:p w14:paraId="10F444FC" w14:textId="155A7A90" w:rsidR="005A5779" w:rsidRPr="00610797" w:rsidRDefault="005A5779" w:rsidP="005A5779"/>
        </w:tc>
        <w:tc>
          <w:tcPr>
            <w:tcW w:w="1080" w:type="dxa"/>
          </w:tcPr>
          <w:p w14:paraId="72E9B20D" w14:textId="79CF0E32" w:rsidR="005A5779" w:rsidRPr="00610797" w:rsidRDefault="17AEA731" w:rsidP="005A5779">
            <w:r w:rsidRPr="00610797">
              <w:t>7h</w:t>
            </w:r>
          </w:p>
        </w:tc>
      </w:tr>
      <w:tr w:rsidR="005A5779" w:rsidRPr="00A74F8F" w14:paraId="4567119B" w14:textId="77777777" w:rsidTr="3769014E">
        <w:tc>
          <w:tcPr>
            <w:tcW w:w="1275" w:type="dxa"/>
          </w:tcPr>
          <w:p w14:paraId="0B5BBA17" w14:textId="0802AAB5" w:rsidR="00B345D8" w:rsidRPr="008E3DF4" w:rsidRDefault="175871F1" w:rsidP="678C56D4">
            <w:r>
              <w:t>26.10.26</w:t>
            </w:r>
          </w:p>
          <w:p w14:paraId="50411B2C" w14:textId="7F3985A0" w:rsidR="005A5779" w:rsidRPr="008E3DF4" w:rsidRDefault="3C6ACC8F" w:rsidP="5D05E8F1">
            <w:pPr>
              <w:spacing w:line="259" w:lineRule="auto"/>
              <w:rPr>
                <w:rFonts w:ascii="Calibri" w:eastAsia="Calibri" w:hAnsi="Calibri" w:cs="Calibri"/>
                <w:sz w:val="18"/>
                <w:szCs w:val="18"/>
              </w:rPr>
            </w:pPr>
            <w:r w:rsidRPr="5D05E8F1">
              <w:rPr>
                <w:rFonts w:ascii="Calibri" w:eastAsia="Calibri" w:hAnsi="Calibri" w:cs="Calibri"/>
                <w:color w:val="000000" w:themeColor="text1"/>
                <w:sz w:val="18"/>
                <w:szCs w:val="18"/>
              </w:rPr>
              <w:t>(Semaine 44)</w:t>
            </w:r>
          </w:p>
          <w:p w14:paraId="0D9B023C" w14:textId="6B31BC54" w:rsidR="005A5779" w:rsidRPr="008E3DF4" w:rsidRDefault="005A5779" w:rsidP="5D05E8F1">
            <w:pPr>
              <w:rPr>
                <w:highlight w:val="magenta"/>
              </w:rPr>
            </w:pPr>
          </w:p>
        </w:tc>
        <w:tc>
          <w:tcPr>
            <w:tcW w:w="4974" w:type="dxa"/>
          </w:tcPr>
          <w:p w14:paraId="795B9EF5" w14:textId="442E9156" w:rsidR="005A5779" w:rsidRPr="00610797" w:rsidRDefault="4238A437" w:rsidP="678C56D4">
            <w:r w:rsidRPr="00610797">
              <w:t>Réalisation des opérations d’entretien des locaux et des matériels : hygiène quotidienne de l’environnement du patient, nettoyage et désinfection des matériels et de l’environnement direct du malade, prévention des infections associés aux soins par l’application des techniques d’entretien des locaux et des matériels, isolement des patients : règles, précautions à respecter.</w:t>
            </w:r>
          </w:p>
        </w:tc>
        <w:tc>
          <w:tcPr>
            <w:tcW w:w="2362" w:type="dxa"/>
          </w:tcPr>
          <w:p w14:paraId="4E176712" w14:textId="45A9F1C9" w:rsidR="53F71E3E" w:rsidRPr="00610797" w:rsidRDefault="53F71E3E" w:rsidP="3769014E">
            <w:pPr>
              <w:jc w:val="center"/>
            </w:pPr>
            <w:proofErr w:type="spellStart"/>
            <w:r w:rsidRPr="00610797">
              <w:t>M.Billon</w:t>
            </w:r>
            <w:proofErr w:type="spellEnd"/>
          </w:p>
          <w:p w14:paraId="573ACA66" w14:textId="2C696EC3" w:rsidR="3769014E" w:rsidRPr="00610797" w:rsidRDefault="3769014E" w:rsidP="3769014E">
            <w:pPr>
              <w:jc w:val="center"/>
            </w:pPr>
          </w:p>
          <w:p w14:paraId="4F2C914F" w14:textId="51FC2B7E" w:rsidR="005A5779" w:rsidRPr="00610797" w:rsidRDefault="005A5779" w:rsidP="1F62F225">
            <w:pPr>
              <w:jc w:val="center"/>
            </w:pPr>
          </w:p>
          <w:p w14:paraId="68E51885" w14:textId="78D3C86E" w:rsidR="005A5779" w:rsidRPr="00610797" w:rsidRDefault="005A5779" w:rsidP="005A5779"/>
        </w:tc>
        <w:tc>
          <w:tcPr>
            <w:tcW w:w="1080" w:type="dxa"/>
          </w:tcPr>
          <w:p w14:paraId="439DB3DA" w14:textId="0E646D1F" w:rsidR="005A5779" w:rsidRPr="00610797" w:rsidRDefault="005A5779" w:rsidP="005A5779">
            <w:r w:rsidRPr="00610797">
              <w:t>E001</w:t>
            </w:r>
          </w:p>
          <w:p w14:paraId="73F17810" w14:textId="333DDC3E" w:rsidR="005A5779" w:rsidRPr="00610797" w:rsidRDefault="005A5779" w:rsidP="005A5779"/>
        </w:tc>
        <w:tc>
          <w:tcPr>
            <w:tcW w:w="1080" w:type="dxa"/>
          </w:tcPr>
          <w:p w14:paraId="16A4A0AD" w14:textId="093B3B29" w:rsidR="005A5779" w:rsidRPr="00610797" w:rsidRDefault="005A5779" w:rsidP="005A5779">
            <w:r w:rsidRPr="00610797">
              <w:t>7h</w:t>
            </w:r>
          </w:p>
        </w:tc>
      </w:tr>
      <w:tr w:rsidR="005A5779" w:rsidRPr="00A74F8F" w14:paraId="2614F048" w14:textId="77777777" w:rsidTr="3769014E">
        <w:tc>
          <w:tcPr>
            <w:tcW w:w="1275" w:type="dxa"/>
          </w:tcPr>
          <w:p w14:paraId="79F8A126" w14:textId="554ECAE1" w:rsidR="008E3DF4" w:rsidRPr="008E3DF4" w:rsidRDefault="2A1CC41E" w:rsidP="678C56D4">
            <w:r>
              <w:t>27.10.26</w:t>
            </w:r>
          </w:p>
          <w:p w14:paraId="09A1C7CB" w14:textId="67F9ECA7" w:rsidR="005A5779" w:rsidRPr="008E3DF4" w:rsidRDefault="005A5779" w:rsidP="005A5779">
            <w:pPr>
              <w:rPr>
                <w:highlight w:val="magenta"/>
              </w:rPr>
            </w:pPr>
          </w:p>
        </w:tc>
        <w:tc>
          <w:tcPr>
            <w:tcW w:w="4974" w:type="dxa"/>
          </w:tcPr>
          <w:p w14:paraId="6F3FF305" w14:textId="74682FD3" w:rsidR="005A5779" w:rsidRPr="00610797" w:rsidRDefault="39DC46E5" w:rsidP="1F62F225">
            <w:r w:rsidRPr="00610797">
              <w:t xml:space="preserve">Elimination des déchets hospitaliers solides et liquides résultant des activités de soins et </w:t>
            </w:r>
            <w:r w:rsidRPr="00610797">
              <w:lastRenderedPageBreak/>
              <w:t xml:space="preserve">d’hébergement conformément à la réglementation en vigueur : les contenants, les circuits, les </w:t>
            </w:r>
            <w:r w:rsidR="7E2BF7E1" w:rsidRPr="00610797">
              <w:t>délais ;</w:t>
            </w:r>
          </w:p>
          <w:p w14:paraId="309BCCC1" w14:textId="4752F3C2" w:rsidR="005A5779" w:rsidRPr="00610797" w:rsidRDefault="39DC46E5" w:rsidP="1F62F225">
            <w:r w:rsidRPr="00610797">
              <w:t xml:space="preserve">Entretien, pré désinfection, nettoyage, désinfection et stérilisation du matériel chirurgical divers et </w:t>
            </w:r>
            <w:r w:rsidR="288932F1" w:rsidRPr="00610797">
              <w:t xml:space="preserve">du matériel médico-chirurgical destiné à effectuer des actes aseptiques, les opérations et </w:t>
            </w:r>
            <w:r w:rsidR="6DDC79C7" w:rsidRPr="00610797">
              <w:t>le matériel</w:t>
            </w:r>
            <w:r w:rsidR="288932F1" w:rsidRPr="00610797">
              <w:t xml:space="preserve"> en unité de stérilisation centrale. </w:t>
            </w:r>
          </w:p>
          <w:p w14:paraId="6FAA1DEC" w14:textId="6BA4B3B4" w:rsidR="005A5779" w:rsidRPr="00610797" w:rsidRDefault="288932F1" w:rsidP="1F62F225">
            <w:r w:rsidRPr="00610797">
              <w:t xml:space="preserve">Montage, entretien et surveillance du matériel en lien avec les soins aigus, en lien avec le transport des patients, le </w:t>
            </w:r>
            <w:r w:rsidR="135E38BD" w:rsidRPr="00610797">
              <w:t>transport</w:t>
            </w:r>
            <w:r w:rsidRPr="00610797">
              <w:t xml:space="preserve"> des produits et matériels (chariot de s</w:t>
            </w:r>
            <w:r w:rsidR="0CD41BA8" w:rsidRPr="00610797">
              <w:t xml:space="preserve">oin, chariot de linge, </w:t>
            </w:r>
            <w:r w:rsidR="091A8048" w:rsidRPr="00610797">
              <w:t>etc.…</w:t>
            </w:r>
            <w:r w:rsidR="0CD41BA8" w:rsidRPr="00610797">
              <w:t xml:space="preserve">), </w:t>
            </w:r>
          </w:p>
          <w:p w14:paraId="61DDDD92" w14:textId="11D9C069" w:rsidR="005A5779" w:rsidRPr="00610797" w:rsidRDefault="4CB55380" w:rsidP="1F62F225">
            <w:r w:rsidRPr="00610797">
              <w:t>Repérage</w:t>
            </w:r>
            <w:r w:rsidR="0CD41BA8" w:rsidRPr="00610797">
              <w:t xml:space="preserve"> et traitement des anomalies et dysfonctionnement des locaux et des matériels</w:t>
            </w:r>
          </w:p>
        </w:tc>
        <w:tc>
          <w:tcPr>
            <w:tcW w:w="2362" w:type="dxa"/>
          </w:tcPr>
          <w:p w14:paraId="249301A4" w14:textId="45A9F1C9" w:rsidR="2944C255" w:rsidRPr="00610797" w:rsidRDefault="2944C255" w:rsidP="3769014E">
            <w:pPr>
              <w:jc w:val="center"/>
            </w:pPr>
            <w:proofErr w:type="spellStart"/>
            <w:r w:rsidRPr="00610797">
              <w:lastRenderedPageBreak/>
              <w:t>M.Billon</w:t>
            </w:r>
            <w:proofErr w:type="spellEnd"/>
          </w:p>
          <w:p w14:paraId="0B35470F" w14:textId="29488108" w:rsidR="3769014E" w:rsidRPr="00610797" w:rsidRDefault="3769014E" w:rsidP="3769014E">
            <w:pPr>
              <w:jc w:val="center"/>
            </w:pPr>
          </w:p>
          <w:p w14:paraId="2090240B" w14:textId="4C5680AD" w:rsidR="005A5779" w:rsidRPr="00610797" w:rsidRDefault="005A5779" w:rsidP="1F62F225">
            <w:pPr>
              <w:jc w:val="center"/>
            </w:pPr>
          </w:p>
          <w:p w14:paraId="38E8A395" w14:textId="0484A6EA" w:rsidR="005A5779" w:rsidRPr="00610797" w:rsidRDefault="005A5779" w:rsidP="005A5779"/>
        </w:tc>
        <w:tc>
          <w:tcPr>
            <w:tcW w:w="1080" w:type="dxa"/>
          </w:tcPr>
          <w:p w14:paraId="10230FCA" w14:textId="5B123227" w:rsidR="005A5779" w:rsidRPr="00610797" w:rsidRDefault="005A5779" w:rsidP="005A5779">
            <w:r w:rsidRPr="00610797">
              <w:lastRenderedPageBreak/>
              <w:t>E104</w:t>
            </w:r>
          </w:p>
          <w:p w14:paraId="063454B7" w14:textId="071F0BBD" w:rsidR="005A5779" w:rsidRPr="00610797" w:rsidRDefault="005A5779" w:rsidP="005A5779"/>
        </w:tc>
        <w:tc>
          <w:tcPr>
            <w:tcW w:w="1080" w:type="dxa"/>
          </w:tcPr>
          <w:p w14:paraId="03A97C76" w14:textId="0B30B5CF" w:rsidR="005A5779" w:rsidRPr="00610797" w:rsidRDefault="005A5779" w:rsidP="005A5779">
            <w:r w:rsidRPr="00610797">
              <w:t>7h</w:t>
            </w:r>
          </w:p>
        </w:tc>
      </w:tr>
    </w:tbl>
    <w:p w14:paraId="35CEA2C3" w14:textId="71F45C92" w:rsidR="4BD67768" w:rsidRDefault="4BD67768" w:rsidP="4BD67768"/>
    <w:p w14:paraId="2B0A70EE" w14:textId="10EC8C37" w:rsidR="00EB62EA" w:rsidRPr="00040853" w:rsidRDefault="171E803B" w:rsidP="00040853">
      <w:pPr>
        <w:jc w:val="center"/>
        <w:rPr>
          <w:b/>
          <w:bCs/>
          <w:sz w:val="26"/>
          <w:szCs w:val="26"/>
        </w:rPr>
      </w:pPr>
      <w:r w:rsidRPr="3769014E">
        <w:rPr>
          <w:b/>
          <w:bCs/>
          <w:sz w:val="26"/>
          <w:szCs w:val="26"/>
        </w:rPr>
        <w:t>STAGE DE 5 SEMAINES DU 21.09.26 AU 23.10.26</w:t>
      </w:r>
    </w:p>
    <w:p w14:paraId="61866700" w14:textId="77777777" w:rsidR="00235250" w:rsidRDefault="00235250" w:rsidP="4BD67768"/>
    <w:p w14:paraId="3AF0D0A9" w14:textId="624F716D" w:rsidR="00EB62EA" w:rsidRDefault="00EB62EA" w:rsidP="3769014E"/>
    <w:tbl>
      <w:tblPr>
        <w:tblStyle w:val="Grilledutableau"/>
        <w:tblW w:w="0" w:type="auto"/>
        <w:tblLook w:val="04A0" w:firstRow="1" w:lastRow="0" w:firstColumn="1" w:lastColumn="0" w:noHBand="0" w:noVBand="1"/>
      </w:tblPr>
      <w:tblGrid>
        <w:gridCol w:w="1413"/>
        <w:gridCol w:w="9349"/>
      </w:tblGrid>
      <w:tr w:rsidR="008F2F30" w14:paraId="78CA35AF" w14:textId="77777777" w:rsidTr="008F2F30">
        <w:tc>
          <w:tcPr>
            <w:tcW w:w="1413" w:type="dxa"/>
          </w:tcPr>
          <w:p w14:paraId="73796FDE" w14:textId="5659D1F6" w:rsidR="008F2F30" w:rsidRDefault="008F2F30" w:rsidP="4BD67768">
            <w:r w:rsidRPr="00A74F8F">
              <w:rPr>
                <w:b/>
                <w:bCs/>
                <w:sz w:val="32"/>
                <w:szCs w:val="32"/>
              </w:rPr>
              <w:t>BLOC 5</w:t>
            </w:r>
          </w:p>
        </w:tc>
        <w:tc>
          <w:tcPr>
            <w:tcW w:w="9349" w:type="dxa"/>
          </w:tcPr>
          <w:p w14:paraId="14C5869F" w14:textId="0175DAAF" w:rsidR="008F2F30" w:rsidRDefault="008F2F30" w:rsidP="4BD67768">
            <w:r w:rsidRPr="00A74F8F">
              <w:rPr>
                <w:b/>
                <w:bCs/>
                <w:sz w:val="32"/>
                <w:szCs w:val="32"/>
              </w:rPr>
              <w:t>Travail en équipe pluriprofessionnelle et traitement des informations liées aux activités de soins, à la qualité/gestion des risques</w:t>
            </w:r>
          </w:p>
        </w:tc>
      </w:tr>
    </w:tbl>
    <w:p w14:paraId="0C2EF1CB" w14:textId="77777777" w:rsidR="008F2F30" w:rsidRPr="00A74F8F" w:rsidRDefault="008F2F30" w:rsidP="4BD67768"/>
    <w:p w14:paraId="59ABDAE1" w14:textId="0A1E7EAA" w:rsidR="6081387E" w:rsidRPr="00A74F8F" w:rsidRDefault="6081387E" w:rsidP="4BD67768">
      <w:pPr>
        <w:jc w:val="center"/>
        <w:rPr>
          <w:sz w:val="26"/>
          <w:szCs w:val="26"/>
        </w:rPr>
      </w:pPr>
      <w:r w:rsidRPr="00A74F8F">
        <w:rPr>
          <w:b/>
          <w:bCs/>
          <w:sz w:val="26"/>
          <w:szCs w:val="26"/>
          <w:u w:val="single"/>
        </w:rPr>
        <w:t>Module 9 :</w:t>
      </w:r>
      <w:r w:rsidRPr="00A74F8F">
        <w:rPr>
          <w:sz w:val="26"/>
          <w:szCs w:val="26"/>
        </w:rPr>
        <w:t xml:space="preserve"> </w:t>
      </w:r>
      <w:r w:rsidR="43D95235" w:rsidRPr="00A74F8F">
        <w:rPr>
          <w:sz w:val="26"/>
          <w:szCs w:val="26"/>
        </w:rPr>
        <w:t xml:space="preserve">Traitement </w:t>
      </w:r>
      <w:r w:rsidR="47A90422" w:rsidRPr="00A74F8F">
        <w:rPr>
          <w:sz w:val="26"/>
          <w:szCs w:val="26"/>
        </w:rPr>
        <w:t>des informations</w:t>
      </w:r>
      <w:r w:rsidR="51A77827" w:rsidRPr="00A74F8F">
        <w:rPr>
          <w:sz w:val="26"/>
          <w:szCs w:val="26"/>
        </w:rPr>
        <w:t xml:space="preserve"> (35h)</w:t>
      </w:r>
    </w:p>
    <w:p w14:paraId="159A7C3F" w14:textId="4D58C7EA" w:rsidR="6081387E" w:rsidRPr="00A74F8F" w:rsidRDefault="6081387E" w:rsidP="4BD67768">
      <w:pPr>
        <w:rPr>
          <w:b/>
          <w:bCs/>
          <w:u w:val="single"/>
        </w:rPr>
      </w:pPr>
      <w:r w:rsidRPr="00A74F8F">
        <w:rPr>
          <w:b/>
          <w:bCs/>
          <w:u w:val="single"/>
        </w:rPr>
        <w:t>Objectifs :</w:t>
      </w:r>
    </w:p>
    <w:p w14:paraId="4E68CADB" w14:textId="315ABE91" w:rsidR="6081387E" w:rsidRPr="00A74F8F" w:rsidRDefault="55037D37" w:rsidP="16507D6B">
      <w:pPr>
        <w:pStyle w:val="Paragraphedeliste"/>
        <w:numPr>
          <w:ilvl w:val="0"/>
          <w:numId w:val="8"/>
        </w:numPr>
        <w:rPr>
          <w:rFonts w:eastAsiaTheme="minorEastAsia"/>
        </w:rPr>
      </w:pPr>
      <w:r>
        <w:t xml:space="preserve">Rechercher, organiser et hiérarchiser les informations liées aux soins, transcrire et transmettre les données recueillies, </w:t>
      </w:r>
    </w:p>
    <w:p w14:paraId="24A281A8" w14:textId="7896CA67" w:rsidR="55037D37" w:rsidRPr="00A74F8F" w:rsidRDefault="55037D37" w:rsidP="16507D6B">
      <w:pPr>
        <w:pStyle w:val="Paragraphedeliste"/>
        <w:numPr>
          <w:ilvl w:val="0"/>
          <w:numId w:val="8"/>
        </w:numPr>
      </w:pPr>
      <w:r>
        <w:t>Identifier et utiliser les différentes modalités de communication (écrit, oral, numérique, etc....),</w:t>
      </w:r>
    </w:p>
    <w:p w14:paraId="6CF74063" w14:textId="5264FD41" w:rsidR="55037D37" w:rsidRPr="00A74F8F" w:rsidRDefault="55037D37" w:rsidP="16507D6B">
      <w:pPr>
        <w:pStyle w:val="Paragraphedeliste"/>
        <w:numPr>
          <w:ilvl w:val="0"/>
          <w:numId w:val="8"/>
        </w:numPr>
      </w:pPr>
      <w:r>
        <w:t xml:space="preserve">Analyser une situation, identifier les informations pertinentes à transmettre et les actions à proposer dans le cadre </w:t>
      </w:r>
      <w:r w:rsidR="05AA660C">
        <w:t>d’un projet</w:t>
      </w:r>
      <w:r>
        <w:t xml:space="preserve"> de soin ou de vie</w:t>
      </w:r>
    </w:p>
    <w:p w14:paraId="651688CA" w14:textId="7F300816" w:rsidR="6081387E" w:rsidRPr="00A74F8F" w:rsidRDefault="6081387E" w:rsidP="4BD67768">
      <w:pPr>
        <w:rPr>
          <w:b/>
          <w:bCs/>
          <w:u w:val="single"/>
        </w:rPr>
      </w:pPr>
      <w:r w:rsidRPr="00A74F8F">
        <w:rPr>
          <w:b/>
          <w:bCs/>
          <w:u w:val="single"/>
        </w:rPr>
        <w:t>Compétences visées :</w:t>
      </w:r>
    </w:p>
    <w:p w14:paraId="1E97DBB2" w14:textId="67A98CA0" w:rsidR="6081387E" w:rsidRPr="00A74F8F" w:rsidRDefault="6081387E" w:rsidP="16507D6B">
      <w:pPr>
        <w:rPr>
          <w:i/>
          <w:iCs/>
        </w:rPr>
      </w:pPr>
      <w:r w:rsidRPr="00A74F8F">
        <w:rPr>
          <w:i/>
          <w:iCs/>
        </w:rPr>
        <w:t>Re</w:t>
      </w:r>
      <w:r w:rsidR="72FAD501" w:rsidRPr="00A74F8F">
        <w:rPr>
          <w:i/>
          <w:iCs/>
        </w:rPr>
        <w:t xml:space="preserve">chercher, traiter et transmettre, quels que soient l’outil et les modalités de communication, les données pertinentes pour assurer la continuité et la </w:t>
      </w:r>
      <w:r w:rsidR="015404AA" w:rsidRPr="00A74F8F">
        <w:rPr>
          <w:i/>
          <w:iCs/>
        </w:rPr>
        <w:t>traçabilité</w:t>
      </w:r>
      <w:r w:rsidR="72FAD501" w:rsidRPr="00A74F8F">
        <w:rPr>
          <w:i/>
          <w:iCs/>
        </w:rPr>
        <w:t xml:space="preserve"> des soins et des activités</w:t>
      </w:r>
      <w:r w:rsidRPr="00A74F8F">
        <w:rPr>
          <w:i/>
          <w:iCs/>
        </w:rPr>
        <w:t xml:space="preserve"> :</w:t>
      </w:r>
    </w:p>
    <w:p w14:paraId="4BB12E25" w14:textId="343D7C23" w:rsidR="6081387E" w:rsidRPr="00A74F8F" w:rsidRDefault="3DE8B4D9" w:rsidP="16507D6B">
      <w:pPr>
        <w:pStyle w:val="Paragraphedeliste"/>
        <w:numPr>
          <w:ilvl w:val="0"/>
          <w:numId w:val="5"/>
        </w:numPr>
        <w:rPr>
          <w:rFonts w:eastAsiaTheme="minorEastAsia"/>
        </w:rPr>
      </w:pPr>
      <w:r>
        <w:t xml:space="preserve">Rechercher, organiser et hiérarchiser les informations nécessaires à la prise en soins personnalisée, </w:t>
      </w:r>
    </w:p>
    <w:p w14:paraId="48FBAAE5" w14:textId="24747CEC" w:rsidR="6081387E" w:rsidRPr="00A74F8F" w:rsidRDefault="3DE8B4D9" w:rsidP="16507D6B">
      <w:pPr>
        <w:pStyle w:val="Paragraphedeliste"/>
        <w:numPr>
          <w:ilvl w:val="0"/>
          <w:numId w:val="5"/>
        </w:numPr>
      </w:pPr>
      <w:r>
        <w:t>Transcrire les données recueillies, transmettre par le ou les modalités de communication les plus appropriées, les informations, observations relatives à la personne et à son envi</w:t>
      </w:r>
      <w:r w:rsidR="76AB35C8">
        <w:t xml:space="preserve">ronnement, à la réalisation </w:t>
      </w:r>
      <w:r w:rsidR="7CE00894">
        <w:t>d’un soin</w:t>
      </w:r>
      <w:r w:rsidR="76AB35C8">
        <w:t xml:space="preserve"> ou d’une activité, </w:t>
      </w:r>
    </w:p>
    <w:p w14:paraId="26A25CB4" w14:textId="151EBC64" w:rsidR="6081387E" w:rsidRPr="00A74F8F" w:rsidRDefault="76AB35C8" w:rsidP="16507D6B">
      <w:pPr>
        <w:pStyle w:val="Paragraphedeliste"/>
        <w:numPr>
          <w:ilvl w:val="0"/>
          <w:numId w:val="5"/>
        </w:numPr>
      </w:pPr>
      <w:r>
        <w:t xml:space="preserve">Analyser les situations et relayer des informations pertinentes en lien avec le projet de soins ou de vie construit en équipe </w:t>
      </w:r>
      <w:r w:rsidR="6065628E">
        <w:t>pluriprofessionnelle.</w:t>
      </w:r>
      <w:r w:rsidR="6081387E">
        <w:t xml:space="preserve"> </w:t>
      </w:r>
    </w:p>
    <w:tbl>
      <w:tblPr>
        <w:tblStyle w:val="Grilledutableau"/>
        <w:tblW w:w="10771" w:type="dxa"/>
        <w:tblLayout w:type="fixed"/>
        <w:tblLook w:val="06A0" w:firstRow="1" w:lastRow="0" w:firstColumn="1" w:lastColumn="0" w:noHBand="1" w:noVBand="1"/>
      </w:tblPr>
      <w:tblGrid>
        <w:gridCol w:w="1365"/>
        <w:gridCol w:w="4884"/>
        <w:gridCol w:w="2362"/>
        <w:gridCol w:w="1080"/>
        <w:gridCol w:w="1080"/>
      </w:tblGrid>
      <w:tr w:rsidR="4BD67768" w:rsidRPr="00A74F8F" w14:paraId="263050AE" w14:textId="77777777" w:rsidTr="3769014E">
        <w:tc>
          <w:tcPr>
            <w:tcW w:w="1365" w:type="dxa"/>
          </w:tcPr>
          <w:p w14:paraId="1BAA1897" w14:textId="47739F8F" w:rsidR="4BD67768" w:rsidRPr="00A74F8F" w:rsidRDefault="4BD67768" w:rsidP="4BD67768">
            <w:pPr>
              <w:jc w:val="center"/>
              <w:rPr>
                <w:b/>
                <w:bCs/>
              </w:rPr>
            </w:pPr>
            <w:r w:rsidRPr="00A74F8F">
              <w:rPr>
                <w:b/>
                <w:bCs/>
              </w:rPr>
              <w:lastRenderedPageBreak/>
              <w:t>DATE</w:t>
            </w:r>
          </w:p>
        </w:tc>
        <w:tc>
          <w:tcPr>
            <w:tcW w:w="4884" w:type="dxa"/>
          </w:tcPr>
          <w:p w14:paraId="2E024C07" w14:textId="63479059" w:rsidR="4BD67768" w:rsidRPr="00A74F8F" w:rsidRDefault="4BD67768" w:rsidP="4BD67768">
            <w:pPr>
              <w:jc w:val="center"/>
              <w:rPr>
                <w:b/>
                <w:bCs/>
              </w:rPr>
            </w:pPr>
            <w:r w:rsidRPr="00A74F8F">
              <w:rPr>
                <w:b/>
                <w:bCs/>
              </w:rPr>
              <w:t>CONTENU</w:t>
            </w:r>
          </w:p>
        </w:tc>
        <w:tc>
          <w:tcPr>
            <w:tcW w:w="2362" w:type="dxa"/>
          </w:tcPr>
          <w:p w14:paraId="40C6DC90" w14:textId="6B601448" w:rsidR="4BD67768" w:rsidRPr="00A74F8F" w:rsidRDefault="4BD67768" w:rsidP="4BD67768">
            <w:pPr>
              <w:jc w:val="center"/>
              <w:rPr>
                <w:b/>
                <w:bCs/>
              </w:rPr>
            </w:pPr>
            <w:r w:rsidRPr="00A74F8F">
              <w:rPr>
                <w:b/>
                <w:bCs/>
              </w:rPr>
              <w:t>FORMATEUR</w:t>
            </w:r>
          </w:p>
        </w:tc>
        <w:tc>
          <w:tcPr>
            <w:tcW w:w="1080" w:type="dxa"/>
          </w:tcPr>
          <w:p w14:paraId="119BF5CC" w14:textId="26B6D952" w:rsidR="4BD67768" w:rsidRPr="00A74F8F" w:rsidRDefault="4BD67768" w:rsidP="4BD67768">
            <w:pPr>
              <w:jc w:val="center"/>
              <w:rPr>
                <w:b/>
                <w:bCs/>
              </w:rPr>
            </w:pPr>
            <w:r w:rsidRPr="00A74F8F">
              <w:rPr>
                <w:b/>
                <w:bCs/>
              </w:rPr>
              <w:t>SALLE</w:t>
            </w:r>
          </w:p>
        </w:tc>
        <w:tc>
          <w:tcPr>
            <w:tcW w:w="1080" w:type="dxa"/>
          </w:tcPr>
          <w:p w14:paraId="5A8C7B9C" w14:textId="6F876B6A" w:rsidR="09C69ABF" w:rsidRPr="00A74F8F" w:rsidRDefault="09C69ABF" w:rsidP="47FAC882">
            <w:pPr>
              <w:jc w:val="center"/>
              <w:rPr>
                <w:b/>
                <w:bCs/>
              </w:rPr>
            </w:pPr>
            <w:r w:rsidRPr="00A74F8F">
              <w:rPr>
                <w:b/>
                <w:bCs/>
              </w:rPr>
              <w:t>HEURES</w:t>
            </w:r>
          </w:p>
        </w:tc>
      </w:tr>
      <w:tr w:rsidR="4BD67768" w:rsidRPr="00A74F8F" w14:paraId="3158E52F" w14:textId="77777777" w:rsidTr="3769014E">
        <w:tc>
          <w:tcPr>
            <w:tcW w:w="1365" w:type="dxa"/>
          </w:tcPr>
          <w:p w14:paraId="5CF131E6" w14:textId="26C5DCBD" w:rsidR="00940CB7" w:rsidRPr="00940CB7" w:rsidRDefault="56EF6006" w:rsidP="678C56D4">
            <w:r>
              <w:t>0</w:t>
            </w:r>
            <w:r w:rsidR="11C11ADD">
              <w:t>9.11.26</w:t>
            </w:r>
          </w:p>
          <w:p w14:paraId="542BC1F5" w14:textId="27544FF2" w:rsidR="4BD67768" w:rsidRPr="00A74F8F" w:rsidRDefault="02A0DB07" w:rsidP="2B79DD98">
            <w:pPr>
              <w:rPr>
                <w:sz w:val="18"/>
                <w:szCs w:val="18"/>
              </w:rPr>
            </w:pPr>
            <w:r w:rsidRPr="3769014E">
              <w:rPr>
                <w:sz w:val="18"/>
                <w:szCs w:val="18"/>
              </w:rPr>
              <w:t>(Semaine 4</w:t>
            </w:r>
            <w:r w:rsidR="101181EF" w:rsidRPr="3769014E">
              <w:rPr>
                <w:sz w:val="18"/>
                <w:szCs w:val="18"/>
              </w:rPr>
              <w:t>6</w:t>
            </w:r>
            <w:r w:rsidRPr="3769014E">
              <w:rPr>
                <w:sz w:val="18"/>
                <w:szCs w:val="18"/>
              </w:rPr>
              <w:t>)</w:t>
            </w:r>
          </w:p>
          <w:p w14:paraId="33696A8D" w14:textId="6775994D" w:rsidR="4BD67768" w:rsidRPr="00A74F8F" w:rsidRDefault="4BD67768" w:rsidP="2B79DD98"/>
        </w:tc>
        <w:tc>
          <w:tcPr>
            <w:tcW w:w="4884" w:type="dxa"/>
          </w:tcPr>
          <w:p w14:paraId="3131BF99" w14:textId="25AFC3E4" w:rsidR="4BD67768" w:rsidRPr="00A74F8F" w:rsidRDefault="1D07039C" w:rsidP="41007BB8">
            <w:r>
              <w:t xml:space="preserve">Dossier de </w:t>
            </w:r>
            <w:r w:rsidR="5C5B1575">
              <w:t>soins :</w:t>
            </w:r>
            <w:r>
              <w:t xml:space="preserve"> composition réglementation, responsabilité, modalités d’utilisation et logiciels dédiés</w:t>
            </w:r>
          </w:p>
        </w:tc>
        <w:tc>
          <w:tcPr>
            <w:tcW w:w="2362" w:type="dxa"/>
          </w:tcPr>
          <w:p w14:paraId="30A11D85" w14:textId="4F3F4F16" w:rsidR="7DCC57F5" w:rsidRDefault="0820BC0A" w:rsidP="678C56D4">
            <w:pPr>
              <w:jc w:val="center"/>
            </w:pPr>
            <w:proofErr w:type="spellStart"/>
            <w:r>
              <w:t>M.Billon</w:t>
            </w:r>
            <w:proofErr w:type="spellEnd"/>
          </w:p>
          <w:p w14:paraId="6D2C2EBF" w14:textId="4A3A0FAC" w:rsidR="678C56D4" w:rsidRDefault="678C56D4" w:rsidP="678C56D4">
            <w:pPr>
              <w:jc w:val="center"/>
            </w:pPr>
          </w:p>
          <w:p w14:paraId="3833A018" w14:textId="5D6CC74E" w:rsidR="4BD67768" w:rsidRPr="00A74F8F" w:rsidRDefault="4BD67768" w:rsidP="41007BB8"/>
        </w:tc>
        <w:tc>
          <w:tcPr>
            <w:tcW w:w="1080" w:type="dxa"/>
          </w:tcPr>
          <w:p w14:paraId="42912F6B" w14:textId="5B123227" w:rsidR="4BD67768" w:rsidRPr="00A74F8F" w:rsidRDefault="1D5B0F90" w:rsidP="41007BB8">
            <w:r>
              <w:t>E104</w:t>
            </w:r>
          </w:p>
          <w:p w14:paraId="7CA6F947" w14:textId="7B484FD6" w:rsidR="4BD67768" w:rsidRPr="00A74F8F" w:rsidRDefault="4BD67768" w:rsidP="41007BB8"/>
        </w:tc>
        <w:tc>
          <w:tcPr>
            <w:tcW w:w="1080" w:type="dxa"/>
          </w:tcPr>
          <w:p w14:paraId="48A793B0" w14:textId="090DF8D1" w:rsidR="47FAC882" w:rsidRPr="00A74F8F" w:rsidRDefault="6B04C1D9" w:rsidP="41007BB8">
            <w:r>
              <w:t>7h</w:t>
            </w:r>
          </w:p>
        </w:tc>
      </w:tr>
      <w:tr w:rsidR="5AC9F7AF" w:rsidRPr="00A74F8F" w14:paraId="66AFE195" w14:textId="77777777" w:rsidTr="3769014E">
        <w:tc>
          <w:tcPr>
            <w:tcW w:w="1365" w:type="dxa"/>
          </w:tcPr>
          <w:p w14:paraId="1A43C913" w14:textId="13BE5E87" w:rsidR="0774579B" w:rsidRPr="00A74F8F" w:rsidRDefault="744A5A42" w:rsidP="41007BB8">
            <w:r>
              <w:t>10.11.26</w:t>
            </w:r>
          </w:p>
          <w:p w14:paraId="02F5D35E" w14:textId="44B2100B" w:rsidR="0774579B" w:rsidRPr="00A74F8F" w:rsidRDefault="0774579B" w:rsidP="00A375A8"/>
        </w:tc>
        <w:tc>
          <w:tcPr>
            <w:tcW w:w="4884" w:type="dxa"/>
          </w:tcPr>
          <w:p w14:paraId="6CF36D7B" w14:textId="557CE170" w:rsidR="5C327B2D" w:rsidRPr="00A74F8F" w:rsidRDefault="1FC3E1DD" w:rsidP="41007BB8">
            <w:r>
              <w:t>Les transmissions ciblées, information et continuité des soins</w:t>
            </w:r>
            <w:r w:rsidR="3CB2B5B0">
              <w:t>, transmission des données : fonction d’alerte, fonction de surveillance, fonction d’évaluation, analyse des situations et sélection des informations pertinentes</w:t>
            </w:r>
          </w:p>
        </w:tc>
        <w:tc>
          <w:tcPr>
            <w:tcW w:w="2362" w:type="dxa"/>
          </w:tcPr>
          <w:p w14:paraId="7C94E708" w14:textId="45A9F1C9" w:rsidR="7B5A7CF5" w:rsidRDefault="4FD6DD56" w:rsidP="678C56D4">
            <w:pPr>
              <w:jc w:val="center"/>
            </w:pPr>
            <w:proofErr w:type="spellStart"/>
            <w:r>
              <w:t>M.Billon</w:t>
            </w:r>
            <w:proofErr w:type="spellEnd"/>
          </w:p>
          <w:p w14:paraId="15C7231D" w14:textId="6007A171" w:rsidR="7B5A7CF5" w:rsidRDefault="7B5A7CF5" w:rsidP="678C56D4">
            <w:pPr>
              <w:jc w:val="center"/>
            </w:pPr>
          </w:p>
          <w:p w14:paraId="06CBEF4D" w14:textId="270C5558" w:rsidR="678C56D4" w:rsidRDefault="678C56D4" w:rsidP="678C56D4">
            <w:pPr>
              <w:jc w:val="center"/>
            </w:pPr>
          </w:p>
          <w:p w14:paraId="3E9E0A8C" w14:textId="12302F50" w:rsidR="5AC9F7AF" w:rsidRPr="00A74F8F" w:rsidRDefault="5AC9F7AF" w:rsidP="41007BB8"/>
        </w:tc>
        <w:tc>
          <w:tcPr>
            <w:tcW w:w="1080" w:type="dxa"/>
          </w:tcPr>
          <w:p w14:paraId="0250C5A4" w14:textId="0E646D1F" w:rsidR="5AC9F7AF" w:rsidRPr="00A74F8F" w:rsidRDefault="284EB1E9" w:rsidP="41007BB8">
            <w:r>
              <w:t>E001</w:t>
            </w:r>
          </w:p>
          <w:p w14:paraId="6669F717" w14:textId="24FB1153" w:rsidR="5AC9F7AF" w:rsidRPr="00A74F8F" w:rsidRDefault="5AC9F7AF" w:rsidP="41007BB8"/>
        </w:tc>
        <w:tc>
          <w:tcPr>
            <w:tcW w:w="1080" w:type="dxa"/>
          </w:tcPr>
          <w:p w14:paraId="2DBFB9B7" w14:textId="6AA84402" w:rsidR="1E2CC413" w:rsidRPr="00A74F8F" w:rsidRDefault="5694E62A" w:rsidP="41007BB8">
            <w:r>
              <w:t>7h</w:t>
            </w:r>
          </w:p>
        </w:tc>
      </w:tr>
      <w:tr w:rsidR="00C44744" w:rsidRPr="00A74F8F" w14:paraId="4C96403D" w14:textId="77777777" w:rsidTr="3769014E">
        <w:tc>
          <w:tcPr>
            <w:tcW w:w="1365" w:type="dxa"/>
          </w:tcPr>
          <w:p w14:paraId="1B58D359" w14:textId="3B36418D" w:rsidR="00A375A8" w:rsidRPr="00A74F8F" w:rsidRDefault="02A29A24" w:rsidP="00A375A8">
            <w:r>
              <w:t xml:space="preserve">16.11.26 </w:t>
            </w:r>
          </w:p>
          <w:p w14:paraId="12DFA3C6" w14:textId="6EE16F2C" w:rsidR="00C44744" w:rsidRPr="00A74F8F" w:rsidRDefault="02A29A24" w:rsidP="3769014E">
            <w:pPr>
              <w:rPr>
                <w:sz w:val="18"/>
                <w:szCs w:val="18"/>
              </w:rPr>
            </w:pPr>
            <w:r w:rsidRPr="3769014E">
              <w:rPr>
                <w:sz w:val="18"/>
                <w:szCs w:val="18"/>
              </w:rPr>
              <w:t>(Semaine 47)</w:t>
            </w:r>
          </w:p>
        </w:tc>
        <w:tc>
          <w:tcPr>
            <w:tcW w:w="4884" w:type="dxa"/>
          </w:tcPr>
          <w:p w14:paraId="4D37F106" w14:textId="201A7C55" w:rsidR="00C44744" w:rsidRPr="00A74F8F" w:rsidRDefault="14AA6DC3" w:rsidP="00C44744">
            <w:r>
              <w:t>L'aide-soignant et l’écrit</w:t>
            </w:r>
          </w:p>
          <w:p w14:paraId="22EC95DB" w14:textId="1F4E7ABD" w:rsidR="00C44744" w:rsidRPr="00A74F8F" w:rsidRDefault="14AA6DC3" w:rsidP="00C44744">
            <w:r>
              <w:t>L'aide-soignant face à l’oral</w:t>
            </w:r>
          </w:p>
        </w:tc>
        <w:tc>
          <w:tcPr>
            <w:tcW w:w="2362" w:type="dxa"/>
          </w:tcPr>
          <w:p w14:paraId="70DA8FFD" w14:textId="22A7C3E5" w:rsidR="00C44744" w:rsidRPr="00A74F8F" w:rsidRDefault="60660E8F" w:rsidP="678C56D4">
            <w:pPr>
              <w:spacing w:line="259" w:lineRule="auto"/>
              <w:jc w:val="center"/>
            </w:pPr>
            <w:r>
              <w:t>M. Billon</w:t>
            </w:r>
          </w:p>
        </w:tc>
        <w:tc>
          <w:tcPr>
            <w:tcW w:w="1080" w:type="dxa"/>
          </w:tcPr>
          <w:p w14:paraId="152C588D" w14:textId="2D27353D" w:rsidR="00C44744" w:rsidRPr="00A74F8F" w:rsidRDefault="14AA6DC3" w:rsidP="00C44744">
            <w:r>
              <w:t>E104</w:t>
            </w:r>
          </w:p>
        </w:tc>
        <w:tc>
          <w:tcPr>
            <w:tcW w:w="1080" w:type="dxa"/>
          </w:tcPr>
          <w:p w14:paraId="2EC86A8B" w14:textId="13A5B025" w:rsidR="00C44744" w:rsidRPr="00A74F8F" w:rsidRDefault="14AA6DC3" w:rsidP="00C44744">
            <w:r>
              <w:t>7h</w:t>
            </w:r>
          </w:p>
        </w:tc>
      </w:tr>
      <w:tr w:rsidR="00C44744" w:rsidRPr="00A74F8F" w14:paraId="72C8A07C" w14:textId="77777777" w:rsidTr="3769014E">
        <w:tc>
          <w:tcPr>
            <w:tcW w:w="1365" w:type="dxa"/>
          </w:tcPr>
          <w:p w14:paraId="6DA24E37" w14:textId="24BD3283" w:rsidR="00D52DDC" w:rsidRPr="00A74F8F" w:rsidRDefault="00134447" w:rsidP="3769014E">
            <w:r>
              <w:t>1</w:t>
            </w:r>
            <w:r w:rsidR="17E7CFD9">
              <w:t>7.11.26</w:t>
            </w:r>
          </w:p>
          <w:p w14:paraId="7316BB0E" w14:textId="6E178E1C" w:rsidR="00C44744" w:rsidRPr="00A74F8F" w:rsidRDefault="00C44744" w:rsidP="00A375A8"/>
        </w:tc>
        <w:tc>
          <w:tcPr>
            <w:tcW w:w="4884" w:type="dxa"/>
          </w:tcPr>
          <w:p w14:paraId="2344CC55" w14:textId="792CB564" w:rsidR="00C44744" w:rsidRPr="00A74F8F" w:rsidRDefault="00C44744" w:rsidP="00C44744">
            <w:r w:rsidRPr="00A74F8F">
              <w:t xml:space="preserve">L'aide-soignant et informatique : notions globales, application à la santé, règlement général sur la protection des données </w:t>
            </w:r>
          </w:p>
        </w:tc>
        <w:tc>
          <w:tcPr>
            <w:tcW w:w="2362" w:type="dxa"/>
          </w:tcPr>
          <w:p w14:paraId="55612F60" w14:textId="22A7C3E5" w:rsidR="00C44744" w:rsidRPr="00A74F8F" w:rsidRDefault="354F5B29" w:rsidP="678C56D4">
            <w:pPr>
              <w:spacing w:line="259" w:lineRule="auto"/>
              <w:jc w:val="center"/>
            </w:pPr>
            <w:r>
              <w:t>M. Billon</w:t>
            </w:r>
          </w:p>
          <w:p w14:paraId="574BEC3A" w14:textId="76F1ED2F" w:rsidR="00C44744" w:rsidRPr="00A74F8F" w:rsidRDefault="00C44744" w:rsidP="678C56D4">
            <w:pPr>
              <w:jc w:val="center"/>
            </w:pPr>
          </w:p>
        </w:tc>
        <w:tc>
          <w:tcPr>
            <w:tcW w:w="1080" w:type="dxa"/>
          </w:tcPr>
          <w:p w14:paraId="3D9D2F41" w14:textId="0E646D1F" w:rsidR="00C44744" w:rsidRPr="00A74F8F" w:rsidRDefault="00C44744" w:rsidP="00C44744">
            <w:r w:rsidRPr="00A74F8F">
              <w:t>E001</w:t>
            </w:r>
          </w:p>
          <w:p w14:paraId="1A5FDD60" w14:textId="2A452362" w:rsidR="00C44744" w:rsidRPr="00A74F8F" w:rsidRDefault="00C44744" w:rsidP="00C44744"/>
        </w:tc>
        <w:tc>
          <w:tcPr>
            <w:tcW w:w="1080" w:type="dxa"/>
          </w:tcPr>
          <w:p w14:paraId="3767FADC" w14:textId="32AA255E" w:rsidR="00C44744" w:rsidRPr="00A74F8F" w:rsidRDefault="00C44744" w:rsidP="00C44744">
            <w:r w:rsidRPr="00A74F8F">
              <w:t>7h</w:t>
            </w:r>
          </w:p>
        </w:tc>
      </w:tr>
      <w:tr w:rsidR="5AC9F7AF" w:rsidRPr="00A74F8F" w14:paraId="58163A32" w14:textId="77777777" w:rsidTr="3769014E">
        <w:trPr>
          <w:trHeight w:val="104"/>
        </w:trPr>
        <w:tc>
          <w:tcPr>
            <w:tcW w:w="1365" w:type="dxa"/>
          </w:tcPr>
          <w:p w14:paraId="0F65D993" w14:textId="09464507" w:rsidR="00D52DDC" w:rsidRPr="00A74F8F" w:rsidRDefault="7167E623" w:rsidP="00D52DDC">
            <w:r>
              <w:t>1</w:t>
            </w:r>
            <w:r w:rsidR="6F7A62E8">
              <w:t>8.11.26</w:t>
            </w:r>
          </w:p>
        </w:tc>
        <w:tc>
          <w:tcPr>
            <w:tcW w:w="4884" w:type="dxa"/>
          </w:tcPr>
          <w:p w14:paraId="4BABDE03" w14:textId="03B1F9E5" w:rsidR="3DFA33C5" w:rsidRPr="00A74F8F" w:rsidRDefault="00C44744" w:rsidP="41007BB8">
            <w:r w:rsidRPr="00A74F8F">
              <w:t xml:space="preserve">Exercices </w:t>
            </w:r>
            <w:r w:rsidR="002E7B94">
              <w:t>en TD</w:t>
            </w:r>
          </w:p>
        </w:tc>
        <w:tc>
          <w:tcPr>
            <w:tcW w:w="2362" w:type="dxa"/>
          </w:tcPr>
          <w:p w14:paraId="3CF66ED9" w14:textId="71A4A7AE" w:rsidR="5AC9F7AF" w:rsidRPr="00A74F8F" w:rsidRDefault="6E25C7CB" w:rsidP="678C56D4">
            <w:pPr>
              <w:spacing w:line="259" w:lineRule="auto"/>
              <w:jc w:val="center"/>
            </w:pPr>
            <w:r>
              <w:t>M. Billon</w:t>
            </w:r>
          </w:p>
        </w:tc>
        <w:tc>
          <w:tcPr>
            <w:tcW w:w="1080" w:type="dxa"/>
          </w:tcPr>
          <w:p w14:paraId="34BEB19C" w14:textId="6D355BB9" w:rsidR="5AC9F7AF" w:rsidRPr="00A74F8F" w:rsidRDefault="0DFC9712" w:rsidP="41007BB8">
            <w:r w:rsidRPr="00A74F8F">
              <w:t>E104</w:t>
            </w:r>
          </w:p>
        </w:tc>
        <w:tc>
          <w:tcPr>
            <w:tcW w:w="1080" w:type="dxa"/>
          </w:tcPr>
          <w:p w14:paraId="4F04DF57" w14:textId="36CC1F99" w:rsidR="51A248DC" w:rsidRPr="00A74F8F" w:rsidRDefault="4B543394" w:rsidP="41007BB8">
            <w:r w:rsidRPr="00A74F8F">
              <w:t>7h</w:t>
            </w:r>
          </w:p>
        </w:tc>
      </w:tr>
    </w:tbl>
    <w:p w14:paraId="3FFF497A" w14:textId="37B38DE7" w:rsidR="4BD67768" w:rsidRPr="00A74F8F" w:rsidRDefault="4BD67768"/>
    <w:tbl>
      <w:tblPr>
        <w:tblStyle w:val="Grilledutableau"/>
        <w:tblW w:w="0" w:type="auto"/>
        <w:tblLook w:val="06A0" w:firstRow="1" w:lastRow="0" w:firstColumn="1" w:lastColumn="0" w:noHBand="1" w:noVBand="1"/>
      </w:tblPr>
      <w:tblGrid>
        <w:gridCol w:w="1410"/>
        <w:gridCol w:w="9285"/>
      </w:tblGrid>
      <w:tr w:rsidR="16507D6B" w:rsidRPr="00A74F8F" w14:paraId="675E3383" w14:textId="77777777" w:rsidTr="16507D6B">
        <w:trPr>
          <w:trHeight w:val="1080"/>
        </w:trPr>
        <w:tc>
          <w:tcPr>
            <w:tcW w:w="1410" w:type="dxa"/>
          </w:tcPr>
          <w:p w14:paraId="75A22557" w14:textId="26F09B47" w:rsidR="16507D6B" w:rsidRPr="00A74F8F" w:rsidRDefault="16507D6B" w:rsidP="16507D6B">
            <w:pPr>
              <w:jc w:val="center"/>
              <w:rPr>
                <w:b/>
                <w:bCs/>
                <w:sz w:val="32"/>
                <w:szCs w:val="32"/>
              </w:rPr>
            </w:pPr>
            <w:r w:rsidRPr="00A74F8F">
              <w:rPr>
                <w:b/>
                <w:bCs/>
                <w:sz w:val="32"/>
                <w:szCs w:val="32"/>
              </w:rPr>
              <w:t>BLOC 5</w:t>
            </w:r>
          </w:p>
        </w:tc>
        <w:tc>
          <w:tcPr>
            <w:tcW w:w="9285" w:type="dxa"/>
          </w:tcPr>
          <w:p w14:paraId="14BE69CF" w14:textId="4DCDC4AB" w:rsidR="16507D6B" w:rsidRPr="00A74F8F" w:rsidRDefault="16507D6B" w:rsidP="16507D6B">
            <w:pPr>
              <w:jc w:val="center"/>
              <w:rPr>
                <w:b/>
                <w:bCs/>
                <w:sz w:val="32"/>
                <w:szCs w:val="32"/>
              </w:rPr>
            </w:pPr>
            <w:r w:rsidRPr="00A74F8F">
              <w:rPr>
                <w:b/>
                <w:bCs/>
                <w:sz w:val="32"/>
                <w:szCs w:val="32"/>
              </w:rPr>
              <w:t xml:space="preserve">Travail en équipe </w:t>
            </w:r>
            <w:r w:rsidR="00F228A4" w:rsidRPr="00A74F8F">
              <w:rPr>
                <w:b/>
                <w:bCs/>
                <w:sz w:val="32"/>
                <w:szCs w:val="32"/>
              </w:rPr>
              <w:t>pluri professionnelle</w:t>
            </w:r>
            <w:r w:rsidRPr="00A74F8F">
              <w:rPr>
                <w:b/>
                <w:bCs/>
                <w:sz w:val="32"/>
                <w:szCs w:val="32"/>
              </w:rPr>
              <w:t xml:space="preserve"> et traitement des informations liées aux activités de soins, à la qualité/gestion des risques</w:t>
            </w:r>
          </w:p>
        </w:tc>
      </w:tr>
    </w:tbl>
    <w:p w14:paraId="44039ECC" w14:textId="71F45C92" w:rsidR="4BD67768" w:rsidRPr="00A74F8F" w:rsidRDefault="4BD67768" w:rsidP="16507D6B"/>
    <w:p w14:paraId="3EF69961" w14:textId="10629852" w:rsidR="4BD67768" w:rsidRPr="00A74F8F" w:rsidRDefault="0971041B" w:rsidP="16507D6B">
      <w:pPr>
        <w:jc w:val="center"/>
        <w:rPr>
          <w:sz w:val="26"/>
          <w:szCs w:val="26"/>
        </w:rPr>
      </w:pPr>
      <w:r w:rsidRPr="00A74F8F">
        <w:rPr>
          <w:b/>
          <w:bCs/>
          <w:sz w:val="26"/>
          <w:szCs w:val="26"/>
          <w:u w:val="single"/>
        </w:rPr>
        <w:t>Module 10 :</w:t>
      </w:r>
      <w:r w:rsidRPr="00A74F8F">
        <w:rPr>
          <w:sz w:val="26"/>
          <w:szCs w:val="26"/>
        </w:rPr>
        <w:t xml:space="preserve"> Travail en équipe </w:t>
      </w:r>
      <w:r w:rsidR="00F228A4" w:rsidRPr="00A74F8F">
        <w:rPr>
          <w:sz w:val="26"/>
          <w:szCs w:val="26"/>
        </w:rPr>
        <w:t>pluri professionnelle</w:t>
      </w:r>
      <w:r w:rsidRPr="00A74F8F">
        <w:rPr>
          <w:sz w:val="26"/>
          <w:szCs w:val="26"/>
        </w:rPr>
        <w:t>, traitement des informations, qualité et gestion des risques</w:t>
      </w:r>
      <w:r w:rsidR="1BAE2F8A" w:rsidRPr="00A74F8F">
        <w:rPr>
          <w:sz w:val="26"/>
          <w:szCs w:val="26"/>
        </w:rPr>
        <w:t xml:space="preserve"> (70h)</w:t>
      </w:r>
    </w:p>
    <w:p w14:paraId="58270C05" w14:textId="4D58C7EA" w:rsidR="4BD67768" w:rsidRPr="00A74F8F" w:rsidRDefault="0971041B" w:rsidP="16507D6B">
      <w:pPr>
        <w:rPr>
          <w:b/>
          <w:bCs/>
          <w:u w:val="single"/>
        </w:rPr>
      </w:pPr>
      <w:r w:rsidRPr="00A74F8F">
        <w:rPr>
          <w:b/>
          <w:bCs/>
          <w:u w:val="single"/>
        </w:rPr>
        <w:t>Objectifs :</w:t>
      </w:r>
    </w:p>
    <w:p w14:paraId="7AAF8D7F" w14:textId="2F2372B3" w:rsidR="4BD67768" w:rsidRPr="00A74F8F" w:rsidRDefault="0971041B" w:rsidP="16507D6B">
      <w:pPr>
        <w:pStyle w:val="Paragraphedeliste"/>
        <w:numPr>
          <w:ilvl w:val="0"/>
          <w:numId w:val="8"/>
        </w:numPr>
        <w:rPr>
          <w:u w:val="single"/>
        </w:rPr>
      </w:pPr>
      <w:r>
        <w:t xml:space="preserve">Identifier son propre champ d’intervention au regard </w:t>
      </w:r>
      <w:r w:rsidR="00F228A4">
        <w:t>des fonctions</w:t>
      </w:r>
      <w:r>
        <w:t xml:space="preserve"> et activités de chaque professionnel et des lieux et situations d’intervention, </w:t>
      </w:r>
    </w:p>
    <w:p w14:paraId="55290381" w14:textId="5DBB21CE" w:rsidR="4BD67768" w:rsidRPr="00A74F8F" w:rsidRDefault="0971041B" w:rsidP="16507D6B">
      <w:pPr>
        <w:pStyle w:val="Paragraphedeliste"/>
        <w:numPr>
          <w:ilvl w:val="0"/>
          <w:numId w:val="8"/>
        </w:numPr>
      </w:pPr>
      <w:r>
        <w:t xml:space="preserve">Organiser et prioriser son activité et l’activité d’un groupe de pairs et d’apprenants, </w:t>
      </w:r>
    </w:p>
    <w:p w14:paraId="23526EF6" w14:textId="59487B0D" w:rsidR="4BD67768" w:rsidRPr="00A74F8F" w:rsidRDefault="0971041B" w:rsidP="16507D6B">
      <w:pPr>
        <w:pStyle w:val="Paragraphedeliste"/>
        <w:numPr>
          <w:ilvl w:val="0"/>
          <w:numId w:val="8"/>
        </w:numPr>
      </w:pPr>
      <w:r>
        <w:t xml:space="preserve">Evaluer sa pratique, identifier les axes d’amélioration et ses besoins en formation, </w:t>
      </w:r>
    </w:p>
    <w:p w14:paraId="7A3EBE7B" w14:textId="1BF06D94" w:rsidR="4BD67768" w:rsidRPr="00A74F8F" w:rsidRDefault="0971041B" w:rsidP="16507D6B">
      <w:pPr>
        <w:pStyle w:val="Paragraphedeliste"/>
        <w:numPr>
          <w:ilvl w:val="0"/>
          <w:numId w:val="8"/>
        </w:numPr>
      </w:pPr>
      <w:r>
        <w:t>Identifier les évènements indésirables et les non-conformités,</w:t>
      </w:r>
    </w:p>
    <w:p w14:paraId="38D86163" w14:textId="67DB8E9D" w:rsidR="4BD67768" w:rsidRPr="00A74F8F" w:rsidRDefault="0971041B" w:rsidP="16507D6B">
      <w:pPr>
        <w:pStyle w:val="Paragraphedeliste"/>
        <w:numPr>
          <w:ilvl w:val="0"/>
          <w:numId w:val="8"/>
        </w:numPr>
      </w:pPr>
      <w:r>
        <w:t xml:space="preserve">Exercer son activité dans une démarche permanente d’auto-évaluation et d’amélioration continue de la qualité de la prise en soins, </w:t>
      </w:r>
    </w:p>
    <w:p w14:paraId="03AE75A7" w14:textId="1458865D" w:rsidR="4BD67768" w:rsidRPr="00A74F8F" w:rsidRDefault="0971041B" w:rsidP="16507D6B">
      <w:pPr>
        <w:pStyle w:val="Paragraphedeliste"/>
        <w:numPr>
          <w:ilvl w:val="0"/>
          <w:numId w:val="8"/>
        </w:numPr>
      </w:pPr>
      <w:r>
        <w:t>Identifier les actions contribuant à la qualité et à la gestion des risques et à la prévention des risques professionnels dans son champ de compétences.</w:t>
      </w:r>
    </w:p>
    <w:p w14:paraId="7518472D" w14:textId="5124ED1B" w:rsidR="4BD67768" w:rsidRPr="00A74F8F" w:rsidRDefault="0971041B" w:rsidP="16507D6B">
      <w:pPr>
        <w:rPr>
          <w:b/>
          <w:bCs/>
          <w:u w:val="single"/>
        </w:rPr>
      </w:pPr>
      <w:r w:rsidRPr="00A74F8F">
        <w:rPr>
          <w:b/>
          <w:bCs/>
          <w:u w:val="single"/>
        </w:rPr>
        <w:t>Compétences visées :</w:t>
      </w:r>
    </w:p>
    <w:p w14:paraId="32128817" w14:textId="27AB6F66" w:rsidR="4BD67768" w:rsidRPr="00A74F8F" w:rsidRDefault="0971041B" w:rsidP="16507D6B">
      <w:pPr>
        <w:rPr>
          <w:i/>
          <w:iCs/>
        </w:rPr>
      </w:pPr>
      <w:r w:rsidRPr="00A74F8F">
        <w:rPr>
          <w:i/>
          <w:iCs/>
        </w:rPr>
        <w:t xml:space="preserve">Organiser son activité, coopérer au sein d’une équipe </w:t>
      </w:r>
      <w:r w:rsidR="00F228A4" w:rsidRPr="00A74F8F">
        <w:rPr>
          <w:i/>
          <w:iCs/>
        </w:rPr>
        <w:t>pluri professionnelle</w:t>
      </w:r>
      <w:r w:rsidRPr="00A74F8F">
        <w:rPr>
          <w:i/>
          <w:iCs/>
        </w:rPr>
        <w:t xml:space="preserve"> et améliorer sa pratique dans le cadre d’une démarche qualité et gestion des risques :</w:t>
      </w:r>
    </w:p>
    <w:p w14:paraId="3C5605E1" w14:textId="37134293" w:rsidR="4BD67768" w:rsidRPr="00A74F8F" w:rsidRDefault="6FA0061F" w:rsidP="16507D6B">
      <w:pPr>
        <w:pStyle w:val="Paragraphedeliste"/>
        <w:numPr>
          <w:ilvl w:val="0"/>
          <w:numId w:val="5"/>
        </w:numPr>
        <w:rPr>
          <w:rFonts w:eastAsiaTheme="minorEastAsia"/>
        </w:rPr>
      </w:pPr>
      <w:r>
        <w:t xml:space="preserve">Identifier son propre champ d’intervention au regard des fonctions et activités de chaque professionnel et des lieux et situations d’intervention, </w:t>
      </w:r>
    </w:p>
    <w:p w14:paraId="78210860" w14:textId="741AEA36" w:rsidR="4BD67768" w:rsidRPr="00A74F8F" w:rsidRDefault="6FA0061F" w:rsidP="16507D6B">
      <w:pPr>
        <w:pStyle w:val="Paragraphedeliste"/>
        <w:numPr>
          <w:ilvl w:val="0"/>
          <w:numId w:val="5"/>
        </w:numPr>
      </w:pPr>
      <w:r>
        <w:t xml:space="preserve">Organiser sa propre activité au sein de l’équipe </w:t>
      </w:r>
      <w:r w:rsidR="00F228A4">
        <w:t>pluri professionnelle</w:t>
      </w:r>
      <w:r w:rsidR="0345DAB7">
        <w:t xml:space="preserve"> en s’inscrivant dans la planification de l’ensemble des activités et des changements prévisibles, </w:t>
      </w:r>
    </w:p>
    <w:p w14:paraId="06BF0638" w14:textId="1ACEA606" w:rsidR="4BD67768" w:rsidRPr="00A74F8F" w:rsidRDefault="0345DAB7" w:rsidP="16507D6B">
      <w:pPr>
        <w:pStyle w:val="Paragraphedeliste"/>
        <w:numPr>
          <w:ilvl w:val="0"/>
          <w:numId w:val="5"/>
        </w:numPr>
      </w:pPr>
      <w:r>
        <w:lastRenderedPageBreak/>
        <w:t xml:space="preserve">Organiser et prioriser son activité pour répondre aux besoins d’une personne ou d’un groupe de personnes dans un contexte susceptible de changer, </w:t>
      </w:r>
    </w:p>
    <w:p w14:paraId="50E6FAD6" w14:textId="1159D6D8" w:rsidR="4BD67768" w:rsidRPr="00A74F8F" w:rsidRDefault="0345DAB7" w:rsidP="16507D6B">
      <w:pPr>
        <w:pStyle w:val="Paragraphedeliste"/>
        <w:numPr>
          <w:ilvl w:val="0"/>
          <w:numId w:val="5"/>
        </w:numPr>
      </w:pPr>
      <w:r>
        <w:t xml:space="preserve">Apporter une contribution au projet de soins, au projet de vie et à tout projet collectif et institutionnel, </w:t>
      </w:r>
    </w:p>
    <w:p w14:paraId="7BF580E4" w14:textId="329E4A76" w:rsidR="4BD67768" w:rsidRPr="00A74F8F" w:rsidRDefault="0345DAB7" w:rsidP="16507D6B">
      <w:pPr>
        <w:pStyle w:val="Paragraphedeliste"/>
        <w:numPr>
          <w:ilvl w:val="0"/>
          <w:numId w:val="5"/>
        </w:numPr>
      </w:pPr>
      <w:r>
        <w:t xml:space="preserve">Repérer, signaler et déclarer les évènements indésirables et les non-conformités et transmettre les informations appropriées, </w:t>
      </w:r>
    </w:p>
    <w:p w14:paraId="554063CA" w14:textId="0992C8F7" w:rsidR="4BD67768" w:rsidRPr="00A74F8F" w:rsidRDefault="0345DAB7" w:rsidP="16507D6B">
      <w:pPr>
        <w:pStyle w:val="Paragraphedeliste"/>
        <w:numPr>
          <w:ilvl w:val="0"/>
          <w:numId w:val="5"/>
        </w:numPr>
      </w:pPr>
      <w:r>
        <w:t xml:space="preserve">Apporter une contribution à l’évaluation des pratiques en équipe </w:t>
      </w:r>
      <w:r w:rsidR="00F228A4">
        <w:t>pluri professionnelle</w:t>
      </w:r>
      <w:r>
        <w:t xml:space="preserve"> et à la démarche qualité et à la gestion des risques,</w:t>
      </w:r>
    </w:p>
    <w:p w14:paraId="4824DC07" w14:textId="7FA1B299" w:rsidR="4BD67768" w:rsidRPr="00A74F8F" w:rsidRDefault="0345DAB7" w:rsidP="16507D6B">
      <w:pPr>
        <w:pStyle w:val="Paragraphedeliste"/>
        <w:numPr>
          <w:ilvl w:val="0"/>
          <w:numId w:val="5"/>
        </w:numPr>
      </w:pPr>
      <w:r>
        <w:t xml:space="preserve">Evaluer sa pratique, identifier les axes d’amélioration et ses besoins en formation, </w:t>
      </w:r>
    </w:p>
    <w:p w14:paraId="28316A2E" w14:textId="5547CABE" w:rsidR="002B2FD9" w:rsidRPr="00A74F8F" w:rsidRDefault="0345DAB7" w:rsidP="5D05E8F1">
      <w:pPr>
        <w:pStyle w:val="Paragraphedeliste"/>
        <w:numPr>
          <w:ilvl w:val="0"/>
          <w:numId w:val="5"/>
        </w:numPr>
      </w:pPr>
      <w:r>
        <w:t>Proposer des actions d’amélioration contribuant à la qualité et à la gestion des risques et à la prévention des risques professionnels dans son champ de compétences.</w:t>
      </w:r>
    </w:p>
    <w:p w14:paraId="51EDC39F" w14:textId="2E02A2F5" w:rsidR="0A1E3B86" w:rsidRDefault="0A1E3B86" w:rsidP="0A1E3B86">
      <w:pPr>
        <w:pStyle w:val="Paragraphedeliste"/>
      </w:pPr>
    </w:p>
    <w:p w14:paraId="5E47D7DA" w14:textId="2BA00C8F" w:rsidR="0A1E3B86" w:rsidRDefault="0A1E3B86" w:rsidP="0A1E3B86">
      <w:pPr>
        <w:pStyle w:val="Paragraphedeliste"/>
      </w:pPr>
    </w:p>
    <w:tbl>
      <w:tblPr>
        <w:tblStyle w:val="Grilledutableau"/>
        <w:tblW w:w="10771" w:type="dxa"/>
        <w:tblLook w:val="06A0" w:firstRow="1" w:lastRow="0" w:firstColumn="1" w:lastColumn="0" w:noHBand="1" w:noVBand="1"/>
      </w:tblPr>
      <w:tblGrid>
        <w:gridCol w:w="1335"/>
        <w:gridCol w:w="4914"/>
        <w:gridCol w:w="2362"/>
        <w:gridCol w:w="1080"/>
        <w:gridCol w:w="1080"/>
      </w:tblGrid>
      <w:tr w:rsidR="16507D6B" w:rsidRPr="00DD28F3" w14:paraId="7EE5C8B5" w14:textId="77777777" w:rsidTr="3769014E">
        <w:trPr>
          <w:trHeight w:val="315"/>
        </w:trPr>
        <w:tc>
          <w:tcPr>
            <w:tcW w:w="1335" w:type="dxa"/>
          </w:tcPr>
          <w:p w14:paraId="31D381F1" w14:textId="47739F8F" w:rsidR="16507D6B" w:rsidRPr="00DD28F3" w:rsidRDefault="16507D6B" w:rsidP="16507D6B">
            <w:pPr>
              <w:jc w:val="center"/>
              <w:rPr>
                <w:b/>
                <w:bCs/>
              </w:rPr>
            </w:pPr>
            <w:r w:rsidRPr="00DD28F3">
              <w:rPr>
                <w:b/>
                <w:bCs/>
              </w:rPr>
              <w:t>DATE</w:t>
            </w:r>
          </w:p>
        </w:tc>
        <w:tc>
          <w:tcPr>
            <w:tcW w:w="4914" w:type="dxa"/>
          </w:tcPr>
          <w:p w14:paraId="6EF09849" w14:textId="63479059" w:rsidR="16507D6B" w:rsidRPr="00DD28F3" w:rsidRDefault="16507D6B" w:rsidP="16507D6B">
            <w:pPr>
              <w:jc w:val="center"/>
              <w:rPr>
                <w:b/>
                <w:bCs/>
              </w:rPr>
            </w:pPr>
            <w:r w:rsidRPr="00DD28F3">
              <w:rPr>
                <w:b/>
                <w:bCs/>
              </w:rPr>
              <w:t>CONTENU</w:t>
            </w:r>
          </w:p>
        </w:tc>
        <w:tc>
          <w:tcPr>
            <w:tcW w:w="2362" w:type="dxa"/>
          </w:tcPr>
          <w:p w14:paraId="01840272" w14:textId="6B601448" w:rsidR="16507D6B" w:rsidRPr="00DD28F3" w:rsidRDefault="16507D6B" w:rsidP="16507D6B">
            <w:pPr>
              <w:jc w:val="center"/>
              <w:rPr>
                <w:b/>
                <w:bCs/>
              </w:rPr>
            </w:pPr>
            <w:r w:rsidRPr="00DD28F3">
              <w:rPr>
                <w:b/>
                <w:bCs/>
              </w:rPr>
              <w:t>FORMATEUR</w:t>
            </w:r>
          </w:p>
        </w:tc>
        <w:tc>
          <w:tcPr>
            <w:tcW w:w="1080" w:type="dxa"/>
          </w:tcPr>
          <w:p w14:paraId="44B26066" w14:textId="26B6D952" w:rsidR="16507D6B" w:rsidRPr="00DD28F3" w:rsidRDefault="16507D6B" w:rsidP="16507D6B">
            <w:pPr>
              <w:jc w:val="center"/>
              <w:rPr>
                <w:b/>
                <w:bCs/>
              </w:rPr>
            </w:pPr>
            <w:r w:rsidRPr="00DD28F3">
              <w:rPr>
                <w:b/>
                <w:bCs/>
              </w:rPr>
              <w:t>SALLE</w:t>
            </w:r>
          </w:p>
        </w:tc>
        <w:tc>
          <w:tcPr>
            <w:tcW w:w="1080" w:type="dxa"/>
          </w:tcPr>
          <w:p w14:paraId="63BC987A" w14:textId="5FF564D0" w:rsidR="33FB2F12" w:rsidRPr="00DD28F3" w:rsidRDefault="33FB2F12" w:rsidP="47FAC882">
            <w:pPr>
              <w:jc w:val="center"/>
              <w:rPr>
                <w:b/>
                <w:bCs/>
              </w:rPr>
            </w:pPr>
            <w:r w:rsidRPr="00DD28F3">
              <w:rPr>
                <w:b/>
                <w:bCs/>
              </w:rPr>
              <w:t>HEURES</w:t>
            </w:r>
          </w:p>
        </w:tc>
      </w:tr>
      <w:tr w:rsidR="16507D6B" w:rsidRPr="00DD28F3" w14:paraId="746E01E8" w14:textId="77777777" w:rsidTr="3769014E">
        <w:tc>
          <w:tcPr>
            <w:tcW w:w="1335" w:type="dxa"/>
          </w:tcPr>
          <w:p w14:paraId="1B47D0C8" w14:textId="33C0A69D" w:rsidR="16507D6B" w:rsidRPr="00DD28F3" w:rsidRDefault="55C24A44" w:rsidP="678C56D4">
            <w:r w:rsidRPr="00DD28F3">
              <w:t>2</w:t>
            </w:r>
            <w:r w:rsidR="2979772C" w:rsidRPr="00DD28F3">
              <w:t>3.11.26</w:t>
            </w:r>
          </w:p>
          <w:p w14:paraId="49230E5C" w14:textId="76EBF77D" w:rsidR="2979772C" w:rsidRPr="00DD28F3" w:rsidRDefault="2979772C" w:rsidP="3769014E">
            <w:pPr>
              <w:rPr>
                <w:sz w:val="18"/>
                <w:szCs w:val="18"/>
              </w:rPr>
            </w:pPr>
            <w:r w:rsidRPr="00DD28F3">
              <w:rPr>
                <w:sz w:val="18"/>
                <w:szCs w:val="18"/>
              </w:rPr>
              <w:t>(Semaine 48)</w:t>
            </w:r>
          </w:p>
          <w:p w14:paraId="15ABBDD1" w14:textId="4A7C545A" w:rsidR="16507D6B" w:rsidRPr="00DD28F3" w:rsidRDefault="16507D6B" w:rsidP="41007BB8"/>
        </w:tc>
        <w:tc>
          <w:tcPr>
            <w:tcW w:w="4914" w:type="dxa"/>
          </w:tcPr>
          <w:p w14:paraId="762C864D" w14:textId="70D4FA88" w:rsidR="16507D6B" w:rsidRPr="00DD28F3" w:rsidRDefault="6741BF3E" w:rsidP="41007BB8">
            <w:r w:rsidRPr="00DD28F3">
              <w:t>Définition de l’équipe de soins et les responsabilités de chaque acteur, notions d’organisation du travail, organisation du travail collectif et in</w:t>
            </w:r>
            <w:r w:rsidR="0063EC4D" w:rsidRPr="00DD28F3">
              <w:t>dividuel, législation du travail et du travail posté</w:t>
            </w:r>
          </w:p>
        </w:tc>
        <w:tc>
          <w:tcPr>
            <w:tcW w:w="2362" w:type="dxa"/>
          </w:tcPr>
          <w:p w14:paraId="524FBDDB" w14:textId="365EA16E" w:rsidR="16507D6B" w:rsidRPr="00DD28F3" w:rsidRDefault="54D1EB15" w:rsidP="41007BB8">
            <w:pPr>
              <w:jc w:val="center"/>
            </w:pPr>
            <w:r w:rsidRPr="00DD28F3">
              <w:t>M. Billon</w:t>
            </w:r>
          </w:p>
          <w:p w14:paraId="0544E452" w14:textId="48B53D28" w:rsidR="16507D6B" w:rsidRPr="00DD28F3" w:rsidRDefault="16507D6B" w:rsidP="41007BB8">
            <w:pPr>
              <w:jc w:val="center"/>
            </w:pPr>
          </w:p>
        </w:tc>
        <w:tc>
          <w:tcPr>
            <w:tcW w:w="1080" w:type="dxa"/>
          </w:tcPr>
          <w:p w14:paraId="40ECA327" w14:textId="0E646D1F" w:rsidR="16507D6B" w:rsidRPr="00DD28F3" w:rsidRDefault="3FE29D85" w:rsidP="41007BB8">
            <w:r w:rsidRPr="00DD28F3">
              <w:t>E001</w:t>
            </w:r>
          </w:p>
          <w:p w14:paraId="02368CA3" w14:textId="234DAF90" w:rsidR="16507D6B" w:rsidRPr="00DD28F3" w:rsidRDefault="16507D6B" w:rsidP="41007BB8"/>
        </w:tc>
        <w:tc>
          <w:tcPr>
            <w:tcW w:w="1080" w:type="dxa"/>
          </w:tcPr>
          <w:p w14:paraId="3591780E" w14:textId="017155D2" w:rsidR="47FAC882" w:rsidRPr="00DD28F3" w:rsidRDefault="5716A820" w:rsidP="41007BB8">
            <w:r w:rsidRPr="00DD28F3">
              <w:t>7h</w:t>
            </w:r>
          </w:p>
        </w:tc>
      </w:tr>
      <w:tr w:rsidR="5AC9F7AF" w:rsidRPr="00DD28F3" w14:paraId="39793F07" w14:textId="77777777" w:rsidTr="3769014E">
        <w:tc>
          <w:tcPr>
            <w:tcW w:w="1335" w:type="dxa"/>
          </w:tcPr>
          <w:p w14:paraId="22AF0A8D" w14:textId="646CCDE8" w:rsidR="199857B0" w:rsidRPr="00DD28F3" w:rsidRDefault="601146DD" w:rsidP="678C56D4">
            <w:r w:rsidRPr="00DD28F3">
              <w:t>2</w:t>
            </w:r>
            <w:r w:rsidR="1D1BA976" w:rsidRPr="00DD28F3">
              <w:t>4.11.26</w:t>
            </w:r>
          </w:p>
        </w:tc>
        <w:tc>
          <w:tcPr>
            <w:tcW w:w="4914" w:type="dxa"/>
          </w:tcPr>
          <w:p w14:paraId="6672C48B" w14:textId="7121719D" w:rsidR="344F4E6C" w:rsidRPr="00DD28F3" w:rsidRDefault="3BABA6B0" w:rsidP="41007BB8">
            <w:r w:rsidRPr="00DD28F3">
              <w:t>Organisation hospitalière</w:t>
            </w:r>
            <w:r w:rsidR="1023E9BA" w:rsidRPr="00DD28F3">
              <w:t xml:space="preserve"> et législation du travail et règles professionnelles</w:t>
            </w:r>
          </w:p>
        </w:tc>
        <w:tc>
          <w:tcPr>
            <w:tcW w:w="2362" w:type="dxa"/>
          </w:tcPr>
          <w:p w14:paraId="76576943" w14:textId="365EA16E" w:rsidR="5AC9F7AF" w:rsidRPr="00DD28F3" w:rsidRDefault="439F3A34" w:rsidP="41007BB8">
            <w:pPr>
              <w:jc w:val="center"/>
            </w:pPr>
            <w:r w:rsidRPr="00DD28F3">
              <w:t>M. Billon</w:t>
            </w:r>
          </w:p>
          <w:p w14:paraId="7479D83B" w14:textId="5694EF05" w:rsidR="5AC9F7AF" w:rsidRPr="00DD28F3" w:rsidRDefault="5AC9F7AF" w:rsidP="41007BB8">
            <w:pPr>
              <w:jc w:val="center"/>
            </w:pPr>
          </w:p>
        </w:tc>
        <w:tc>
          <w:tcPr>
            <w:tcW w:w="1080" w:type="dxa"/>
          </w:tcPr>
          <w:p w14:paraId="4D21A456" w14:textId="5B123227" w:rsidR="5AC9F7AF" w:rsidRPr="00DD28F3" w:rsidRDefault="4417E921" w:rsidP="41007BB8">
            <w:r w:rsidRPr="00DD28F3">
              <w:t>E104</w:t>
            </w:r>
          </w:p>
          <w:p w14:paraId="126AD0CC" w14:textId="63E03179" w:rsidR="5AC9F7AF" w:rsidRPr="00DD28F3" w:rsidRDefault="5AC9F7AF" w:rsidP="41007BB8"/>
        </w:tc>
        <w:tc>
          <w:tcPr>
            <w:tcW w:w="1080" w:type="dxa"/>
          </w:tcPr>
          <w:p w14:paraId="026299D1" w14:textId="386F4491" w:rsidR="79B13C99" w:rsidRPr="00DD28F3" w:rsidRDefault="5548556D" w:rsidP="41007BB8">
            <w:r w:rsidRPr="00DD28F3">
              <w:t>7h</w:t>
            </w:r>
          </w:p>
        </w:tc>
      </w:tr>
      <w:tr w:rsidR="5AC9F7AF" w:rsidRPr="00DD28F3" w14:paraId="060E1127" w14:textId="77777777" w:rsidTr="3769014E">
        <w:tc>
          <w:tcPr>
            <w:tcW w:w="1335" w:type="dxa"/>
          </w:tcPr>
          <w:p w14:paraId="627CEDFF" w14:textId="3742C837" w:rsidR="199857B0" w:rsidRPr="00DD28F3" w:rsidRDefault="527CF1A5" w:rsidP="678C56D4">
            <w:r w:rsidRPr="00DD28F3">
              <w:t>30.11.26</w:t>
            </w:r>
            <w:r w:rsidR="2C066F46" w:rsidRPr="00DD28F3">
              <w:t xml:space="preserve"> </w:t>
            </w:r>
            <w:r w:rsidR="461C4E11" w:rsidRPr="00DD28F3">
              <w:rPr>
                <w:sz w:val="18"/>
                <w:szCs w:val="18"/>
              </w:rPr>
              <w:t xml:space="preserve">(Semaine </w:t>
            </w:r>
            <w:r w:rsidR="1010AEC1" w:rsidRPr="00DD28F3">
              <w:rPr>
                <w:sz w:val="18"/>
                <w:szCs w:val="18"/>
              </w:rPr>
              <w:t>4</w:t>
            </w:r>
            <w:r w:rsidR="3C26D6D1" w:rsidRPr="00DD28F3">
              <w:rPr>
                <w:sz w:val="18"/>
                <w:szCs w:val="18"/>
              </w:rPr>
              <w:t>9</w:t>
            </w:r>
            <w:r w:rsidR="461C4E11" w:rsidRPr="00DD28F3">
              <w:rPr>
                <w:sz w:val="18"/>
                <w:szCs w:val="18"/>
              </w:rPr>
              <w:t>)</w:t>
            </w:r>
          </w:p>
        </w:tc>
        <w:tc>
          <w:tcPr>
            <w:tcW w:w="4914" w:type="dxa"/>
          </w:tcPr>
          <w:p w14:paraId="6898F167" w14:textId="0944BE9D" w:rsidR="1D82069D" w:rsidRPr="00DD28F3" w:rsidRDefault="564FDFD1" w:rsidP="41007BB8">
            <w:r w:rsidRPr="00DD28F3">
              <w:t>Les différentes professions de santé et les limites de leur champ de compétences</w:t>
            </w:r>
            <w:r w:rsidR="67350ABA" w:rsidRPr="00DD28F3">
              <w:t xml:space="preserve"> </w:t>
            </w:r>
          </w:p>
        </w:tc>
        <w:tc>
          <w:tcPr>
            <w:tcW w:w="2362" w:type="dxa"/>
          </w:tcPr>
          <w:p w14:paraId="62344945" w14:textId="365EA16E" w:rsidR="5AC9F7AF" w:rsidRPr="00DD28F3" w:rsidRDefault="439F3A34" w:rsidP="41007BB8">
            <w:pPr>
              <w:jc w:val="center"/>
            </w:pPr>
            <w:r w:rsidRPr="00DD28F3">
              <w:t>M. Billon</w:t>
            </w:r>
          </w:p>
          <w:p w14:paraId="281B4F73" w14:textId="33002992" w:rsidR="5AC9F7AF" w:rsidRPr="00DD28F3" w:rsidRDefault="5AC9F7AF" w:rsidP="41007BB8">
            <w:pPr>
              <w:jc w:val="center"/>
            </w:pPr>
          </w:p>
        </w:tc>
        <w:tc>
          <w:tcPr>
            <w:tcW w:w="1080" w:type="dxa"/>
          </w:tcPr>
          <w:p w14:paraId="43CBA956" w14:textId="0E646D1F" w:rsidR="5AC9F7AF" w:rsidRPr="00DD28F3" w:rsidRDefault="28FC25C8" w:rsidP="41007BB8">
            <w:r w:rsidRPr="00DD28F3">
              <w:t>E001</w:t>
            </w:r>
          </w:p>
          <w:p w14:paraId="2C5F1779" w14:textId="556E34FB" w:rsidR="5AC9F7AF" w:rsidRPr="00DD28F3" w:rsidRDefault="5AC9F7AF" w:rsidP="41007BB8"/>
        </w:tc>
        <w:tc>
          <w:tcPr>
            <w:tcW w:w="1080" w:type="dxa"/>
          </w:tcPr>
          <w:p w14:paraId="455D3C80" w14:textId="28B9608D" w:rsidR="20869D2E" w:rsidRPr="00DD28F3" w:rsidRDefault="7AA61B7F" w:rsidP="41007BB8">
            <w:r w:rsidRPr="00DD28F3">
              <w:t>7h</w:t>
            </w:r>
          </w:p>
        </w:tc>
      </w:tr>
      <w:tr w:rsidR="5AC9F7AF" w:rsidRPr="00DD28F3" w14:paraId="6EB3B492" w14:textId="77777777" w:rsidTr="3769014E">
        <w:tc>
          <w:tcPr>
            <w:tcW w:w="1335" w:type="dxa"/>
          </w:tcPr>
          <w:p w14:paraId="7A5BD6CD" w14:textId="58A6DD64" w:rsidR="199857B0" w:rsidRPr="00DD28F3" w:rsidRDefault="4D0A2048" w:rsidP="678C56D4">
            <w:r w:rsidRPr="00DD28F3">
              <w:t>01.12.26</w:t>
            </w:r>
          </w:p>
        </w:tc>
        <w:tc>
          <w:tcPr>
            <w:tcW w:w="4914" w:type="dxa"/>
          </w:tcPr>
          <w:p w14:paraId="26F826AE" w14:textId="2AE1C07B" w:rsidR="7050F287" w:rsidRPr="00DD28F3" w:rsidRDefault="09803765" w:rsidP="41007BB8">
            <w:r w:rsidRPr="00DD28F3">
              <w:t>La collaboration avec l’IDE et se</w:t>
            </w:r>
            <w:r w:rsidR="06D35D46" w:rsidRPr="00DD28F3">
              <w:t>s modalités dans les soins de la vie quotidienne et les soins aigus, collaboration au sein d’une équipe pluriprofessionnelle</w:t>
            </w:r>
          </w:p>
        </w:tc>
        <w:tc>
          <w:tcPr>
            <w:tcW w:w="2362" w:type="dxa"/>
          </w:tcPr>
          <w:p w14:paraId="313923CB" w14:textId="365EA16E" w:rsidR="5AC9F7AF" w:rsidRPr="00DD28F3" w:rsidRDefault="581A5F36" w:rsidP="41007BB8">
            <w:pPr>
              <w:jc w:val="center"/>
            </w:pPr>
            <w:r w:rsidRPr="00DD28F3">
              <w:t>M. Billon</w:t>
            </w:r>
          </w:p>
          <w:p w14:paraId="2504A7C1" w14:textId="78811366" w:rsidR="5AC9F7AF" w:rsidRPr="00DD28F3" w:rsidRDefault="5AC9F7AF" w:rsidP="41007BB8">
            <w:pPr>
              <w:jc w:val="center"/>
            </w:pPr>
          </w:p>
        </w:tc>
        <w:tc>
          <w:tcPr>
            <w:tcW w:w="1080" w:type="dxa"/>
          </w:tcPr>
          <w:p w14:paraId="5015184B" w14:textId="5B123227" w:rsidR="5AC9F7AF" w:rsidRPr="00DD28F3" w:rsidRDefault="1BC80407" w:rsidP="41007BB8">
            <w:r w:rsidRPr="00DD28F3">
              <w:t>E104</w:t>
            </w:r>
          </w:p>
          <w:p w14:paraId="3F2B978A" w14:textId="67EA2419" w:rsidR="5AC9F7AF" w:rsidRPr="00DD28F3" w:rsidRDefault="5AC9F7AF" w:rsidP="41007BB8"/>
        </w:tc>
        <w:tc>
          <w:tcPr>
            <w:tcW w:w="1080" w:type="dxa"/>
          </w:tcPr>
          <w:p w14:paraId="1CF97049" w14:textId="78CE2081" w:rsidR="28FB154A" w:rsidRPr="00DD28F3" w:rsidRDefault="06F86015" w:rsidP="41007BB8">
            <w:r w:rsidRPr="00DD28F3">
              <w:t>7h</w:t>
            </w:r>
          </w:p>
        </w:tc>
      </w:tr>
      <w:tr w:rsidR="5AC9F7AF" w:rsidRPr="00DD28F3" w14:paraId="4DE3BC38" w14:textId="77777777" w:rsidTr="3769014E">
        <w:tc>
          <w:tcPr>
            <w:tcW w:w="1335" w:type="dxa"/>
          </w:tcPr>
          <w:p w14:paraId="246DA85B" w14:textId="6DEB8DC8" w:rsidR="199857B0" w:rsidRPr="00DD28F3" w:rsidRDefault="6E273F2C" w:rsidP="41007BB8">
            <w:r w:rsidRPr="00DD28F3">
              <w:t>0</w:t>
            </w:r>
            <w:r w:rsidR="6E042314" w:rsidRPr="00DD28F3">
              <w:t>7.12.26</w:t>
            </w:r>
          </w:p>
          <w:p w14:paraId="6D4A86CD" w14:textId="5B796809" w:rsidR="6E042314" w:rsidRPr="00DD28F3" w:rsidRDefault="6E042314" w:rsidP="3769014E">
            <w:pPr>
              <w:rPr>
                <w:sz w:val="18"/>
                <w:szCs w:val="18"/>
              </w:rPr>
            </w:pPr>
            <w:r w:rsidRPr="00DD28F3">
              <w:rPr>
                <w:sz w:val="18"/>
                <w:szCs w:val="18"/>
              </w:rPr>
              <w:t>(Semaine 50)</w:t>
            </w:r>
          </w:p>
          <w:p w14:paraId="73598FE0" w14:textId="1023638F" w:rsidR="199857B0" w:rsidRPr="00DD28F3" w:rsidRDefault="199857B0" w:rsidP="41007BB8"/>
          <w:p w14:paraId="6376382C" w14:textId="376F8139" w:rsidR="199857B0" w:rsidRPr="00DD28F3" w:rsidRDefault="199857B0" w:rsidP="41007BB8"/>
        </w:tc>
        <w:tc>
          <w:tcPr>
            <w:tcW w:w="4914" w:type="dxa"/>
          </w:tcPr>
          <w:p w14:paraId="480652D4" w14:textId="1B41BF29" w:rsidR="14ED4060" w:rsidRPr="00DD28F3" w:rsidRDefault="3A9AA038" w:rsidP="41007BB8">
            <w:r w:rsidRPr="00DD28F3">
              <w:t xml:space="preserve">Communication au sein d’une équipe pluriprofessionnelle, les outils de </w:t>
            </w:r>
            <w:r w:rsidR="55A5A312" w:rsidRPr="00DD28F3">
              <w:t>planification</w:t>
            </w:r>
            <w:r w:rsidRPr="00DD28F3">
              <w:t xml:space="preserve"> de soins</w:t>
            </w:r>
            <w:r w:rsidR="53253DA2" w:rsidRPr="00DD28F3">
              <w:t>, organisation des soins au sein d’une équipe pluriprofessionnelle</w:t>
            </w:r>
          </w:p>
        </w:tc>
        <w:tc>
          <w:tcPr>
            <w:tcW w:w="2362" w:type="dxa"/>
          </w:tcPr>
          <w:p w14:paraId="08B3311F" w14:textId="365EA16E" w:rsidR="5AC9F7AF" w:rsidRPr="00DD28F3" w:rsidRDefault="627584D7" w:rsidP="41007BB8">
            <w:pPr>
              <w:jc w:val="center"/>
            </w:pPr>
            <w:r w:rsidRPr="00DD28F3">
              <w:t>M. Billon</w:t>
            </w:r>
          </w:p>
          <w:p w14:paraId="6A4AC423" w14:textId="59358B88" w:rsidR="5AC9F7AF" w:rsidRPr="00DD28F3" w:rsidRDefault="5AC9F7AF" w:rsidP="41007BB8">
            <w:pPr>
              <w:jc w:val="center"/>
            </w:pPr>
          </w:p>
        </w:tc>
        <w:tc>
          <w:tcPr>
            <w:tcW w:w="1080" w:type="dxa"/>
          </w:tcPr>
          <w:p w14:paraId="1A68C215" w14:textId="0E646D1F" w:rsidR="5AC9F7AF" w:rsidRPr="00DD28F3" w:rsidRDefault="63CC3BC4" w:rsidP="41007BB8">
            <w:r w:rsidRPr="00DD28F3">
              <w:t>E001</w:t>
            </w:r>
          </w:p>
          <w:p w14:paraId="254DAAF3" w14:textId="35946921" w:rsidR="5AC9F7AF" w:rsidRPr="00DD28F3" w:rsidRDefault="5AC9F7AF" w:rsidP="41007BB8"/>
        </w:tc>
        <w:tc>
          <w:tcPr>
            <w:tcW w:w="1080" w:type="dxa"/>
          </w:tcPr>
          <w:p w14:paraId="69D9DC05" w14:textId="5D3C2B37" w:rsidR="6A77CE0F" w:rsidRPr="00DD28F3" w:rsidRDefault="28EA8955" w:rsidP="41007BB8">
            <w:r w:rsidRPr="00DD28F3">
              <w:t>7h</w:t>
            </w:r>
          </w:p>
        </w:tc>
      </w:tr>
      <w:tr w:rsidR="5AC9F7AF" w:rsidRPr="00DD28F3" w14:paraId="5D5BF65B" w14:textId="77777777" w:rsidTr="3769014E">
        <w:tc>
          <w:tcPr>
            <w:tcW w:w="1335" w:type="dxa"/>
          </w:tcPr>
          <w:p w14:paraId="514904AE" w14:textId="35D9D02A" w:rsidR="00BB7FA7" w:rsidRPr="00DD28F3" w:rsidRDefault="04A555C2" w:rsidP="00BB7FA7">
            <w:r w:rsidRPr="00DD28F3">
              <w:t>08.12.26</w:t>
            </w:r>
          </w:p>
          <w:p w14:paraId="61B74D69" w14:textId="62CE99AB" w:rsidR="199857B0" w:rsidRPr="00DD28F3" w:rsidRDefault="199857B0" w:rsidP="00C92603"/>
        </w:tc>
        <w:tc>
          <w:tcPr>
            <w:tcW w:w="4914" w:type="dxa"/>
          </w:tcPr>
          <w:p w14:paraId="7959DDD2" w14:textId="6F4D51B7" w:rsidR="6F4DD491" w:rsidRPr="00DD28F3" w:rsidRDefault="3CAE4991" w:rsidP="41007BB8">
            <w:r w:rsidRPr="00DD28F3">
              <w:t>Intégration et positionnement au sein d’une équipe de soin pluriprofessionnelle, techniques d’organisation et d’animation d’un groupe de pairs et d’app</w:t>
            </w:r>
            <w:r w:rsidR="132A7564" w:rsidRPr="00DD28F3">
              <w:t>renants</w:t>
            </w:r>
          </w:p>
        </w:tc>
        <w:tc>
          <w:tcPr>
            <w:tcW w:w="2362" w:type="dxa"/>
          </w:tcPr>
          <w:p w14:paraId="2359584D" w14:textId="365EA16E" w:rsidR="5AC9F7AF" w:rsidRPr="00DD28F3" w:rsidRDefault="4189D07D" w:rsidP="41007BB8">
            <w:pPr>
              <w:jc w:val="center"/>
            </w:pPr>
            <w:r w:rsidRPr="00DD28F3">
              <w:t>M. Billon</w:t>
            </w:r>
          </w:p>
          <w:p w14:paraId="1011FE4B" w14:textId="7EE0EDC9" w:rsidR="5AC9F7AF" w:rsidRPr="00DD28F3" w:rsidRDefault="5AC9F7AF" w:rsidP="41007BB8">
            <w:pPr>
              <w:jc w:val="center"/>
            </w:pPr>
          </w:p>
        </w:tc>
        <w:tc>
          <w:tcPr>
            <w:tcW w:w="1080" w:type="dxa"/>
          </w:tcPr>
          <w:p w14:paraId="346FEB3E" w14:textId="5B123227" w:rsidR="5AC9F7AF" w:rsidRPr="00DD28F3" w:rsidRDefault="2DFB8804" w:rsidP="41007BB8">
            <w:r w:rsidRPr="00DD28F3">
              <w:t>E104</w:t>
            </w:r>
          </w:p>
          <w:p w14:paraId="6E4A352D" w14:textId="72655FDF" w:rsidR="5AC9F7AF" w:rsidRPr="00DD28F3" w:rsidRDefault="5AC9F7AF" w:rsidP="41007BB8"/>
        </w:tc>
        <w:tc>
          <w:tcPr>
            <w:tcW w:w="1080" w:type="dxa"/>
          </w:tcPr>
          <w:p w14:paraId="16CEF22D" w14:textId="2649DCFA" w:rsidR="4884E386" w:rsidRPr="00DD28F3" w:rsidRDefault="7313D5CA" w:rsidP="41007BB8">
            <w:r w:rsidRPr="00DD28F3">
              <w:t>7h</w:t>
            </w:r>
          </w:p>
        </w:tc>
      </w:tr>
      <w:tr w:rsidR="5AC9F7AF" w:rsidRPr="00DD28F3" w14:paraId="402F4851" w14:textId="77777777" w:rsidTr="3769014E">
        <w:tc>
          <w:tcPr>
            <w:tcW w:w="1335" w:type="dxa"/>
          </w:tcPr>
          <w:p w14:paraId="3E1D47FE" w14:textId="38689F1E" w:rsidR="199857B0" w:rsidRPr="00DD28F3" w:rsidRDefault="20DB960E" w:rsidP="3769014E">
            <w:r w:rsidRPr="00DD28F3">
              <w:t>09.12.26</w:t>
            </w:r>
          </w:p>
        </w:tc>
        <w:tc>
          <w:tcPr>
            <w:tcW w:w="4914" w:type="dxa"/>
          </w:tcPr>
          <w:p w14:paraId="56F9282F" w14:textId="2E5589C3" w:rsidR="3C74E842" w:rsidRPr="00DD28F3" w:rsidRDefault="3A8219EC" w:rsidP="41007BB8">
            <w:r w:rsidRPr="00DD28F3">
              <w:t>Projet de vie, projet de soin, dispositif de coordination des prises en soin, réunions de travail institutionnels et réseaux de soins, groupes projets.</w:t>
            </w:r>
          </w:p>
        </w:tc>
        <w:tc>
          <w:tcPr>
            <w:tcW w:w="2362" w:type="dxa"/>
          </w:tcPr>
          <w:p w14:paraId="6E531C83" w14:textId="77777777" w:rsidR="00BB7FA7" w:rsidRPr="00DD28F3" w:rsidRDefault="01AB5AD5" w:rsidP="00BB7FA7">
            <w:pPr>
              <w:jc w:val="center"/>
            </w:pPr>
            <w:r w:rsidRPr="00DD28F3">
              <w:t>M. Billon</w:t>
            </w:r>
          </w:p>
          <w:p w14:paraId="0449EC7C" w14:textId="3F9A33AD" w:rsidR="5AC9F7AF" w:rsidRPr="00DD28F3" w:rsidRDefault="5AC9F7AF" w:rsidP="41007BB8">
            <w:pPr>
              <w:jc w:val="center"/>
            </w:pPr>
          </w:p>
        </w:tc>
        <w:tc>
          <w:tcPr>
            <w:tcW w:w="1080" w:type="dxa"/>
          </w:tcPr>
          <w:p w14:paraId="68DF48FB" w14:textId="0E646D1F" w:rsidR="5AC9F7AF" w:rsidRPr="00DD28F3" w:rsidRDefault="4E311DEA" w:rsidP="41007BB8">
            <w:r w:rsidRPr="00DD28F3">
              <w:t>E001</w:t>
            </w:r>
          </w:p>
          <w:p w14:paraId="26CC8314" w14:textId="310232E3" w:rsidR="5AC9F7AF" w:rsidRPr="00DD28F3" w:rsidRDefault="5AC9F7AF" w:rsidP="41007BB8"/>
        </w:tc>
        <w:tc>
          <w:tcPr>
            <w:tcW w:w="1080" w:type="dxa"/>
          </w:tcPr>
          <w:p w14:paraId="6B3DC41C" w14:textId="4A6A6C0F" w:rsidR="1E3CB3F3" w:rsidRPr="00DD28F3" w:rsidRDefault="63BBA158" w:rsidP="41007BB8">
            <w:r w:rsidRPr="00DD28F3">
              <w:t>7h</w:t>
            </w:r>
          </w:p>
        </w:tc>
      </w:tr>
      <w:tr w:rsidR="678C56D4" w:rsidRPr="00DD28F3" w14:paraId="433C7975" w14:textId="77777777" w:rsidTr="3769014E">
        <w:trPr>
          <w:trHeight w:val="300"/>
        </w:trPr>
        <w:tc>
          <w:tcPr>
            <w:tcW w:w="1335" w:type="dxa"/>
          </w:tcPr>
          <w:p w14:paraId="63F1B9BD" w14:textId="5E8F0BD0" w:rsidR="44C48474" w:rsidRPr="00DD28F3" w:rsidRDefault="777CF722" w:rsidP="3769014E">
            <w:r w:rsidRPr="00DD28F3">
              <w:t>1</w:t>
            </w:r>
            <w:r w:rsidR="7105F63B" w:rsidRPr="00DD28F3">
              <w:t xml:space="preserve">4.12.26 </w:t>
            </w:r>
            <w:r w:rsidR="7105F63B" w:rsidRPr="00DD28F3">
              <w:rPr>
                <w:sz w:val="18"/>
                <w:szCs w:val="18"/>
              </w:rPr>
              <w:t>(Semaine 51)</w:t>
            </w:r>
          </w:p>
        </w:tc>
        <w:tc>
          <w:tcPr>
            <w:tcW w:w="4914" w:type="dxa"/>
          </w:tcPr>
          <w:p w14:paraId="417B4ED6" w14:textId="3CAE9C87" w:rsidR="44C48474" w:rsidRPr="00DD28F3" w:rsidRDefault="44C48474">
            <w:r w:rsidRPr="00DD28F3">
              <w:t xml:space="preserve">Certification des établissements de santé, démarche qualité et gestion des risques en établissement de santé, démarche et méthodes d’autoévaluation et d’amélioration continue de la qualité de la prise en soin, pour soi-même et en équipe pluriprofessionnelle, Les indicateurs qualité, </w:t>
            </w:r>
          </w:p>
          <w:p w14:paraId="3A3B3808" w14:textId="58E571AC" w:rsidR="44C48474" w:rsidRPr="00DD28F3" w:rsidRDefault="44C48474">
            <w:r w:rsidRPr="00DD28F3">
              <w:t>Les méthodes et outils d’analyse critique sur les pratiques</w:t>
            </w:r>
          </w:p>
        </w:tc>
        <w:tc>
          <w:tcPr>
            <w:tcW w:w="2362" w:type="dxa"/>
          </w:tcPr>
          <w:p w14:paraId="31844E33" w14:textId="77777777" w:rsidR="7FC0393C" w:rsidRPr="00DD28F3" w:rsidRDefault="7FC0393C" w:rsidP="678C56D4">
            <w:pPr>
              <w:jc w:val="center"/>
            </w:pPr>
            <w:r w:rsidRPr="00DD28F3">
              <w:t>M. Billon</w:t>
            </w:r>
          </w:p>
          <w:p w14:paraId="12373ECF" w14:textId="2359372F" w:rsidR="678C56D4" w:rsidRPr="00DD28F3" w:rsidRDefault="678C56D4" w:rsidP="678C56D4">
            <w:pPr>
              <w:jc w:val="center"/>
            </w:pPr>
          </w:p>
        </w:tc>
        <w:tc>
          <w:tcPr>
            <w:tcW w:w="1080" w:type="dxa"/>
          </w:tcPr>
          <w:p w14:paraId="5F149032" w14:textId="5B123227" w:rsidR="7FC0393C" w:rsidRPr="00DD28F3" w:rsidRDefault="7FC0393C">
            <w:r w:rsidRPr="00DD28F3">
              <w:t>E104</w:t>
            </w:r>
          </w:p>
          <w:p w14:paraId="62B46C89" w14:textId="19C07070" w:rsidR="678C56D4" w:rsidRPr="00DD28F3" w:rsidRDefault="678C56D4" w:rsidP="678C56D4"/>
        </w:tc>
        <w:tc>
          <w:tcPr>
            <w:tcW w:w="1080" w:type="dxa"/>
          </w:tcPr>
          <w:p w14:paraId="55545886" w14:textId="0E7B6317" w:rsidR="7FC0393C" w:rsidRPr="00DD28F3" w:rsidRDefault="7FC0393C" w:rsidP="678C56D4">
            <w:r w:rsidRPr="00DD28F3">
              <w:t>7h</w:t>
            </w:r>
          </w:p>
        </w:tc>
      </w:tr>
      <w:tr w:rsidR="5AC9F7AF" w:rsidRPr="00DD28F3" w14:paraId="1A61876E" w14:textId="77777777" w:rsidTr="3769014E">
        <w:tc>
          <w:tcPr>
            <w:tcW w:w="1335" w:type="dxa"/>
          </w:tcPr>
          <w:p w14:paraId="277D4651" w14:textId="28923DBD" w:rsidR="199857B0" w:rsidRPr="00DD28F3" w:rsidRDefault="414F9902" w:rsidP="3769014E">
            <w:r w:rsidRPr="00DD28F3">
              <w:t>1</w:t>
            </w:r>
            <w:r w:rsidR="6720B0DF" w:rsidRPr="00DD28F3">
              <w:t>5.12.26</w:t>
            </w:r>
          </w:p>
        </w:tc>
        <w:tc>
          <w:tcPr>
            <w:tcW w:w="4914" w:type="dxa"/>
          </w:tcPr>
          <w:p w14:paraId="49EAAFCF" w14:textId="77777777" w:rsidR="36844AE6" w:rsidRPr="00DD28F3" w:rsidRDefault="4D644EB1" w:rsidP="41007BB8">
            <w:r w:rsidRPr="00DD28F3">
              <w:t xml:space="preserve">Prise en compte de l’éthique, de la bioéthique et de la santé environnementale dans son activité, </w:t>
            </w:r>
          </w:p>
          <w:p w14:paraId="01A3F49C" w14:textId="77777777" w:rsidR="36844AE6" w:rsidRPr="00DD28F3" w:rsidRDefault="4D644EB1" w:rsidP="41007BB8">
            <w:r w:rsidRPr="00DD28F3">
              <w:lastRenderedPageBreak/>
              <w:t>Les évènements indésirables : repérage, procédures, traçabilité, règlementation</w:t>
            </w:r>
          </w:p>
          <w:p w14:paraId="2C2A3A6F" w14:textId="77777777" w:rsidR="36844AE6" w:rsidRPr="00DD28F3" w:rsidRDefault="4D644EB1" w:rsidP="41007BB8">
            <w:r w:rsidRPr="00DD28F3">
              <w:t xml:space="preserve"> Les différentes ressources d’informations valides indispensables à l’exercice du métier : réglementation, référentiels, recommandations, expertises...</w:t>
            </w:r>
          </w:p>
          <w:p w14:paraId="7C5EDCE5" w14:textId="5D273D58" w:rsidR="36844AE6" w:rsidRPr="00DD28F3" w:rsidRDefault="4D644EB1" w:rsidP="41007BB8">
            <w:r w:rsidRPr="00DD28F3">
              <w:t>Les risques sanitaires</w:t>
            </w:r>
          </w:p>
        </w:tc>
        <w:tc>
          <w:tcPr>
            <w:tcW w:w="2362" w:type="dxa"/>
          </w:tcPr>
          <w:p w14:paraId="49C27B1B" w14:textId="77777777" w:rsidR="00636002" w:rsidRPr="00DD28F3" w:rsidRDefault="0BE9DDB9" w:rsidP="00636002">
            <w:pPr>
              <w:jc w:val="center"/>
            </w:pPr>
            <w:r w:rsidRPr="00DD28F3">
              <w:lastRenderedPageBreak/>
              <w:t>M. Billon</w:t>
            </w:r>
          </w:p>
          <w:p w14:paraId="7A2CB7A6" w14:textId="0AACC16D" w:rsidR="5AC9F7AF" w:rsidRPr="00DD28F3" w:rsidRDefault="5AC9F7AF" w:rsidP="41007BB8">
            <w:pPr>
              <w:jc w:val="center"/>
            </w:pPr>
          </w:p>
        </w:tc>
        <w:tc>
          <w:tcPr>
            <w:tcW w:w="1080" w:type="dxa"/>
          </w:tcPr>
          <w:p w14:paraId="03201BB0" w14:textId="5B123227" w:rsidR="5AC9F7AF" w:rsidRPr="00DD28F3" w:rsidRDefault="5B2331F4" w:rsidP="41007BB8">
            <w:r w:rsidRPr="00DD28F3">
              <w:t>E104</w:t>
            </w:r>
          </w:p>
          <w:p w14:paraId="055E983E" w14:textId="4D724424" w:rsidR="5AC9F7AF" w:rsidRPr="00DD28F3" w:rsidRDefault="5AC9F7AF" w:rsidP="41007BB8"/>
        </w:tc>
        <w:tc>
          <w:tcPr>
            <w:tcW w:w="1080" w:type="dxa"/>
          </w:tcPr>
          <w:p w14:paraId="42E2F8A4" w14:textId="0F0A4BDA" w:rsidR="79BD8383" w:rsidRPr="00DD28F3" w:rsidRDefault="51D8F4F7" w:rsidP="41007BB8">
            <w:r w:rsidRPr="00DD28F3">
              <w:t>7h</w:t>
            </w:r>
          </w:p>
        </w:tc>
      </w:tr>
      <w:tr w:rsidR="5A6DD413" w:rsidRPr="00DD28F3" w14:paraId="43664D0C" w14:textId="77777777" w:rsidTr="3769014E">
        <w:trPr>
          <w:trHeight w:val="300"/>
        </w:trPr>
        <w:tc>
          <w:tcPr>
            <w:tcW w:w="1335" w:type="dxa"/>
          </w:tcPr>
          <w:p w14:paraId="51A936B9" w14:textId="595F03D1" w:rsidR="49C78754" w:rsidRPr="00DD28F3" w:rsidRDefault="5E04854E" w:rsidP="5A6DD413">
            <w:r w:rsidRPr="00DD28F3">
              <w:t>08.02.27</w:t>
            </w:r>
          </w:p>
          <w:p w14:paraId="7E6910C2" w14:textId="1B3C5142" w:rsidR="49C78754" w:rsidRPr="00DD28F3" w:rsidRDefault="19625BA1" w:rsidP="5D05E8F1">
            <w:pPr>
              <w:spacing w:line="259" w:lineRule="auto"/>
              <w:rPr>
                <w:rFonts w:ascii="Calibri" w:eastAsia="Calibri" w:hAnsi="Calibri" w:cs="Calibri"/>
                <w:sz w:val="18"/>
                <w:szCs w:val="18"/>
              </w:rPr>
            </w:pPr>
            <w:r w:rsidRPr="00DD28F3">
              <w:rPr>
                <w:rFonts w:ascii="Calibri" w:eastAsia="Calibri" w:hAnsi="Calibri" w:cs="Calibri"/>
                <w:color w:val="000000" w:themeColor="text1"/>
                <w:sz w:val="18"/>
                <w:szCs w:val="18"/>
              </w:rPr>
              <w:t xml:space="preserve">(Semaine </w:t>
            </w:r>
            <w:r w:rsidR="57A6C9B7" w:rsidRPr="00DD28F3">
              <w:rPr>
                <w:rFonts w:ascii="Calibri" w:eastAsia="Calibri" w:hAnsi="Calibri" w:cs="Calibri"/>
                <w:color w:val="000000" w:themeColor="text1"/>
                <w:sz w:val="18"/>
                <w:szCs w:val="18"/>
              </w:rPr>
              <w:t>6</w:t>
            </w:r>
            <w:r w:rsidRPr="00DD28F3">
              <w:rPr>
                <w:rFonts w:ascii="Calibri" w:eastAsia="Calibri" w:hAnsi="Calibri" w:cs="Calibri"/>
                <w:color w:val="000000" w:themeColor="text1"/>
                <w:sz w:val="18"/>
                <w:szCs w:val="18"/>
              </w:rPr>
              <w:t>)</w:t>
            </w:r>
          </w:p>
        </w:tc>
        <w:tc>
          <w:tcPr>
            <w:tcW w:w="4914" w:type="dxa"/>
          </w:tcPr>
          <w:p w14:paraId="1CD7EAAD" w14:textId="44AB3122" w:rsidR="1C3E8871" w:rsidRPr="00DD28F3" w:rsidRDefault="1C3E8871" w:rsidP="5A6DD413">
            <w:r w:rsidRPr="00DD28F3">
              <w:t>TPG, travail d’équipe</w:t>
            </w:r>
          </w:p>
        </w:tc>
        <w:tc>
          <w:tcPr>
            <w:tcW w:w="2362" w:type="dxa"/>
          </w:tcPr>
          <w:p w14:paraId="02B2650C" w14:textId="4075B16B" w:rsidR="1C3E8871" w:rsidRPr="00DD28F3" w:rsidRDefault="1C3E8871" w:rsidP="5A6DD413">
            <w:pPr>
              <w:jc w:val="center"/>
            </w:pPr>
            <w:r w:rsidRPr="00DD28F3">
              <w:t>M. Billon</w:t>
            </w:r>
          </w:p>
        </w:tc>
        <w:tc>
          <w:tcPr>
            <w:tcW w:w="1080" w:type="dxa"/>
          </w:tcPr>
          <w:p w14:paraId="10F47711" w14:textId="74EDF51D" w:rsidR="1C3E8871" w:rsidRPr="00DD28F3" w:rsidRDefault="1C3E8871">
            <w:r w:rsidRPr="00DD28F3">
              <w:t>E001</w:t>
            </w:r>
          </w:p>
        </w:tc>
        <w:tc>
          <w:tcPr>
            <w:tcW w:w="1080" w:type="dxa"/>
          </w:tcPr>
          <w:p w14:paraId="5270DD9A" w14:textId="609B0A53" w:rsidR="1C3E8871" w:rsidRPr="00DD28F3" w:rsidRDefault="1C3E8871" w:rsidP="5A6DD413">
            <w:r w:rsidRPr="00DD28F3">
              <w:t>7h</w:t>
            </w:r>
          </w:p>
        </w:tc>
      </w:tr>
      <w:tr w:rsidR="5A6DD413" w:rsidRPr="00DD28F3" w14:paraId="55FAB968" w14:textId="77777777" w:rsidTr="3769014E">
        <w:trPr>
          <w:trHeight w:val="300"/>
        </w:trPr>
        <w:tc>
          <w:tcPr>
            <w:tcW w:w="1335" w:type="dxa"/>
          </w:tcPr>
          <w:p w14:paraId="2836F02A" w14:textId="278A3037" w:rsidR="1C3E8871" w:rsidRPr="00DD28F3" w:rsidRDefault="7AE42D6A" w:rsidP="5A6DD413">
            <w:r w:rsidRPr="00DD28F3">
              <w:t>09.02.27</w:t>
            </w:r>
          </w:p>
        </w:tc>
        <w:tc>
          <w:tcPr>
            <w:tcW w:w="4914" w:type="dxa"/>
          </w:tcPr>
          <w:p w14:paraId="250FF56B" w14:textId="3673F354" w:rsidR="1C3E8871" w:rsidRPr="00DD28F3" w:rsidRDefault="1C3E8871" w:rsidP="5A6DD413">
            <w:r w:rsidRPr="00DD28F3">
              <w:t>TPG, travail d’équipe</w:t>
            </w:r>
          </w:p>
        </w:tc>
        <w:tc>
          <w:tcPr>
            <w:tcW w:w="2362" w:type="dxa"/>
          </w:tcPr>
          <w:p w14:paraId="5F51B3A3" w14:textId="0E395D8C" w:rsidR="1C3E8871" w:rsidRPr="00DD28F3" w:rsidRDefault="1C3E8871" w:rsidP="5A6DD413">
            <w:pPr>
              <w:jc w:val="center"/>
            </w:pPr>
            <w:r w:rsidRPr="00DD28F3">
              <w:t>M. Billon</w:t>
            </w:r>
          </w:p>
        </w:tc>
        <w:tc>
          <w:tcPr>
            <w:tcW w:w="1080" w:type="dxa"/>
          </w:tcPr>
          <w:p w14:paraId="5BBB1E66" w14:textId="6AB774A9" w:rsidR="1C3E8871" w:rsidRPr="00DD28F3" w:rsidRDefault="1C3E8871">
            <w:r w:rsidRPr="00DD28F3">
              <w:t>E001</w:t>
            </w:r>
          </w:p>
        </w:tc>
        <w:tc>
          <w:tcPr>
            <w:tcW w:w="1080" w:type="dxa"/>
          </w:tcPr>
          <w:p w14:paraId="71434F26" w14:textId="0723FC6E" w:rsidR="1C3E8871" w:rsidRPr="00DD28F3" w:rsidRDefault="1C3E8871" w:rsidP="5A6DD413">
            <w:r w:rsidRPr="00DD28F3">
              <w:t>7h</w:t>
            </w:r>
          </w:p>
        </w:tc>
      </w:tr>
    </w:tbl>
    <w:p w14:paraId="08D3A0AA" w14:textId="0D7D971C" w:rsidR="5D05E8F1" w:rsidRDefault="5D05E8F1" w:rsidP="5D05E8F1">
      <w:pPr>
        <w:jc w:val="center"/>
        <w:rPr>
          <w:b/>
          <w:bCs/>
          <w:sz w:val="26"/>
          <w:szCs w:val="26"/>
        </w:rPr>
      </w:pPr>
    </w:p>
    <w:p w14:paraId="51A619DD" w14:textId="6F570814" w:rsidR="4BD67768" w:rsidRDefault="64CA5DA3" w:rsidP="5D05E8F1">
      <w:pPr>
        <w:jc w:val="center"/>
        <w:rPr>
          <w:b/>
          <w:bCs/>
          <w:sz w:val="26"/>
          <w:szCs w:val="26"/>
        </w:rPr>
      </w:pPr>
      <w:r w:rsidRPr="3769014E">
        <w:rPr>
          <w:b/>
          <w:bCs/>
          <w:sz w:val="26"/>
          <w:szCs w:val="26"/>
        </w:rPr>
        <w:t>ST</w:t>
      </w:r>
      <w:r w:rsidR="6E273F2C" w:rsidRPr="3769014E">
        <w:rPr>
          <w:b/>
          <w:bCs/>
          <w:sz w:val="26"/>
          <w:szCs w:val="26"/>
        </w:rPr>
        <w:t xml:space="preserve">AGE DE 7 SEMAINES DU </w:t>
      </w:r>
      <w:r w:rsidR="5A391D9B" w:rsidRPr="3769014E">
        <w:rPr>
          <w:b/>
          <w:bCs/>
          <w:sz w:val="26"/>
          <w:szCs w:val="26"/>
        </w:rPr>
        <w:t>21.12</w:t>
      </w:r>
      <w:r w:rsidR="6E273F2C" w:rsidRPr="3769014E">
        <w:rPr>
          <w:b/>
          <w:bCs/>
          <w:sz w:val="26"/>
          <w:szCs w:val="26"/>
        </w:rPr>
        <w:t>.2</w:t>
      </w:r>
      <w:r w:rsidR="00F10EA3" w:rsidRPr="3769014E">
        <w:rPr>
          <w:b/>
          <w:bCs/>
          <w:sz w:val="26"/>
          <w:szCs w:val="26"/>
        </w:rPr>
        <w:t>6</w:t>
      </w:r>
      <w:r w:rsidR="6E273F2C" w:rsidRPr="3769014E">
        <w:rPr>
          <w:b/>
          <w:bCs/>
          <w:sz w:val="26"/>
          <w:szCs w:val="26"/>
        </w:rPr>
        <w:t xml:space="preserve"> AU </w:t>
      </w:r>
      <w:r w:rsidR="01A43583" w:rsidRPr="3769014E">
        <w:rPr>
          <w:b/>
          <w:bCs/>
          <w:sz w:val="26"/>
          <w:szCs w:val="26"/>
        </w:rPr>
        <w:t>05</w:t>
      </w:r>
      <w:r w:rsidR="6E273F2C" w:rsidRPr="3769014E">
        <w:rPr>
          <w:b/>
          <w:bCs/>
          <w:sz w:val="26"/>
          <w:szCs w:val="26"/>
        </w:rPr>
        <w:t>.0</w:t>
      </w:r>
      <w:r w:rsidR="008E0C03" w:rsidRPr="3769014E">
        <w:rPr>
          <w:b/>
          <w:bCs/>
          <w:sz w:val="26"/>
          <w:szCs w:val="26"/>
        </w:rPr>
        <w:t>2</w:t>
      </w:r>
      <w:r w:rsidR="6E273F2C" w:rsidRPr="3769014E">
        <w:rPr>
          <w:b/>
          <w:bCs/>
          <w:sz w:val="26"/>
          <w:szCs w:val="26"/>
        </w:rPr>
        <w:t>.2</w:t>
      </w:r>
      <w:r w:rsidR="4B9B10B3" w:rsidRPr="3769014E">
        <w:rPr>
          <w:b/>
          <w:bCs/>
          <w:sz w:val="26"/>
          <w:szCs w:val="26"/>
        </w:rPr>
        <w:t>7</w:t>
      </w:r>
    </w:p>
    <w:sectPr w:rsidR="4BD67768" w:rsidSect="00AB4BF1">
      <w:headerReference w:type="default" r:id="rId11"/>
      <w:footerReference w:type="default" r:id="rId12"/>
      <w:pgSz w:w="11906" w:h="16838"/>
      <w:pgMar w:top="567" w:right="567" w:bottom="567" w:left="567" w:header="397"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713510" w14:textId="77777777" w:rsidR="00067C5F" w:rsidRDefault="00067C5F">
      <w:pPr>
        <w:spacing w:after="0" w:line="240" w:lineRule="auto"/>
      </w:pPr>
      <w:r>
        <w:separator/>
      </w:r>
    </w:p>
  </w:endnote>
  <w:endnote w:type="continuationSeparator" w:id="0">
    <w:p w14:paraId="23E61F36" w14:textId="77777777" w:rsidR="00067C5F" w:rsidRDefault="00067C5F">
      <w:pPr>
        <w:spacing w:after="0" w:line="240" w:lineRule="auto"/>
      </w:pPr>
      <w:r>
        <w:continuationSeparator/>
      </w:r>
    </w:p>
  </w:endnote>
  <w:endnote w:type="continuationNotice" w:id="1">
    <w:p w14:paraId="423C87BF" w14:textId="77777777" w:rsidR="00067C5F" w:rsidRDefault="00067C5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75"/>
      <w:gridCol w:w="10035"/>
      <w:gridCol w:w="360"/>
    </w:tblGrid>
    <w:tr w:rsidR="00F338F9" w14:paraId="7662F757" w14:textId="77777777" w:rsidTr="77DDEBA0">
      <w:tc>
        <w:tcPr>
          <w:tcW w:w="375" w:type="dxa"/>
        </w:tcPr>
        <w:p w14:paraId="4AE54853" w14:textId="0F7DE783" w:rsidR="00F338F9" w:rsidRDefault="00F338F9" w:rsidP="066DD7B1">
          <w:pPr>
            <w:jc w:val="center"/>
            <w:rPr>
              <w:rFonts w:ascii="Times New Roman" w:eastAsia="Times New Roman" w:hAnsi="Times New Roman" w:cs="Times New Roman"/>
              <w:sz w:val="24"/>
              <w:szCs w:val="24"/>
            </w:rPr>
          </w:pPr>
        </w:p>
        <w:p w14:paraId="2263CA6D" w14:textId="25447A8D" w:rsidR="00F338F9" w:rsidRDefault="00F338F9" w:rsidP="066DD7B1">
          <w:pPr>
            <w:jc w:val="center"/>
            <w:rPr>
              <w:rFonts w:ascii="Times New Roman" w:eastAsia="Times New Roman" w:hAnsi="Times New Roman" w:cs="Times New Roman"/>
              <w:sz w:val="12"/>
              <w:szCs w:val="12"/>
            </w:rPr>
          </w:pPr>
        </w:p>
      </w:tc>
      <w:tc>
        <w:tcPr>
          <w:tcW w:w="10035" w:type="dxa"/>
        </w:tcPr>
        <w:p w14:paraId="78EEE9CC" w14:textId="003A70F6" w:rsidR="00F338F9" w:rsidRDefault="0A1E3B86" w:rsidP="066DD7B1">
          <w:pPr>
            <w:jc w:val="center"/>
          </w:pPr>
          <w:r w:rsidRPr="0A1E3B86">
            <w:rPr>
              <w:rFonts w:ascii="Times New Roman" w:eastAsia="Times New Roman" w:hAnsi="Times New Roman" w:cs="Times New Roman"/>
              <w:sz w:val="12"/>
              <w:szCs w:val="12"/>
            </w:rPr>
            <w:t>Etablissement du Guiers Val d’</w:t>
          </w:r>
          <w:proofErr w:type="spellStart"/>
          <w:r w:rsidRPr="0A1E3B86">
            <w:rPr>
              <w:rFonts w:ascii="Times New Roman" w:eastAsia="Times New Roman" w:hAnsi="Times New Roman" w:cs="Times New Roman"/>
              <w:sz w:val="12"/>
              <w:szCs w:val="12"/>
            </w:rPr>
            <w:t>Ainan</w:t>
          </w:r>
          <w:proofErr w:type="spellEnd"/>
          <w:r w:rsidRPr="0A1E3B86">
            <w:rPr>
              <w:rFonts w:ascii="Times New Roman" w:eastAsia="Times New Roman" w:hAnsi="Times New Roman" w:cs="Times New Roman"/>
              <w:sz w:val="12"/>
              <w:szCs w:val="12"/>
            </w:rPr>
            <w:t xml:space="preserve"> – Service Formation continue</w:t>
          </w:r>
        </w:p>
        <w:p w14:paraId="7C7A2B71" w14:textId="629564C6" w:rsidR="5F615FEE" w:rsidRDefault="3947D932" w:rsidP="5F615FEE">
          <w:pPr>
            <w:jc w:val="center"/>
            <w:rPr>
              <w:rFonts w:ascii="Times New Roman" w:eastAsia="Times New Roman" w:hAnsi="Times New Roman" w:cs="Times New Roman"/>
              <w:sz w:val="12"/>
              <w:szCs w:val="12"/>
            </w:rPr>
          </w:pPr>
          <w:r w:rsidRPr="3947D932">
            <w:rPr>
              <w:rFonts w:ascii="Times New Roman" w:eastAsia="Times New Roman" w:hAnsi="Times New Roman" w:cs="Times New Roman"/>
              <w:sz w:val="12"/>
              <w:szCs w:val="12"/>
            </w:rPr>
            <w:t xml:space="preserve">6, place du marché – 38480 Le Pont de beauvoisin – Tel : 04 76 37 21 20 – </w:t>
          </w:r>
          <w:proofErr w:type="gramStart"/>
          <w:r w:rsidRPr="3947D932">
            <w:rPr>
              <w:rFonts w:ascii="Times New Roman" w:eastAsia="Times New Roman" w:hAnsi="Times New Roman" w:cs="Times New Roman"/>
              <w:sz w:val="12"/>
              <w:szCs w:val="12"/>
            </w:rPr>
            <w:t>Email</w:t>
          </w:r>
          <w:proofErr w:type="gramEnd"/>
          <w:r w:rsidRPr="3947D932">
            <w:rPr>
              <w:rFonts w:ascii="Times New Roman" w:eastAsia="Times New Roman" w:hAnsi="Times New Roman" w:cs="Times New Roman"/>
              <w:sz w:val="12"/>
              <w:szCs w:val="12"/>
            </w:rPr>
            <w:t xml:space="preserve"> : </w:t>
          </w:r>
          <w:hyperlink r:id="rId1">
            <w:r w:rsidRPr="3947D932">
              <w:rPr>
                <w:rStyle w:val="Lienhypertexte"/>
                <w:rFonts w:ascii="Times New Roman" w:eastAsia="Times New Roman" w:hAnsi="Times New Roman" w:cs="Times New Roman"/>
                <w:sz w:val="12"/>
                <w:szCs w:val="12"/>
              </w:rPr>
              <w:t>formation-continue@lyceeduguiers.fr</w:t>
            </w:r>
          </w:hyperlink>
        </w:p>
        <w:p w14:paraId="2AFF9C79" w14:textId="470D1F4B" w:rsidR="00F338F9" w:rsidRDefault="00F338F9" w:rsidP="066DD7B1">
          <w:pPr>
            <w:jc w:val="center"/>
          </w:pPr>
          <w:r w:rsidRPr="066DD7B1">
            <w:rPr>
              <w:rFonts w:ascii="Times New Roman" w:eastAsia="Times New Roman" w:hAnsi="Times New Roman" w:cs="Times New Roman"/>
              <w:sz w:val="12"/>
              <w:szCs w:val="12"/>
            </w:rPr>
            <w:t>Association Loi 1901 – « Déclaration d’activité enregistrée sous le numéro 82 38 04394 38 auprès du préfet de la région Rhône Alpes » Ce numéro ne vaut pas agrément de l’état</w:t>
          </w:r>
        </w:p>
        <w:p w14:paraId="52346B2A" w14:textId="362CB920" w:rsidR="00F338F9" w:rsidRDefault="77DDEBA0" w:rsidP="2B79DD98">
          <w:pPr>
            <w:jc w:val="center"/>
            <w:rPr>
              <w:rFonts w:ascii="Times New Roman" w:eastAsia="Times New Roman" w:hAnsi="Times New Roman" w:cs="Times New Roman"/>
              <w:sz w:val="12"/>
              <w:szCs w:val="12"/>
            </w:rPr>
          </w:pPr>
          <w:r w:rsidRPr="77DDEBA0">
            <w:rPr>
              <w:rFonts w:ascii="Times New Roman" w:eastAsia="Times New Roman" w:hAnsi="Times New Roman" w:cs="Times New Roman"/>
              <w:sz w:val="12"/>
              <w:szCs w:val="12"/>
            </w:rPr>
            <w:t>Référence Action : 19001023_DEAS__Déroulépédagogique_MB_V4.00_Modifié le 19/03/2025</w:t>
          </w:r>
        </w:p>
        <w:p w14:paraId="25A04DB2" w14:textId="746F1590" w:rsidR="00F338F9" w:rsidRDefault="00F338F9" w:rsidP="066DD7B1">
          <w:pPr>
            <w:pStyle w:val="En-tte"/>
            <w:jc w:val="center"/>
          </w:pPr>
        </w:p>
      </w:tc>
      <w:tc>
        <w:tcPr>
          <w:tcW w:w="360" w:type="dxa"/>
        </w:tcPr>
        <w:p w14:paraId="4B3A472A" w14:textId="18F0EACC" w:rsidR="00F338F9" w:rsidRDefault="00F338F9" w:rsidP="066DD7B1">
          <w:pPr>
            <w:pStyle w:val="En-tte"/>
            <w:ind w:right="-115"/>
            <w:jc w:val="right"/>
          </w:pPr>
        </w:p>
      </w:tc>
    </w:tr>
  </w:tbl>
  <w:p w14:paraId="44071C38" w14:textId="58CCEAB9" w:rsidR="00F338F9" w:rsidRDefault="00F338F9" w:rsidP="066DD7B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FCE859" w14:textId="77777777" w:rsidR="00067C5F" w:rsidRDefault="00067C5F">
      <w:pPr>
        <w:spacing w:after="0" w:line="240" w:lineRule="auto"/>
      </w:pPr>
      <w:r>
        <w:separator/>
      </w:r>
    </w:p>
  </w:footnote>
  <w:footnote w:type="continuationSeparator" w:id="0">
    <w:p w14:paraId="3E49A76B" w14:textId="77777777" w:rsidR="00067C5F" w:rsidRDefault="00067C5F">
      <w:pPr>
        <w:spacing w:after="0" w:line="240" w:lineRule="auto"/>
      </w:pPr>
      <w:r>
        <w:continuationSeparator/>
      </w:r>
    </w:p>
  </w:footnote>
  <w:footnote w:type="continuationNotice" w:id="1">
    <w:p w14:paraId="215C7941" w14:textId="77777777" w:rsidR="00067C5F" w:rsidRDefault="00067C5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5610"/>
      <w:gridCol w:w="1570"/>
      <w:gridCol w:w="3590"/>
    </w:tblGrid>
    <w:tr w:rsidR="00F338F9" w14:paraId="5460ED38" w14:textId="77777777" w:rsidTr="0A1E3B86">
      <w:tc>
        <w:tcPr>
          <w:tcW w:w="5610" w:type="dxa"/>
        </w:tcPr>
        <w:p w14:paraId="6593258E" w14:textId="00A31070" w:rsidR="00F338F9" w:rsidRDefault="0A1E3B86" w:rsidP="066DD7B1">
          <w:pPr>
            <w:pStyle w:val="En-tte"/>
            <w:ind w:left="-115"/>
          </w:pPr>
          <w:r>
            <w:rPr>
              <w:noProof/>
            </w:rPr>
            <w:drawing>
              <wp:inline distT="0" distB="0" distL="0" distR="0" wp14:anchorId="7B12DAB7" wp14:editId="62D01AD6">
                <wp:extent cx="2642780" cy="790575"/>
                <wp:effectExtent l="0" t="0" r="0" b="0"/>
                <wp:docPr id="1155258076" name="Picture 1155258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642780" cy="790575"/>
                        </a:xfrm>
                        <a:prstGeom prst="rect">
                          <a:avLst/>
                        </a:prstGeom>
                      </pic:spPr>
                    </pic:pic>
                  </a:graphicData>
                </a:graphic>
              </wp:inline>
            </w:drawing>
          </w:r>
        </w:p>
      </w:tc>
      <w:tc>
        <w:tcPr>
          <w:tcW w:w="1570" w:type="dxa"/>
        </w:tcPr>
        <w:p w14:paraId="3F71730F" w14:textId="2306BD43" w:rsidR="00F338F9" w:rsidRDefault="00F338F9" w:rsidP="066DD7B1">
          <w:pPr>
            <w:pStyle w:val="En-tte"/>
            <w:jc w:val="center"/>
          </w:pPr>
        </w:p>
      </w:tc>
      <w:tc>
        <w:tcPr>
          <w:tcW w:w="3590" w:type="dxa"/>
        </w:tcPr>
        <w:p w14:paraId="3C6B937E" w14:textId="2B96A775" w:rsidR="00F338F9" w:rsidRDefault="00F338F9" w:rsidP="066DD7B1">
          <w:pPr>
            <w:pStyle w:val="En-tte"/>
            <w:ind w:right="-115"/>
            <w:jc w:val="right"/>
          </w:pPr>
        </w:p>
      </w:tc>
    </w:tr>
  </w:tbl>
  <w:p w14:paraId="54CF2150" w14:textId="581AE28A" w:rsidR="00F338F9" w:rsidRDefault="00F338F9" w:rsidP="066DD7B1">
    <w:pPr>
      <w:pStyle w:val="En-tte"/>
    </w:pPr>
  </w:p>
</w:hdr>
</file>

<file path=word/intelligence2.xml><?xml version="1.0" encoding="utf-8"?>
<int2:intelligence xmlns:int2="http://schemas.microsoft.com/office/intelligence/2020/intelligence" xmlns:oel="http://schemas.microsoft.com/office/2019/extlst">
  <int2:observations>
    <int2:textHash int2:hashCode="VYdryTAEkSvugE" int2:id="1P7OWydp">
      <int2:state int2:value="Rejected" int2:type="AugLoop_Text_Critique"/>
    </int2:textHash>
    <int2:textHash int2:hashCode="VBloy6Ow3HMQgG" int2:id="DxqwKtko">
      <int2:state int2:value="Rejected" int2:type="LegacyProofing"/>
    </int2:textHash>
    <int2:textHash int2:hashCode="9nLqehZ2I31auy" int2:id="ILTkWtGF">
      <int2:state int2:value="Rejected" int2:type="LegacyProofing"/>
    </int2:textHash>
    <int2:textHash int2:hashCode="kPD4i/hPK+8HsZ" int2:id="L27yqoDc">
      <int2:state int2:value="Rejected" int2:type="LegacyProofing"/>
    </int2:textHash>
    <int2:textHash int2:hashCode="+dL9rZBUzgZoa8" int2:id="MLVEtQrJ">
      <int2:state int2:value="Rejected" int2:type="LegacyProofing"/>
    </int2:textHash>
    <int2:textHash int2:hashCode="3yRWENPKz9DU++" int2:id="MMQg6hNQ">
      <int2:state int2:value="Rejected" int2:type="LegacyProofing"/>
    </int2:textHash>
    <int2:textHash int2:hashCode="WhqoyAhK3yDU28" int2:id="XYbTWJRJ">
      <int2:state int2:value="Rejected" int2:type="LegacyProofing"/>
    </int2:textHash>
    <int2:textHash int2:hashCode="LxJ1iWS86jyEXZ" int2:id="Ydteee65">
      <int2:state int2:value="Rejected" int2:type="LegacyProofing"/>
    </int2:textHash>
    <int2:textHash int2:hashCode="0ghQcyIBVrL+Sd" int2:id="jlIwKs31">
      <int2:state int2:value="Rejected" int2:type="AugLoop_Text_Critique"/>
      <int2:state int2:value="Rejected" int2:type="LegacyProofing"/>
    </int2:textHash>
    <int2:textHash int2:hashCode="aiwToqsi3hX2qX" int2:id="rWtJIZpQ">
      <int2:state int2:value="Rejected" int2:type="AugLoop_Text_Critique"/>
    </int2:textHash>
    <int2:textHash int2:hashCode="CRkfHwhLVUTbei" int2:id="wBcDNanc">
      <int2:state int2:value="Rejected" int2:type="LegacyProofing"/>
    </int2:textHash>
    <int2:textHash int2:hashCode="EXkcT7lXTlG/Sf" int2:id="xzuG7a6v">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B86665"/>
    <w:multiLevelType w:val="hybridMultilevel"/>
    <w:tmpl w:val="DDA81BAE"/>
    <w:lvl w:ilvl="0" w:tplc="45785C7C">
      <w:start w:val="1"/>
      <w:numFmt w:val="bullet"/>
      <w:lvlText w:val=""/>
      <w:lvlJc w:val="left"/>
      <w:pPr>
        <w:ind w:left="720" w:hanging="360"/>
      </w:pPr>
      <w:rPr>
        <w:rFonts w:ascii="Wingdings" w:hAnsi="Wingdings" w:hint="default"/>
      </w:rPr>
    </w:lvl>
    <w:lvl w:ilvl="1" w:tplc="72F6E776">
      <w:start w:val="1"/>
      <w:numFmt w:val="bullet"/>
      <w:lvlText w:val="o"/>
      <w:lvlJc w:val="left"/>
      <w:pPr>
        <w:ind w:left="1440" w:hanging="360"/>
      </w:pPr>
      <w:rPr>
        <w:rFonts w:ascii="Courier New" w:hAnsi="Courier New" w:hint="default"/>
      </w:rPr>
    </w:lvl>
    <w:lvl w:ilvl="2" w:tplc="56DC88C8">
      <w:start w:val="1"/>
      <w:numFmt w:val="bullet"/>
      <w:lvlText w:val=""/>
      <w:lvlJc w:val="left"/>
      <w:pPr>
        <w:ind w:left="2160" w:hanging="360"/>
      </w:pPr>
      <w:rPr>
        <w:rFonts w:ascii="Wingdings" w:hAnsi="Wingdings" w:hint="default"/>
      </w:rPr>
    </w:lvl>
    <w:lvl w:ilvl="3" w:tplc="048A921C">
      <w:start w:val="1"/>
      <w:numFmt w:val="bullet"/>
      <w:lvlText w:val=""/>
      <w:lvlJc w:val="left"/>
      <w:pPr>
        <w:ind w:left="2880" w:hanging="360"/>
      </w:pPr>
      <w:rPr>
        <w:rFonts w:ascii="Symbol" w:hAnsi="Symbol" w:hint="default"/>
      </w:rPr>
    </w:lvl>
    <w:lvl w:ilvl="4" w:tplc="D224346C">
      <w:start w:val="1"/>
      <w:numFmt w:val="bullet"/>
      <w:lvlText w:val="o"/>
      <w:lvlJc w:val="left"/>
      <w:pPr>
        <w:ind w:left="3600" w:hanging="360"/>
      </w:pPr>
      <w:rPr>
        <w:rFonts w:ascii="Courier New" w:hAnsi="Courier New" w:hint="default"/>
      </w:rPr>
    </w:lvl>
    <w:lvl w:ilvl="5" w:tplc="77DEFC5E">
      <w:start w:val="1"/>
      <w:numFmt w:val="bullet"/>
      <w:lvlText w:val=""/>
      <w:lvlJc w:val="left"/>
      <w:pPr>
        <w:ind w:left="4320" w:hanging="360"/>
      </w:pPr>
      <w:rPr>
        <w:rFonts w:ascii="Wingdings" w:hAnsi="Wingdings" w:hint="default"/>
      </w:rPr>
    </w:lvl>
    <w:lvl w:ilvl="6" w:tplc="37D8E152">
      <w:start w:val="1"/>
      <w:numFmt w:val="bullet"/>
      <w:lvlText w:val=""/>
      <w:lvlJc w:val="left"/>
      <w:pPr>
        <w:ind w:left="5040" w:hanging="360"/>
      </w:pPr>
      <w:rPr>
        <w:rFonts w:ascii="Symbol" w:hAnsi="Symbol" w:hint="default"/>
      </w:rPr>
    </w:lvl>
    <w:lvl w:ilvl="7" w:tplc="AF9C60CA">
      <w:start w:val="1"/>
      <w:numFmt w:val="bullet"/>
      <w:lvlText w:val="o"/>
      <w:lvlJc w:val="left"/>
      <w:pPr>
        <w:ind w:left="5760" w:hanging="360"/>
      </w:pPr>
      <w:rPr>
        <w:rFonts w:ascii="Courier New" w:hAnsi="Courier New" w:hint="default"/>
      </w:rPr>
    </w:lvl>
    <w:lvl w:ilvl="8" w:tplc="A7169C90">
      <w:start w:val="1"/>
      <w:numFmt w:val="bullet"/>
      <w:lvlText w:val=""/>
      <w:lvlJc w:val="left"/>
      <w:pPr>
        <w:ind w:left="6480" w:hanging="360"/>
      </w:pPr>
      <w:rPr>
        <w:rFonts w:ascii="Wingdings" w:hAnsi="Wingdings" w:hint="default"/>
      </w:rPr>
    </w:lvl>
  </w:abstractNum>
  <w:abstractNum w:abstractNumId="1" w15:restartNumberingAfterBreak="0">
    <w:nsid w:val="15156979"/>
    <w:multiLevelType w:val="hybridMultilevel"/>
    <w:tmpl w:val="37BA68D4"/>
    <w:lvl w:ilvl="0" w:tplc="12C0CDFA">
      <w:start w:val="1"/>
      <w:numFmt w:val="bullet"/>
      <w:lvlText w:val=""/>
      <w:lvlJc w:val="left"/>
      <w:pPr>
        <w:ind w:left="720" w:hanging="360"/>
      </w:pPr>
      <w:rPr>
        <w:rFonts w:ascii="Wingdings" w:hAnsi="Wingdings" w:hint="default"/>
      </w:rPr>
    </w:lvl>
    <w:lvl w:ilvl="1" w:tplc="AFA019A2">
      <w:start w:val="1"/>
      <w:numFmt w:val="bullet"/>
      <w:lvlText w:val="o"/>
      <w:lvlJc w:val="left"/>
      <w:pPr>
        <w:ind w:left="1440" w:hanging="360"/>
      </w:pPr>
      <w:rPr>
        <w:rFonts w:ascii="Courier New" w:hAnsi="Courier New" w:hint="default"/>
      </w:rPr>
    </w:lvl>
    <w:lvl w:ilvl="2" w:tplc="D70A3480">
      <w:start w:val="1"/>
      <w:numFmt w:val="bullet"/>
      <w:lvlText w:val=""/>
      <w:lvlJc w:val="left"/>
      <w:pPr>
        <w:ind w:left="2160" w:hanging="360"/>
      </w:pPr>
      <w:rPr>
        <w:rFonts w:ascii="Wingdings" w:hAnsi="Wingdings" w:hint="default"/>
      </w:rPr>
    </w:lvl>
    <w:lvl w:ilvl="3" w:tplc="8370D568">
      <w:start w:val="1"/>
      <w:numFmt w:val="bullet"/>
      <w:lvlText w:val=""/>
      <w:lvlJc w:val="left"/>
      <w:pPr>
        <w:ind w:left="2880" w:hanging="360"/>
      </w:pPr>
      <w:rPr>
        <w:rFonts w:ascii="Symbol" w:hAnsi="Symbol" w:hint="default"/>
      </w:rPr>
    </w:lvl>
    <w:lvl w:ilvl="4" w:tplc="B022B1F0">
      <w:start w:val="1"/>
      <w:numFmt w:val="bullet"/>
      <w:lvlText w:val="o"/>
      <w:lvlJc w:val="left"/>
      <w:pPr>
        <w:ind w:left="3600" w:hanging="360"/>
      </w:pPr>
      <w:rPr>
        <w:rFonts w:ascii="Courier New" w:hAnsi="Courier New" w:hint="default"/>
      </w:rPr>
    </w:lvl>
    <w:lvl w:ilvl="5" w:tplc="CA583CFE">
      <w:start w:val="1"/>
      <w:numFmt w:val="bullet"/>
      <w:lvlText w:val=""/>
      <w:lvlJc w:val="left"/>
      <w:pPr>
        <w:ind w:left="4320" w:hanging="360"/>
      </w:pPr>
      <w:rPr>
        <w:rFonts w:ascii="Wingdings" w:hAnsi="Wingdings" w:hint="default"/>
      </w:rPr>
    </w:lvl>
    <w:lvl w:ilvl="6" w:tplc="6F1640FA">
      <w:start w:val="1"/>
      <w:numFmt w:val="bullet"/>
      <w:lvlText w:val=""/>
      <w:lvlJc w:val="left"/>
      <w:pPr>
        <w:ind w:left="5040" w:hanging="360"/>
      </w:pPr>
      <w:rPr>
        <w:rFonts w:ascii="Symbol" w:hAnsi="Symbol" w:hint="default"/>
      </w:rPr>
    </w:lvl>
    <w:lvl w:ilvl="7" w:tplc="3D704708">
      <w:start w:val="1"/>
      <w:numFmt w:val="bullet"/>
      <w:lvlText w:val="o"/>
      <w:lvlJc w:val="left"/>
      <w:pPr>
        <w:ind w:left="5760" w:hanging="360"/>
      </w:pPr>
      <w:rPr>
        <w:rFonts w:ascii="Courier New" w:hAnsi="Courier New" w:hint="default"/>
      </w:rPr>
    </w:lvl>
    <w:lvl w:ilvl="8" w:tplc="718EB890">
      <w:start w:val="1"/>
      <w:numFmt w:val="bullet"/>
      <w:lvlText w:val=""/>
      <w:lvlJc w:val="left"/>
      <w:pPr>
        <w:ind w:left="6480" w:hanging="360"/>
      </w:pPr>
      <w:rPr>
        <w:rFonts w:ascii="Wingdings" w:hAnsi="Wingdings" w:hint="default"/>
      </w:rPr>
    </w:lvl>
  </w:abstractNum>
  <w:abstractNum w:abstractNumId="2" w15:restartNumberingAfterBreak="0">
    <w:nsid w:val="1A0A2533"/>
    <w:multiLevelType w:val="hybridMultilevel"/>
    <w:tmpl w:val="A986071A"/>
    <w:lvl w:ilvl="0" w:tplc="E9F649F8">
      <w:start w:val="1"/>
      <w:numFmt w:val="bullet"/>
      <w:lvlText w:val=""/>
      <w:lvlJc w:val="left"/>
      <w:pPr>
        <w:ind w:left="720" w:hanging="360"/>
      </w:pPr>
      <w:rPr>
        <w:rFonts w:ascii="Wingdings" w:hAnsi="Wingdings" w:hint="default"/>
      </w:rPr>
    </w:lvl>
    <w:lvl w:ilvl="1" w:tplc="13504B2E">
      <w:start w:val="1"/>
      <w:numFmt w:val="bullet"/>
      <w:lvlText w:val="o"/>
      <w:lvlJc w:val="left"/>
      <w:pPr>
        <w:ind w:left="1440" w:hanging="360"/>
      </w:pPr>
      <w:rPr>
        <w:rFonts w:ascii="Courier New" w:hAnsi="Courier New" w:hint="default"/>
      </w:rPr>
    </w:lvl>
    <w:lvl w:ilvl="2" w:tplc="7D163B9E">
      <w:start w:val="1"/>
      <w:numFmt w:val="bullet"/>
      <w:lvlText w:val=""/>
      <w:lvlJc w:val="left"/>
      <w:pPr>
        <w:ind w:left="2160" w:hanging="360"/>
      </w:pPr>
      <w:rPr>
        <w:rFonts w:ascii="Wingdings" w:hAnsi="Wingdings" w:hint="default"/>
      </w:rPr>
    </w:lvl>
    <w:lvl w:ilvl="3" w:tplc="AD36A27E">
      <w:start w:val="1"/>
      <w:numFmt w:val="bullet"/>
      <w:lvlText w:val=""/>
      <w:lvlJc w:val="left"/>
      <w:pPr>
        <w:ind w:left="2880" w:hanging="360"/>
      </w:pPr>
      <w:rPr>
        <w:rFonts w:ascii="Symbol" w:hAnsi="Symbol" w:hint="default"/>
      </w:rPr>
    </w:lvl>
    <w:lvl w:ilvl="4" w:tplc="555C318A">
      <w:start w:val="1"/>
      <w:numFmt w:val="bullet"/>
      <w:lvlText w:val="o"/>
      <w:lvlJc w:val="left"/>
      <w:pPr>
        <w:ind w:left="3600" w:hanging="360"/>
      </w:pPr>
      <w:rPr>
        <w:rFonts w:ascii="Courier New" w:hAnsi="Courier New" w:hint="default"/>
      </w:rPr>
    </w:lvl>
    <w:lvl w:ilvl="5" w:tplc="E828D738">
      <w:start w:val="1"/>
      <w:numFmt w:val="bullet"/>
      <w:lvlText w:val=""/>
      <w:lvlJc w:val="left"/>
      <w:pPr>
        <w:ind w:left="4320" w:hanging="360"/>
      </w:pPr>
      <w:rPr>
        <w:rFonts w:ascii="Wingdings" w:hAnsi="Wingdings" w:hint="default"/>
      </w:rPr>
    </w:lvl>
    <w:lvl w:ilvl="6" w:tplc="1B5277A0">
      <w:start w:val="1"/>
      <w:numFmt w:val="bullet"/>
      <w:lvlText w:val=""/>
      <w:lvlJc w:val="left"/>
      <w:pPr>
        <w:ind w:left="5040" w:hanging="360"/>
      </w:pPr>
      <w:rPr>
        <w:rFonts w:ascii="Symbol" w:hAnsi="Symbol" w:hint="default"/>
      </w:rPr>
    </w:lvl>
    <w:lvl w:ilvl="7" w:tplc="A24A9CB4">
      <w:start w:val="1"/>
      <w:numFmt w:val="bullet"/>
      <w:lvlText w:val="o"/>
      <w:lvlJc w:val="left"/>
      <w:pPr>
        <w:ind w:left="5760" w:hanging="360"/>
      </w:pPr>
      <w:rPr>
        <w:rFonts w:ascii="Courier New" w:hAnsi="Courier New" w:hint="default"/>
      </w:rPr>
    </w:lvl>
    <w:lvl w:ilvl="8" w:tplc="3D48454E">
      <w:start w:val="1"/>
      <w:numFmt w:val="bullet"/>
      <w:lvlText w:val=""/>
      <w:lvlJc w:val="left"/>
      <w:pPr>
        <w:ind w:left="6480" w:hanging="360"/>
      </w:pPr>
      <w:rPr>
        <w:rFonts w:ascii="Wingdings" w:hAnsi="Wingdings" w:hint="default"/>
      </w:rPr>
    </w:lvl>
  </w:abstractNum>
  <w:abstractNum w:abstractNumId="3" w15:restartNumberingAfterBreak="0">
    <w:nsid w:val="1D9356BC"/>
    <w:multiLevelType w:val="hybridMultilevel"/>
    <w:tmpl w:val="4DD07396"/>
    <w:lvl w:ilvl="0" w:tplc="BCBE51FC">
      <w:start w:val="1"/>
      <w:numFmt w:val="bullet"/>
      <w:lvlText w:val=""/>
      <w:lvlJc w:val="left"/>
      <w:pPr>
        <w:ind w:left="720" w:hanging="360"/>
      </w:pPr>
      <w:rPr>
        <w:rFonts w:ascii="Wingdings" w:hAnsi="Wingdings" w:hint="default"/>
      </w:rPr>
    </w:lvl>
    <w:lvl w:ilvl="1" w:tplc="8CF4E6A6">
      <w:start w:val="1"/>
      <w:numFmt w:val="bullet"/>
      <w:lvlText w:val="o"/>
      <w:lvlJc w:val="left"/>
      <w:pPr>
        <w:ind w:left="1440" w:hanging="360"/>
      </w:pPr>
      <w:rPr>
        <w:rFonts w:ascii="Courier New" w:hAnsi="Courier New" w:hint="default"/>
      </w:rPr>
    </w:lvl>
    <w:lvl w:ilvl="2" w:tplc="E9D89596">
      <w:start w:val="1"/>
      <w:numFmt w:val="bullet"/>
      <w:lvlText w:val=""/>
      <w:lvlJc w:val="left"/>
      <w:pPr>
        <w:ind w:left="2160" w:hanging="360"/>
      </w:pPr>
      <w:rPr>
        <w:rFonts w:ascii="Wingdings" w:hAnsi="Wingdings" w:hint="default"/>
      </w:rPr>
    </w:lvl>
    <w:lvl w:ilvl="3" w:tplc="200028B0">
      <w:start w:val="1"/>
      <w:numFmt w:val="bullet"/>
      <w:lvlText w:val=""/>
      <w:lvlJc w:val="left"/>
      <w:pPr>
        <w:ind w:left="2880" w:hanging="360"/>
      </w:pPr>
      <w:rPr>
        <w:rFonts w:ascii="Symbol" w:hAnsi="Symbol" w:hint="default"/>
      </w:rPr>
    </w:lvl>
    <w:lvl w:ilvl="4" w:tplc="2AC66D48">
      <w:start w:val="1"/>
      <w:numFmt w:val="bullet"/>
      <w:lvlText w:val="o"/>
      <w:lvlJc w:val="left"/>
      <w:pPr>
        <w:ind w:left="3600" w:hanging="360"/>
      </w:pPr>
      <w:rPr>
        <w:rFonts w:ascii="Courier New" w:hAnsi="Courier New" w:hint="default"/>
      </w:rPr>
    </w:lvl>
    <w:lvl w:ilvl="5" w:tplc="D9E6D728">
      <w:start w:val="1"/>
      <w:numFmt w:val="bullet"/>
      <w:lvlText w:val=""/>
      <w:lvlJc w:val="left"/>
      <w:pPr>
        <w:ind w:left="4320" w:hanging="360"/>
      </w:pPr>
      <w:rPr>
        <w:rFonts w:ascii="Wingdings" w:hAnsi="Wingdings" w:hint="default"/>
      </w:rPr>
    </w:lvl>
    <w:lvl w:ilvl="6" w:tplc="DBC25B98">
      <w:start w:val="1"/>
      <w:numFmt w:val="bullet"/>
      <w:lvlText w:val=""/>
      <w:lvlJc w:val="left"/>
      <w:pPr>
        <w:ind w:left="5040" w:hanging="360"/>
      </w:pPr>
      <w:rPr>
        <w:rFonts w:ascii="Symbol" w:hAnsi="Symbol" w:hint="default"/>
      </w:rPr>
    </w:lvl>
    <w:lvl w:ilvl="7" w:tplc="415CC6CC">
      <w:start w:val="1"/>
      <w:numFmt w:val="bullet"/>
      <w:lvlText w:val="o"/>
      <w:lvlJc w:val="left"/>
      <w:pPr>
        <w:ind w:left="5760" w:hanging="360"/>
      </w:pPr>
      <w:rPr>
        <w:rFonts w:ascii="Courier New" w:hAnsi="Courier New" w:hint="default"/>
      </w:rPr>
    </w:lvl>
    <w:lvl w:ilvl="8" w:tplc="200CEEE4">
      <w:start w:val="1"/>
      <w:numFmt w:val="bullet"/>
      <w:lvlText w:val=""/>
      <w:lvlJc w:val="left"/>
      <w:pPr>
        <w:ind w:left="6480" w:hanging="360"/>
      </w:pPr>
      <w:rPr>
        <w:rFonts w:ascii="Wingdings" w:hAnsi="Wingdings" w:hint="default"/>
      </w:rPr>
    </w:lvl>
  </w:abstractNum>
  <w:abstractNum w:abstractNumId="4" w15:restartNumberingAfterBreak="0">
    <w:nsid w:val="3E34095B"/>
    <w:multiLevelType w:val="hybridMultilevel"/>
    <w:tmpl w:val="4306D330"/>
    <w:lvl w:ilvl="0" w:tplc="7A9C515A">
      <w:start w:val="1"/>
      <w:numFmt w:val="bullet"/>
      <w:lvlText w:val=""/>
      <w:lvlJc w:val="left"/>
      <w:pPr>
        <w:ind w:left="720" w:hanging="360"/>
      </w:pPr>
      <w:rPr>
        <w:rFonts w:ascii="Wingdings" w:hAnsi="Wingdings" w:hint="default"/>
      </w:rPr>
    </w:lvl>
    <w:lvl w:ilvl="1" w:tplc="54E40AEA">
      <w:start w:val="1"/>
      <w:numFmt w:val="bullet"/>
      <w:lvlText w:val="o"/>
      <w:lvlJc w:val="left"/>
      <w:pPr>
        <w:ind w:left="1440" w:hanging="360"/>
      </w:pPr>
      <w:rPr>
        <w:rFonts w:ascii="Courier New" w:hAnsi="Courier New" w:hint="default"/>
      </w:rPr>
    </w:lvl>
    <w:lvl w:ilvl="2" w:tplc="241EEF10">
      <w:start w:val="1"/>
      <w:numFmt w:val="bullet"/>
      <w:lvlText w:val=""/>
      <w:lvlJc w:val="left"/>
      <w:pPr>
        <w:ind w:left="2160" w:hanging="360"/>
      </w:pPr>
      <w:rPr>
        <w:rFonts w:ascii="Wingdings" w:hAnsi="Wingdings" w:hint="default"/>
      </w:rPr>
    </w:lvl>
    <w:lvl w:ilvl="3" w:tplc="B6F0CD32">
      <w:start w:val="1"/>
      <w:numFmt w:val="bullet"/>
      <w:lvlText w:val=""/>
      <w:lvlJc w:val="left"/>
      <w:pPr>
        <w:ind w:left="2880" w:hanging="360"/>
      </w:pPr>
      <w:rPr>
        <w:rFonts w:ascii="Symbol" w:hAnsi="Symbol" w:hint="default"/>
      </w:rPr>
    </w:lvl>
    <w:lvl w:ilvl="4" w:tplc="82C682C2">
      <w:start w:val="1"/>
      <w:numFmt w:val="bullet"/>
      <w:lvlText w:val="o"/>
      <w:lvlJc w:val="left"/>
      <w:pPr>
        <w:ind w:left="3600" w:hanging="360"/>
      </w:pPr>
      <w:rPr>
        <w:rFonts w:ascii="Courier New" w:hAnsi="Courier New" w:hint="default"/>
      </w:rPr>
    </w:lvl>
    <w:lvl w:ilvl="5" w:tplc="EE9A2556">
      <w:start w:val="1"/>
      <w:numFmt w:val="bullet"/>
      <w:lvlText w:val=""/>
      <w:lvlJc w:val="left"/>
      <w:pPr>
        <w:ind w:left="4320" w:hanging="360"/>
      </w:pPr>
      <w:rPr>
        <w:rFonts w:ascii="Wingdings" w:hAnsi="Wingdings" w:hint="default"/>
      </w:rPr>
    </w:lvl>
    <w:lvl w:ilvl="6" w:tplc="CD3C260A">
      <w:start w:val="1"/>
      <w:numFmt w:val="bullet"/>
      <w:lvlText w:val=""/>
      <w:lvlJc w:val="left"/>
      <w:pPr>
        <w:ind w:left="5040" w:hanging="360"/>
      </w:pPr>
      <w:rPr>
        <w:rFonts w:ascii="Symbol" w:hAnsi="Symbol" w:hint="default"/>
      </w:rPr>
    </w:lvl>
    <w:lvl w:ilvl="7" w:tplc="A3A2EC7A">
      <w:start w:val="1"/>
      <w:numFmt w:val="bullet"/>
      <w:lvlText w:val="o"/>
      <w:lvlJc w:val="left"/>
      <w:pPr>
        <w:ind w:left="5760" w:hanging="360"/>
      </w:pPr>
      <w:rPr>
        <w:rFonts w:ascii="Courier New" w:hAnsi="Courier New" w:hint="default"/>
      </w:rPr>
    </w:lvl>
    <w:lvl w:ilvl="8" w:tplc="A22AD468">
      <w:start w:val="1"/>
      <w:numFmt w:val="bullet"/>
      <w:lvlText w:val=""/>
      <w:lvlJc w:val="left"/>
      <w:pPr>
        <w:ind w:left="6480" w:hanging="360"/>
      </w:pPr>
      <w:rPr>
        <w:rFonts w:ascii="Wingdings" w:hAnsi="Wingdings" w:hint="default"/>
      </w:rPr>
    </w:lvl>
  </w:abstractNum>
  <w:abstractNum w:abstractNumId="5" w15:restartNumberingAfterBreak="0">
    <w:nsid w:val="6C0E2FF6"/>
    <w:multiLevelType w:val="hybridMultilevel"/>
    <w:tmpl w:val="40A2140E"/>
    <w:lvl w:ilvl="0" w:tplc="BF90832A">
      <w:start w:val="1"/>
      <w:numFmt w:val="bullet"/>
      <w:lvlText w:val=""/>
      <w:lvlJc w:val="left"/>
      <w:pPr>
        <w:ind w:left="720" w:hanging="360"/>
      </w:pPr>
      <w:rPr>
        <w:rFonts w:ascii="Wingdings" w:hAnsi="Wingdings" w:hint="default"/>
      </w:rPr>
    </w:lvl>
    <w:lvl w:ilvl="1" w:tplc="543AC0D2">
      <w:start w:val="1"/>
      <w:numFmt w:val="bullet"/>
      <w:lvlText w:val="o"/>
      <w:lvlJc w:val="left"/>
      <w:pPr>
        <w:ind w:left="1440" w:hanging="360"/>
      </w:pPr>
      <w:rPr>
        <w:rFonts w:ascii="Courier New" w:hAnsi="Courier New" w:hint="default"/>
      </w:rPr>
    </w:lvl>
    <w:lvl w:ilvl="2" w:tplc="B234015A">
      <w:start w:val="1"/>
      <w:numFmt w:val="bullet"/>
      <w:lvlText w:val=""/>
      <w:lvlJc w:val="left"/>
      <w:pPr>
        <w:ind w:left="2160" w:hanging="360"/>
      </w:pPr>
      <w:rPr>
        <w:rFonts w:ascii="Wingdings" w:hAnsi="Wingdings" w:hint="default"/>
      </w:rPr>
    </w:lvl>
    <w:lvl w:ilvl="3" w:tplc="2556CBA0">
      <w:start w:val="1"/>
      <w:numFmt w:val="bullet"/>
      <w:lvlText w:val=""/>
      <w:lvlJc w:val="left"/>
      <w:pPr>
        <w:ind w:left="2880" w:hanging="360"/>
      </w:pPr>
      <w:rPr>
        <w:rFonts w:ascii="Symbol" w:hAnsi="Symbol" w:hint="default"/>
      </w:rPr>
    </w:lvl>
    <w:lvl w:ilvl="4" w:tplc="6810BBF2">
      <w:start w:val="1"/>
      <w:numFmt w:val="bullet"/>
      <w:lvlText w:val="o"/>
      <w:lvlJc w:val="left"/>
      <w:pPr>
        <w:ind w:left="3600" w:hanging="360"/>
      </w:pPr>
      <w:rPr>
        <w:rFonts w:ascii="Courier New" w:hAnsi="Courier New" w:hint="default"/>
      </w:rPr>
    </w:lvl>
    <w:lvl w:ilvl="5" w:tplc="ED6497BE">
      <w:start w:val="1"/>
      <w:numFmt w:val="bullet"/>
      <w:lvlText w:val=""/>
      <w:lvlJc w:val="left"/>
      <w:pPr>
        <w:ind w:left="4320" w:hanging="360"/>
      </w:pPr>
      <w:rPr>
        <w:rFonts w:ascii="Wingdings" w:hAnsi="Wingdings" w:hint="default"/>
      </w:rPr>
    </w:lvl>
    <w:lvl w:ilvl="6" w:tplc="BA90D930">
      <w:start w:val="1"/>
      <w:numFmt w:val="bullet"/>
      <w:lvlText w:val=""/>
      <w:lvlJc w:val="left"/>
      <w:pPr>
        <w:ind w:left="5040" w:hanging="360"/>
      </w:pPr>
      <w:rPr>
        <w:rFonts w:ascii="Symbol" w:hAnsi="Symbol" w:hint="default"/>
      </w:rPr>
    </w:lvl>
    <w:lvl w:ilvl="7" w:tplc="939C436C">
      <w:start w:val="1"/>
      <w:numFmt w:val="bullet"/>
      <w:lvlText w:val="o"/>
      <w:lvlJc w:val="left"/>
      <w:pPr>
        <w:ind w:left="5760" w:hanging="360"/>
      </w:pPr>
      <w:rPr>
        <w:rFonts w:ascii="Courier New" w:hAnsi="Courier New" w:hint="default"/>
      </w:rPr>
    </w:lvl>
    <w:lvl w:ilvl="8" w:tplc="0F14BBCA">
      <w:start w:val="1"/>
      <w:numFmt w:val="bullet"/>
      <w:lvlText w:val=""/>
      <w:lvlJc w:val="left"/>
      <w:pPr>
        <w:ind w:left="6480" w:hanging="360"/>
      </w:pPr>
      <w:rPr>
        <w:rFonts w:ascii="Wingdings" w:hAnsi="Wingdings" w:hint="default"/>
      </w:rPr>
    </w:lvl>
  </w:abstractNum>
  <w:abstractNum w:abstractNumId="6" w15:restartNumberingAfterBreak="0">
    <w:nsid w:val="7019490E"/>
    <w:multiLevelType w:val="hybridMultilevel"/>
    <w:tmpl w:val="D8B89EFE"/>
    <w:lvl w:ilvl="0" w:tplc="0DDAAE80">
      <w:start w:val="1"/>
      <w:numFmt w:val="bullet"/>
      <w:lvlText w:val=""/>
      <w:lvlJc w:val="left"/>
      <w:pPr>
        <w:ind w:left="720" w:hanging="360"/>
      </w:pPr>
      <w:rPr>
        <w:rFonts w:ascii="Wingdings" w:hAnsi="Wingdings" w:hint="default"/>
      </w:rPr>
    </w:lvl>
    <w:lvl w:ilvl="1" w:tplc="07221C62">
      <w:start w:val="1"/>
      <w:numFmt w:val="bullet"/>
      <w:lvlText w:val="o"/>
      <w:lvlJc w:val="left"/>
      <w:pPr>
        <w:ind w:left="1440" w:hanging="360"/>
      </w:pPr>
      <w:rPr>
        <w:rFonts w:ascii="Courier New" w:hAnsi="Courier New" w:hint="default"/>
      </w:rPr>
    </w:lvl>
    <w:lvl w:ilvl="2" w:tplc="51660EEA">
      <w:start w:val="1"/>
      <w:numFmt w:val="bullet"/>
      <w:lvlText w:val=""/>
      <w:lvlJc w:val="left"/>
      <w:pPr>
        <w:ind w:left="2160" w:hanging="360"/>
      </w:pPr>
      <w:rPr>
        <w:rFonts w:ascii="Wingdings" w:hAnsi="Wingdings" w:hint="default"/>
      </w:rPr>
    </w:lvl>
    <w:lvl w:ilvl="3" w:tplc="99CCA3BE">
      <w:start w:val="1"/>
      <w:numFmt w:val="bullet"/>
      <w:lvlText w:val=""/>
      <w:lvlJc w:val="left"/>
      <w:pPr>
        <w:ind w:left="2880" w:hanging="360"/>
      </w:pPr>
      <w:rPr>
        <w:rFonts w:ascii="Symbol" w:hAnsi="Symbol" w:hint="default"/>
      </w:rPr>
    </w:lvl>
    <w:lvl w:ilvl="4" w:tplc="459A8592">
      <w:start w:val="1"/>
      <w:numFmt w:val="bullet"/>
      <w:lvlText w:val="o"/>
      <w:lvlJc w:val="left"/>
      <w:pPr>
        <w:ind w:left="3600" w:hanging="360"/>
      </w:pPr>
      <w:rPr>
        <w:rFonts w:ascii="Courier New" w:hAnsi="Courier New" w:hint="default"/>
      </w:rPr>
    </w:lvl>
    <w:lvl w:ilvl="5" w:tplc="A3044588">
      <w:start w:val="1"/>
      <w:numFmt w:val="bullet"/>
      <w:lvlText w:val=""/>
      <w:lvlJc w:val="left"/>
      <w:pPr>
        <w:ind w:left="4320" w:hanging="360"/>
      </w:pPr>
      <w:rPr>
        <w:rFonts w:ascii="Wingdings" w:hAnsi="Wingdings" w:hint="default"/>
      </w:rPr>
    </w:lvl>
    <w:lvl w:ilvl="6" w:tplc="C3008B30">
      <w:start w:val="1"/>
      <w:numFmt w:val="bullet"/>
      <w:lvlText w:val=""/>
      <w:lvlJc w:val="left"/>
      <w:pPr>
        <w:ind w:left="5040" w:hanging="360"/>
      </w:pPr>
      <w:rPr>
        <w:rFonts w:ascii="Symbol" w:hAnsi="Symbol" w:hint="default"/>
      </w:rPr>
    </w:lvl>
    <w:lvl w:ilvl="7" w:tplc="2D9AE07A">
      <w:start w:val="1"/>
      <w:numFmt w:val="bullet"/>
      <w:lvlText w:val="o"/>
      <w:lvlJc w:val="left"/>
      <w:pPr>
        <w:ind w:left="5760" w:hanging="360"/>
      </w:pPr>
      <w:rPr>
        <w:rFonts w:ascii="Courier New" w:hAnsi="Courier New" w:hint="default"/>
      </w:rPr>
    </w:lvl>
    <w:lvl w:ilvl="8" w:tplc="444229D0">
      <w:start w:val="1"/>
      <w:numFmt w:val="bullet"/>
      <w:lvlText w:val=""/>
      <w:lvlJc w:val="left"/>
      <w:pPr>
        <w:ind w:left="6480" w:hanging="360"/>
      </w:pPr>
      <w:rPr>
        <w:rFonts w:ascii="Wingdings" w:hAnsi="Wingdings" w:hint="default"/>
      </w:rPr>
    </w:lvl>
  </w:abstractNum>
  <w:abstractNum w:abstractNumId="7" w15:restartNumberingAfterBreak="0">
    <w:nsid w:val="754065FF"/>
    <w:multiLevelType w:val="hybridMultilevel"/>
    <w:tmpl w:val="57B41102"/>
    <w:lvl w:ilvl="0" w:tplc="D540A632">
      <w:start w:val="1"/>
      <w:numFmt w:val="bullet"/>
      <w:lvlText w:val=""/>
      <w:lvlJc w:val="left"/>
      <w:pPr>
        <w:ind w:left="720" w:hanging="360"/>
      </w:pPr>
      <w:rPr>
        <w:rFonts w:ascii="Symbol" w:hAnsi="Symbol" w:hint="default"/>
      </w:rPr>
    </w:lvl>
    <w:lvl w:ilvl="1" w:tplc="5A6EC2E8">
      <w:start w:val="1"/>
      <w:numFmt w:val="bullet"/>
      <w:lvlText w:val="o"/>
      <w:lvlJc w:val="left"/>
      <w:pPr>
        <w:ind w:left="1440" w:hanging="360"/>
      </w:pPr>
      <w:rPr>
        <w:rFonts w:ascii="Courier New" w:hAnsi="Courier New" w:hint="default"/>
      </w:rPr>
    </w:lvl>
    <w:lvl w:ilvl="2" w:tplc="CA76A46E">
      <w:start w:val="1"/>
      <w:numFmt w:val="bullet"/>
      <w:lvlText w:val=""/>
      <w:lvlJc w:val="left"/>
      <w:pPr>
        <w:ind w:left="2160" w:hanging="360"/>
      </w:pPr>
      <w:rPr>
        <w:rFonts w:ascii="Wingdings" w:hAnsi="Wingdings" w:hint="default"/>
      </w:rPr>
    </w:lvl>
    <w:lvl w:ilvl="3" w:tplc="7F22C786">
      <w:start w:val="1"/>
      <w:numFmt w:val="bullet"/>
      <w:lvlText w:val=""/>
      <w:lvlJc w:val="left"/>
      <w:pPr>
        <w:ind w:left="2880" w:hanging="360"/>
      </w:pPr>
      <w:rPr>
        <w:rFonts w:ascii="Symbol" w:hAnsi="Symbol" w:hint="default"/>
      </w:rPr>
    </w:lvl>
    <w:lvl w:ilvl="4" w:tplc="F8080648">
      <w:start w:val="1"/>
      <w:numFmt w:val="bullet"/>
      <w:lvlText w:val="o"/>
      <w:lvlJc w:val="left"/>
      <w:pPr>
        <w:ind w:left="3600" w:hanging="360"/>
      </w:pPr>
      <w:rPr>
        <w:rFonts w:ascii="Courier New" w:hAnsi="Courier New" w:hint="default"/>
      </w:rPr>
    </w:lvl>
    <w:lvl w:ilvl="5" w:tplc="4142F4EE">
      <w:start w:val="1"/>
      <w:numFmt w:val="bullet"/>
      <w:lvlText w:val=""/>
      <w:lvlJc w:val="left"/>
      <w:pPr>
        <w:ind w:left="4320" w:hanging="360"/>
      </w:pPr>
      <w:rPr>
        <w:rFonts w:ascii="Wingdings" w:hAnsi="Wingdings" w:hint="default"/>
      </w:rPr>
    </w:lvl>
    <w:lvl w:ilvl="6" w:tplc="D902B5A8">
      <w:start w:val="1"/>
      <w:numFmt w:val="bullet"/>
      <w:lvlText w:val=""/>
      <w:lvlJc w:val="left"/>
      <w:pPr>
        <w:ind w:left="5040" w:hanging="360"/>
      </w:pPr>
      <w:rPr>
        <w:rFonts w:ascii="Symbol" w:hAnsi="Symbol" w:hint="default"/>
      </w:rPr>
    </w:lvl>
    <w:lvl w:ilvl="7" w:tplc="780A75C4">
      <w:start w:val="1"/>
      <w:numFmt w:val="bullet"/>
      <w:lvlText w:val="o"/>
      <w:lvlJc w:val="left"/>
      <w:pPr>
        <w:ind w:left="5760" w:hanging="360"/>
      </w:pPr>
      <w:rPr>
        <w:rFonts w:ascii="Courier New" w:hAnsi="Courier New" w:hint="default"/>
      </w:rPr>
    </w:lvl>
    <w:lvl w:ilvl="8" w:tplc="64C09A80">
      <w:start w:val="1"/>
      <w:numFmt w:val="bullet"/>
      <w:lvlText w:val=""/>
      <w:lvlJc w:val="left"/>
      <w:pPr>
        <w:ind w:left="6480" w:hanging="360"/>
      </w:pPr>
      <w:rPr>
        <w:rFonts w:ascii="Wingdings" w:hAnsi="Wingdings" w:hint="default"/>
      </w:rPr>
    </w:lvl>
  </w:abstractNum>
  <w:num w:numId="1" w16cid:durableId="522328156">
    <w:abstractNumId w:val="2"/>
  </w:num>
  <w:num w:numId="2" w16cid:durableId="350300424">
    <w:abstractNumId w:val="0"/>
  </w:num>
  <w:num w:numId="3" w16cid:durableId="4483889">
    <w:abstractNumId w:val="5"/>
  </w:num>
  <w:num w:numId="4" w16cid:durableId="366223062">
    <w:abstractNumId w:val="6"/>
  </w:num>
  <w:num w:numId="5" w16cid:durableId="1936670734">
    <w:abstractNumId w:val="4"/>
  </w:num>
  <w:num w:numId="6" w16cid:durableId="1315722996">
    <w:abstractNumId w:val="3"/>
  </w:num>
  <w:num w:numId="7" w16cid:durableId="1728186339">
    <w:abstractNumId w:val="1"/>
  </w:num>
  <w:num w:numId="8" w16cid:durableId="1471313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0F01EEF"/>
    <w:rsid w:val="00000F94"/>
    <w:rsid w:val="00002793"/>
    <w:rsid w:val="000038CD"/>
    <w:rsid w:val="00012E61"/>
    <w:rsid w:val="000159AD"/>
    <w:rsid w:val="00017DA6"/>
    <w:rsid w:val="00020FA0"/>
    <w:rsid w:val="0002D2A5"/>
    <w:rsid w:val="00036D41"/>
    <w:rsid w:val="0003783F"/>
    <w:rsid w:val="00037AC0"/>
    <w:rsid w:val="00040853"/>
    <w:rsid w:val="00040938"/>
    <w:rsid w:val="000437A2"/>
    <w:rsid w:val="00051683"/>
    <w:rsid w:val="0005168E"/>
    <w:rsid w:val="00052CAE"/>
    <w:rsid w:val="00061550"/>
    <w:rsid w:val="000627F9"/>
    <w:rsid w:val="0006733B"/>
    <w:rsid w:val="00067C5F"/>
    <w:rsid w:val="000726DC"/>
    <w:rsid w:val="00072C27"/>
    <w:rsid w:val="000746DC"/>
    <w:rsid w:val="000866CB"/>
    <w:rsid w:val="000878F4"/>
    <w:rsid w:val="00095705"/>
    <w:rsid w:val="000B4B09"/>
    <w:rsid w:val="000B65C7"/>
    <w:rsid w:val="000C5E4D"/>
    <w:rsid w:val="000C6C12"/>
    <w:rsid w:val="000D7A1A"/>
    <w:rsid w:val="000E4012"/>
    <w:rsid w:val="000E446C"/>
    <w:rsid w:val="000E63A8"/>
    <w:rsid w:val="000E744B"/>
    <w:rsid w:val="000F26B9"/>
    <w:rsid w:val="000F3795"/>
    <w:rsid w:val="000F516B"/>
    <w:rsid w:val="000F62CF"/>
    <w:rsid w:val="001035B0"/>
    <w:rsid w:val="00107BC2"/>
    <w:rsid w:val="001101C8"/>
    <w:rsid w:val="0011050E"/>
    <w:rsid w:val="00110C72"/>
    <w:rsid w:val="00110E80"/>
    <w:rsid w:val="001151C7"/>
    <w:rsid w:val="0012214A"/>
    <w:rsid w:val="00124CA6"/>
    <w:rsid w:val="00134447"/>
    <w:rsid w:val="001408C1"/>
    <w:rsid w:val="001414EA"/>
    <w:rsid w:val="00147F23"/>
    <w:rsid w:val="001562E5"/>
    <w:rsid w:val="0016600D"/>
    <w:rsid w:val="001966E8"/>
    <w:rsid w:val="001A47E2"/>
    <w:rsid w:val="001A50FF"/>
    <w:rsid w:val="001B5437"/>
    <w:rsid w:val="001B587A"/>
    <w:rsid w:val="001B9F6C"/>
    <w:rsid w:val="001C40C5"/>
    <w:rsid w:val="001C549B"/>
    <w:rsid w:val="001D3AFE"/>
    <w:rsid w:val="001D4A9C"/>
    <w:rsid w:val="001D720A"/>
    <w:rsid w:val="001F14CD"/>
    <w:rsid w:val="00200849"/>
    <w:rsid w:val="00201C1A"/>
    <w:rsid w:val="00212E95"/>
    <w:rsid w:val="00214267"/>
    <w:rsid w:val="002208ED"/>
    <w:rsid w:val="0022436A"/>
    <w:rsid w:val="00235250"/>
    <w:rsid w:val="0023557C"/>
    <w:rsid w:val="00242720"/>
    <w:rsid w:val="0025107E"/>
    <w:rsid w:val="00271163"/>
    <w:rsid w:val="002836E8"/>
    <w:rsid w:val="0029546A"/>
    <w:rsid w:val="00295BA0"/>
    <w:rsid w:val="002A2856"/>
    <w:rsid w:val="002A50C6"/>
    <w:rsid w:val="002A7150"/>
    <w:rsid w:val="002A7CE8"/>
    <w:rsid w:val="002B2FD9"/>
    <w:rsid w:val="002C2B0F"/>
    <w:rsid w:val="002C434C"/>
    <w:rsid w:val="002C5176"/>
    <w:rsid w:val="002D0AA0"/>
    <w:rsid w:val="002D2850"/>
    <w:rsid w:val="002E1B13"/>
    <w:rsid w:val="002E369C"/>
    <w:rsid w:val="002E42BF"/>
    <w:rsid w:val="002E7518"/>
    <w:rsid w:val="002E79BE"/>
    <w:rsid w:val="002E7B94"/>
    <w:rsid w:val="002F3574"/>
    <w:rsid w:val="002F3849"/>
    <w:rsid w:val="002F469A"/>
    <w:rsid w:val="002F753A"/>
    <w:rsid w:val="002FF52A"/>
    <w:rsid w:val="00303D3C"/>
    <w:rsid w:val="00313D4D"/>
    <w:rsid w:val="00320443"/>
    <w:rsid w:val="003310BC"/>
    <w:rsid w:val="00332A7C"/>
    <w:rsid w:val="00350F63"/>
    <w:rsid w:val="003519EE"/>
    <w:rsid w:val="00354A7F"/>
    <w:rsid w:val="00354BA9"/>
    <w:rsid w:val="003560FF"/>
    <w:rsid w:val="00363500"/>
    <w:rsid w:val="00364C02"/>
    <w:rsid w:val="0037023A"/>
    <w:rsid w:val="00372CFD"/>
    <w:rsid w:val="00374D43"/>
    <w:rsid w:val="003752A0"/>
    <w:rsid w:val="00375C24"/>
    <w:rsid w:val="00376EE1"/>
    <w:rsid w:val="00377D95"/>
    <w:rsid w:val="00391CAB"/>
    <w:rsid w:val="003A2096"/>
    <w:rsid w:val="003A4955"/>
    <w:rsid w:val="003A6C5D"/>
    <w:rsid w:val="003A726C"/>
    <w:rsid w:val="003B4980"/>
    <w:rsid w:val="003B4C5B"/>
    <w:rsid w:val="003C3A63"/>
    <w:rsid w:val="003C6078"/>
    <w:rsid w:val="003D47B4"/>
    <w:rsid w:val="003D7245"/>
    <w:rsid w:val="003F1F18"/>
    <w:rsid w:val="003F1F42"/>
    <w:rsid w:val="003F32D3"/>
    <w:rsid w:val="003F4781"/>
    <w:rsid w:val="003F7D2D"/>
    <w:rsid w:val="00410A0A"/>
    <w:rsid w:val="004219F6"/>
    <w:rsid w:val="00427ECB"/>
    <w:rsid w:val="00437E56"/>
    <w:rsid w:val="00440078"/>
    <w:rsid w:val="004417F1"/>
    <w:rsid w:val="0044390C"/>
    <w:rsid w:val="00451790"/>
    <w:rsid w:val="00456067"/>
    <w:rsid w:val="00457676"/>
    <w:rsid w:val="00460A27"/>
    <w:rsid w:val="00465D85"/>
    <w:rsid w:val="00467D14"/>
    <w:rsid w:val="00470C8D"/>
    <w:rsid w:val="00471FD6"/>
    <w:rsid w:val="00474EFE"/>
    <w:rsid w:val="00475F0B"/>
    <w:rsid w:val="004762F6"/>
    <w:rsid w:val="00482330"/>
    <w:rsid w:val="00483B5A"/>
    <w:rsid w:val="00486E4B"/>
    <w:rsid w:val="004873CF"/>
    <w:rsid w:val="00497777"/>
    <w:rsid w:val="004A207D"/>
    <w:rsid w:val="004B0647"/>
    <w:rsid w:val="004B1C15"/>
    <w:rsid w:val="004C32E1"/>
    <w:rsid w:val="004C450F"/>
    <w:rsid w:val="004C4C21"/>
    <w:rsid w:val="004D4666"/>
    <w:rsid w:val="004D5344"/>
    <w:rsid w:val="004D6368"/>
    <w:rsid w:val="004DAF3A"/>
    <w:rsid w:val="004E1A0D"/>
    <w:rsid w:val="004E2522"/>
    <w:rsid w:val="004F0AA5"/>
    <w:rsid w:val="00507A4A"/>
    <w:rsid w:val="00511FD8"/>
    <w:rsid w:val="00512F05"/>
    <w:rsid w:val="005139DF"/>
    <w:rsid w:val="00532D4B"/>
    <w:rsid w:val="00542F60"/>
    <w:rsid w:val="00546A0C"/>
    <w:rsid w:val="005474BE"/>
    <w:rsid w:val="00550DEE"/>
    <w:rsid w:val="005518F0"/>
    <w:rsid w:val="0056191F"/>
    <w:rsid w:val="00565363"/>
    <w:rsid w:val="00572DFF"/>
    <w:rsid w:val="00576DEC"/>
    <w:rsid w:val="00584AB8"/>
    <w:rsid w:val="005912B7"/>
    <w:rsid w:val="005A0E26"/>
    <w:rsid w:val="005A32D8"/>
    <w:rsid w:val="005A348C"/>
    <w:rsid w:val="005A51C6"/>
    <w:rsid w:val="005A5779"/>
    <w:rsid w:val="005A7D64"/>
    <w:rsid w:val="005B251F"/>
    <w:rsid w:val="005B6EBB"/>
    <w:rsid w:val="005BA1A6"/>
    <w:rsid w:val="005C1B02"/>
    <w:rsid w:val="005C7D59"/>
    <w:rsid w:val="005D0067"/>
    <w:rsid w:val="005D72E3"/>
    <w:rsid w:val="005E28EA"/>
    <w:rsid w:val="005E504A"/>
    <w:rsid w:val="005F28D1"/>
    <w:rsid w:val="005F4AAC"/>
    <w:rsid w:val="005F4D15"/>
    <w:rsid w:val="005F55D9"/>
    <w:rsid w:val="005F71A9"/>
    <w:rsid w:val="00610571"/>
    <w:rsid w:val="00610797"/>
    <w:rsid w:val="00612861"/>
    <w:rsid w:val="00624EDC"/>
    <w:rsid w:val="00625A2E"/>
    <w:rsid w:val="00626715"/>
    <w:rsid w:val="00632F3D"/>
    <w:rsid w:val="00633C4F"/>
    <w:rsid w:val="006345E7"/>
    <w:rsid w:val="00636002"/>
    <w:rsid w:val="0063EC4D"/>
    <w:rsid w:val="006466E9"/>
    <w:rsid w:val="0064727A"/>
    <w:rsid w:val="0064DFB0"/>
    <w:rsid w:val="00656C4B"/>
    <w:rsid w:val="00664651"/>
    <w:rsid w:val="00667041"/>
    <w:rsid w:val="006701BE"/>
    <w:rsid w:val="0067579C"/>
    <w:rsid w:val="00676181"/>
    <w:rsid w:val="0068270C"/>
    <w:rsid w:val="00682CA9"/>
    <w:rsid w:val="00685369"/>
    <w:rsid w:val="006947EE"/>
    <w:rsid w:val="006A5AAD"/>
    <w:rsid w:val="006A74DE"/>
    <w:rsid w:val="006AC922"/>
    <w:rsid w:val="006B1401"/>
    <w:rsid w:val="006B1FDF"/>
    <w:rsid w:val="006B6B45"/>
    <w:rsid w:val="006C12E1"/>
    <w:rsid w:val="006C1DA5"/>
    <w:rsid w:val="006C571E"/>
    <w:rsid w:val="006C5FDC"/>
    <w:rsid w:val="006D22AD"/>
    <w:rsid w:val="006D65DC"/>
    <w:rsid w:val="006E23C7"/>
    <w:rsid w:val="006E2AD8"/>
    <w:rsid w:val="006E368B"/>
    <w:rsid w:val="006F0DBF"/>
    <w:rsid w:val="006F52C8"/>
    <w:rsid w:val="00701760"/>
    <w:rsid w:val="00705D4A"/>
    <w:rsid w:val="0071298F"/>
    <w:rsid w:val="00712FE7"/>
    <w:rsid w:val="007165E2"/>
    <w:rsid w:val="0072018F"/>
    <w:rsid w:val="007225EA"/>
    <w:rsid w:val="007254B9"/>
    <w:rsid w:val="007267D3"/>
    <w:rsid w:val="00734E28"/>
    <w:rsid w:val="0073608C"/>
    <w:rsid w:val="007532D9"/>
    <w:rsid w:val="007546D4"/>
    <w:rsid w:val="00762936"/>
    <w:rsid w:val="00765BCD"/>
    <w:rsid w:val="00765E02"/>
    <w:rsid w:val="00768797"/>
    <w:rsid w:val="00772BCF"/>
    <w:rsid w:val="00773F13"/>
    <w:rsid w:val="0077623C"/>
    <w:rsid w:val="00785472"/>
    <w:rsid w:val="007877B6"/>
    <w:rsid w:val="007933F3"/>
    <w:rsid w:val="00795195"/>
    <w:rsid w:val="007A6F7D"/>
    <w:rsid w:val="007B545D"/>
    <w:rsid w:val="007C2FD8"/>
    <w:rsid w:val="007D0C46"/>
    <w:rsid w:val="007D2B8E"/>
    <w:rsid w:val="007D2DF4"/>
    <w:rsid w:val="007D36B5"/>
    <w:rsid w:val="007D6670"/>
    <w:rsid w:val="007F19F9"/>
    <w:rsid w:val="007F362F"/>
    <w:rsid w:val="007F513F"/>
    <w:rsid w:val="008077BF"/>
    <w:rsid w:val="00810426"/>
    <w:rsid w:val="0081657C"/>
    <w:rsid w:val="008168B5"/>
    <w:rsid w:val="0081989F"/>
    <w:rsid w:val="008201D5"/>
    <w:rsid w:val="00820AC1"/>
    <w:rsid w:val="008230F7"/>
    <w:rsid w:val="00824835"/>
    <w:rsid w:val="00830BD2"/>
    <w:rsid w:val="008439B0"/>
    <w:rsid w:val="008454D7"/>
    <w:rsid w:val="008516B1"/>
    <w:rsid w:val="00851C7B"/>
    <w:rsid w:val="00852BB8"/>
    <w:rsid w:val="00854848"/>
    <w:rsid w:val="008565AA"/>
    <w:rsid w:val="008711BB"/>
    <w:rsid w:val="00871FE5"/>
    <w:rsid w:val="0087326D"/>
    <w:rsid w:val="00873A14"/>
    <w:rsid w:val="00874BE1"/>
    <w:rsid w:val="008B2141"/>
    <w:rsid w:val="008B29EC"/>
    <w:rsid w:val="008BEE63"/>
    <w:rsid w:val="008C0262"/>
    <w:rsid w:val="008C7A62"/>
    <w:rsid w:val="008D4042"/>
    <w:rsid w:val="008D5134"/>
    <w:rsid w:val="008D5D3E"/>
    <w:rsid w:val="008E0C03"/>
    <w:rsid w:val="008E0DFE"/>
    <w:rsid w:val="008E2361"/>
    <w:rsid w:val="008E3DF4"/>
    <w:rsid w:val="008F2F30"/>
    <w:rsid w:val="008F6E8F"/>
    <w:rsid w:val="008F7519"/>
    <w:rsid w:val="009123A8"/>
    <w:rsid w:val="009156C3"/>
    <w:rsid w:val="00920A3C"/>
    <w:rsid w:val="00921C62"/>
    <w:rsid w:val="009249B3"/>
    <w:rsid w:val="00926DC5"/>
    <w:rsid w:val="009404C4"/>
    <w:rsid w:val="00940CB7"/>
    <w:rsid w:val="00964E1C"/>
    <w:rsid w:val="0097019F"/>
    <w:rsid w:val="00977708"/>
    <w:rsid w:val="009816AF"/>
    <w:rsid w:val="0098348F"/>
    <w:rsid w:val="0099301F"/>
    <w:rsid w:val="00996447"/>
    <w:rsid w:val="009A0452"/>
    <w:rsid w:val="009A4792"/>
    <w:rsid w:val="009A6BD7"/>
    <w:rsid w:val="009B2AD2"/>
    <w:rsid w:val="009B31C3"/>
    <w:rsid w:val="009B42A6"/>
    <w:rsid w:val="009C4477"/>
    <w:rsid w:val="009D05BB"/>
    <w:rsid w:val="009D4C07"/>
    <w:rsid w:val="009D66F1"/>
    <w:rsid w:val="009F1007"/>
    <w:rsid w:val="009F19A2"/>
    <w:rsid w:val="009F19F0"/>
    <w:rsid w:val="009F2429"/>
    <w:rsid w:val="00A02DE9"/>
    <w:rsid w:val="00A15EB4"/>
    <w:rsid w:val="00A17620"/>
    <w:rsid w:val="00A17814"/>
    <w:rsid w:val="00A27D1C"/>
    <w:rsid w:val="00A304B3"/>
    <w:rsid w:val="00A316ED"/>
    <w:rsid w:val="00A375A8"/>
    <w:rsid w:val="00A46999"/>
    <w:rsid w:val="00A55936"/>
    <w:rsid w:val="00A57BDB"/>
    <w:rsid w:val="00A61770"/>
    <w:rsid w:val="00A70079"/>
    <w:rsid w:val="00A70B47"/>
    <w:rsid w:val="00A74F8F"/>
    <w:rsid w:val="00A75F8A"/>
    <w:rsid w:val="00A765CC"/>
    <w:rsid w:val="00A7A9BA"/>
    <w:rsid w:val="00A8356F"/>
    <w:rsid w:val="00A836FC"/>
    <w:rsid w:val="00A84F45"/>
    <w:rsid w:val="00A8694A"/>
    <w:rsid w:val="00A90C0E"/>
    <w:rsid w:val="00AA592C"/>
    <w:rsid w:val="00AA5C1B"/>
    <w:rsid w:val="00AA6723"/>
    <w:rsid w:val="00AB14D9"/>
    <w:rsid w:val="00AB4B71"/>
    <w:rsid w:val="00AB4BF1"/>
    <w:rsid w:val="00AC057A"/>
    <w:rsid w:val="00AC1231"/>
    <w:rsid w:val="00AC6ABD"/>
    <w:rsid w:val="00AC7FD0"/>
    <w:rsid w:val="00AD307D"/>
    <w:rsid w:val="00AD500F"/>
    <w:rsid w:val="00AD6C4E"/>
    <w:rsid w:val="00B032C7"/>
    <w:rsid w:val="00B046FA"/>
    <w:rsid w:val="00B0494D"/>
    <w:rsid w:val="00B07A61"/>
    <w:rsid w:val="00B103B0"/>
    <w:rsid w:val="00B118B6"/>
    <w:rsid w:val="00B15D86"/>
    <w:rsid w:val="00B22953"/>
    <w:rsid w:val="00B24B53"/>
    <w:rsid w:val="00B2571F"/>
    <w:rsid w:val="00B31A3A"/>
    <w:rsid w:val="00B32294"/>
    <w:rsid w:val="00B33F57"/>
    <w:rsid w:val="00B345D8"/>
    <w:rsid w:val="00B441B3"/>
    <w:rsid w:val="00B4445C"/>
    <w:rsid w:val="00B60711"/>
    <w:rsid w:val="00B60B0B"/>
    <w:rsid w:val="00B61851"/>
    <w:rsid w:val="00B63552"/>
    <w:rsid w:val="00B6694E"/>
    <w:rsid w:val="00B66E4D"/>
    <w:rsid w:val="00B82F3F"/>
    <w:rsid w:val="00B852D7"/>
    <w:rsid w:val="00B87482"/>
    <w:rsid w:val="00B92DF4"/>
    <w:rsid w:val="00BA241A"/>
    <w:rsid w:val="00BA969D"/>
    <w:rsid w:val="00BB0130"/>
    <w:rsid w:val="00BB7FA7"/>
    <w:rsid w:val="00BC0A6E"/>
    <w:rsid w:val="00BC3FEA"/>
    <w:rsid w:val="00BD2AAB"/>
    <w:rsid w:val="00BD73A1"/>
    <w:rsid w:val="00BD7950"/>
    <w:rsid w:val="00BD7C62"/>
    <w:rsid w:val="00BE2DB5"/>
    <w:rsid w:val="00BEAC2F"/>
    <w:rsid w:val="00BF1178"/>
    <w:rsid w:val="00BF4154"/>
    <w:rsid w:val="00BF435E"/>
    <w:rsid w:val="00BF5280"/>
    <w:rsid w:val="00C056AA"/>
    <w:rsid w:val="00C11B5E"/>
    <w:rsid w:val="00C2465F"/>
    <w:rsid w:val="00C3240E"/>
    <w:rsid w:val="00C3392E"/>
    <w:rsid w:val="00C40502"/>
    <w:rsid w:val="00C44744"/>
    <w:rsid w:val="00C84220"/>
    <w:rsid w:val="00C85640"/>
    <w:rsid w:val="00C9176C"/>
    <w:rsid w:val="00C92603"/>
    <w:rsid w:val="00C965C2"/>
    <w:rsid w:val="00CA311F"/>
    <w:rsid w:val="00CA5230"/>
    <w:rsid w:val="00CA5B55"/>
    <w:rsid w:val="00CAB8B4"/>
    <w:rsid w:val="00CB0AF1"/>
    <w:rsid w:val="00CB6827"/>
    <w:rsid w:val="00CBEEEA"/>
    <w:rsid w:val="00CC19DE"/>
    <w:rsid w:val="00CC352C"/>
    <w:rsid w:val="00CD24B8"/>
    <w:rsid w:val="00CD58B1"/>
    <w:rsid w:val="00CE19CF"/>
    <w:rsid w:val="00CE45EF"/>
    <w:rsid w:val="00CE55F5"/>
    <w:rsid w:val="00CF6558"/>
    <w:rsid w:val="00D02645"/>
    <w:rsid w:val="00D14C31"/>
    <w:rsid w:val="00D1DB2F"/>
    <w:rsid w:val="00D202ED"/>
    <w:rsid w:val="00D2FB8F"/>
    <w:rsid w:val="00D36A5A"/>
    <w:rsid w:val="00D37402"/>
    <w:rsid w:val="00D44F69"/>
    <w:rsid w:val="00D52DDC"/>
    <w:rsid w:val="00D553FE"/>
    <w:rsid w:val="00D56106"/>
    <w:rsid w:val="00D6114E"/>
    <w:rsid w:val="00D666DC"/>
    <w:rsid w:val="00D73103"/>
    <w:rsid w:val="00D745E2"/>
    <w:rsid w:val="00D81643"/>
    <w:rsid w:val="00D8326C"/>
    <w:rsid w:val="00D844FC"/>
    <w:rsid w:val="00D90ADD"/>
    <w:rsid w:val="00D91107"/>
    <w:rsid w:val="00D97842"/>
    <w:rsid w:val="00DA4CB8"/>
    <w:rsid w:val="00DB103E"/>
    <w:rsid w:val="00DB28CF"/>
    <w:rsid w:val="00DB68A4"/>
    <w:rsid w:val="00DD28F3"/>
    <w:rsid w:val="00DD2FF3"/>
    <w:rsid w:val="00DE0ADC"/>
    <w:rsid w:val="00DE0C1B"/>
    <w:rsid w:val="00DE245F"/>
    <w:rsid w:val="00DE70F4"/>
    <w:rsid w:val="00DF062F"/>
    <w:rsid w:val="00DF4E09"/>
    <w:rsid w:val="00DF5A86"/>
    <w:rsid w:val="00DF6C88"/>
    <w:rsid w:val="00DF7CEB"/>
    <w:rsid w:val="00E04C09"/>
    <w:rsid w:val="00E054AE"/>
    <w:rsid w:val="00E27A21"/>
    <w:rsid w:val="00E33BAD"/>
    <w:rsid w:val="00E35275"/>
    <w:rsid w:val="00E4199D"/>
    <w:rsid w:val="00E45850"/>
    <w:rsid w:val="00E60ACA"/>
    <w:rsid w:val="00E63970"/>
    <w:rsid w:val="00E6C0DD"/>
    <w:rsid w:val="00E8322F"/>
    <w:rsid w:val="00E83557"/>
    <w:rsid w:val="00E85CF4"/>
    <w:rsid w:val="00EA2BEC"/>
    <w:rsid w:val="00EA3913"/>
    <w:rsid w:val="00EA7FC4"/>
    <w:rsid w:val="00EAA215"/>
    <w:rsid w:val="00EB0D19"/>
    <w:rsid w:val="00EB11C8"/>
    <w:rsid w:val="00EB4D3C"/>
    <w:rsid w:val="00EB62EA"/>
    <w:rsid w:val="00EC0133"/>
    <w:rsid w:val="00EC314E"/>
    <w:rsid w:val="00EC6B5D"/>
    <w:rsid w:val="00EC6F3B"/>
    <w:rsid w:val="00ED0ACD"/>
    <w:rsid w:val="00ED0C35"/>
    <w:rsid w:val="00EE3B39"/>
    <w:rsid w:val="00EE4974"/>
    <w:rsid w:val="00EED192"/>
    <w:rsid w:val="00F021DE"/>
    <w:rsid w:val="00F04C49"/>
    <w:rsid w:val="00F0514D"/>
    <w:rsid w:val="00F06721"/>
    <w:rsid w:val="00F10EA3"/>
    <w:rsid w:val="00F11A84"/>
    <w:rsid w:val="00F228A4"/>
    <w:rsid w:val="00F23090"/>
    <w:rsid w:val="00F27A20"/>
    <w:rsid w:val="00F338F9"/>
    <w:rsid w:val="00F34295"/>
    <w:rsid w:val="00F350E7"/>
    <w:rsid w:val="00F41A83"/>
    <w:rsid w:val="00F42C8C"/>
    <w:rsid w:val="00F47A92"/>
    <w:rsid w:val="00F533D9"/>
    <w:rsid w:val="00F53DFB"/>
    <w:rsid w:val="00F81762"/>
    <w:rsid w:val="00F8403E"/>
    <w:rsid w:val="00F85B55"/>
    <w:rsid w:val="00F866B2"/>
    <w:rsid w:val="00F8758C"/>
    <w:rsid w:val="00F956D6"/>
    <w:rsid w:val="00F9740B"/>
    <w:rsid w:val="00F97433"/>
    <w:rsid w:val="00F97FD6"/>
    <w:rsid w:val="00FA5715"/>
    <w:rsid w:val="00FC5698"/>
    <w:rsid w:val="00FD264D"/>
    <w:rsid w:val="00FD6572"/>
    <w:rsid w:val="00FD6BCE"/>
    <w:rsid w:val="00FD779E"/>
    <w:rsid w:val="00FE36AC"/>
    <w:rsid w:val="0103EAF5"/>
    <w:rsid w:val="0106971A"/>
    <w:rsid w:val="010BC9A8"/>
    <w:rsid w:val="01107A01"/>
    <w:rsid w:val="01135C13"/>
    <w:rsid w:val="0113C94D"/>
    <w:rsid w:val="0119791C"/>
    <w:rsid w:val="011BCBE5"/>
    <w:rsid w:val="011C528E"/>
    <w:rsid w:val="011EC921"/>
    <w:rsid w:val="012CB53B"/>
    <w:rsid w:val="013CF3E2"/>
    <w:rsid w:val="01490473"/>
    <w:rsid w:val="014A75FA"/>
    <w:rsid w:val="014A9B51"/>
    <w:rsid w:val="015404AA"/>
    <w:rsid w:val="015579A6"/>
    <w:rsid w:val="0155EF2B"/>
    <w:rsid w:val="0156E6F2"/>
    <w:rsid w:val="015ACF5B"/>
    <w:rsid w:val="01633478"/>
    <w:rsid w:val="016DDBC9"/>
    <w:rsid w:val="016EC204"/>
    <w:rsid w:val="0173D80D"/>
    <w:rsid w:val="0178ACB4"/>
    <w:rsid w:val="01830D45"/>
    <w:rsid w:val="01844BCA"/>
    <w:rsid w:val="018B681C"/>
    <w:rsid w:val="0191C4ED"/>
    <w:rsid w:val="0192D1DE"/>
    <w:rsid w:val="019D680C"/>
    <w:rsid w:val="01A43583"/>
    <w:rsid w:val="01A49027"/>
    <w:rsid w:val="01AB5AD5"/>
    <w:rsid w:val="01AB883F"/>
    <w:rsid w:val="01AF4F1B"/>
    <w:rsid w:val="01B30C76"/>
    <w:rsid w:val="01B65E76"/>
    <w:rsid w:val="01B770E0"/>
    <w:rsid w:val="01BB1696"/>
    <w:rsid w:val="01BDEFC1"/>
    <w:rsid w:val="01C0227E"/>
    <w:rsid w:val="01C7C05E"/>
    <w:rsid w:val="01CE1B14"/>
    <w:rsid w:val="01D1B140"/>
    <w:rsid w:val="01D54CA1"/>
    <w:rsid w:val="01D76DCE"/>
    <w:rsid w:val="01E79D9C"/>
    <w:rsid w:val="01F0010F"/>
    <w:rsid w:val="01F0A82E"/>
    <w:rsid w:val="01F1ECEE"/>
    <w:rsid w:val="01F41A7D"/>
    <w:rsid w:val="01FED05D"/>
    <w:rsid w:val="01FF4BF0"/>
    <w:rsid w:val="02023C1A"/>
    <w:rsid w:val="0207DDBC"/>
    <w:rsid w:val="0209CF29"/>
    <w:rsid w:val="020E7185"/>
    <w:rsid w:val="02283ABF"/>
    <w:rsid w:val="02290020"/>
    <w:rsid w:val="022A41D0"/>
    <w:rsid w:val="022AF00B"/>
    <w:rsid w:val="022B2012"/>
    <w:rsid w:val="02303F81"/>
    <w:rsid w:val="0237AF48"/>
    <w:rsid w:val="0239DCBF"/>
    <w:rsid w:val="0242BDF4"/>
    <w:rsid w:val="0243540C"/>
    <w:rsid w:val="024B1A37"/>
    <w:rsid w:val="02521BE2"/>
    <w:rsid w:val="02562482"/>
    <w:rsid w:val="02590911"/>
    <w:rsid w:val="02600007"/>
    <w:rsid w:val="02615C71"/>
    <w:rsid w:val="0263C849"/>
    <w:rsid w:val="0268A28B"/>
    <w:rsid w:val="0271E1AF"/>
    <w:rsid w:val="0272FCE2"/>
    <w:rsid w:val="0273ED31"/>
    <w:rsid w:val="027D5BB0"/>
    <w:rsid w:val="027EE48F"/>
    <w:rsid w:val="02820D7D"/>
    <w:rsid w:val="028A05B7"/>
    <w:rsid w:val="028CB5FA"/>
    <w:rsid w:val="028EEC5F"/>
    <w:rsid w:val="028F95DA"/>
    <w:rsid w:val="029002FE"/>
    <w:rsid w:val="029899B4"/>
    <w:rsid w:val="0298DB66"/>
    <w:rsid w:val="0299CE22"/>
    <w:rsid w:val="029BB347"/>
    <w:rsid w:val="02A0DB07"/>
    <w:rsid w:val="02A29A24"/>
    <w:rsid w:val="02A52B95"/>
    <w:rsid w:val="02B2BE38"/>
    <w:rsid w:val="02B33B12"/>
    <w:rsid w:val="02BE7D7E"/>
    <w:rsid w:val="02BECDAE"/>
    <w:rsid w:val="02BF8170"/>
    <w:rsid w:val="02C23D35"/>
    <w:rsid w:val="02C30FB4"/>
    <w:rsid w:val="02C6F111"/>
    <w:rsid w:val="02C81AA6"/>
    <w:rsid w:val="02CE9FA7"/>
    <w:rsid w:val="02DF8553"/>
    <w:rsid w:val="02F03EDF"/>
    <w:rsid w:val="02F47B45"/>
    <w:rsid w:val="02FA0219"/>
    <w:rsid w:val="02FBBE6A"/>
    <w:rsid w:val="02FBF24F"/>
    <w:rsid w:val="02FC91FF"/>
    <w:rsid w:val="03002E0E"/>
    <w:rsid w:val="03035FE9"/>
    <w:rsid w:val="030640C4"/>
    <w:rsid w:val="030790E6"/>
    <w:rsid w:val="0307993B"/>
    <w:rsid w:val="03097775"/>
    <w:rsid w:val="030AD000"/>
    <w:rsid w:val="03101539"/>
    <w:rsid w:val="03161268"/>
    <w:rsid w:val="0319E9EE"/>
    <w:rsid w:val="0319F540"/>
    <w:rsid w:val="031C3BE7"/>
    <w:rsid w:val="031CE141"/>
    <w:rsid w:val="032266B2"/>
    <w:rsid w:val="0326512A"/>
    <w:rsid w:val="032AF323"/>
    <w:rsid w:val="032EA23F"/>
    <w:rsid w:val="03356D64"/>
    <w:rsid w:val="0336C58E"/>
    <w:rsid w:val="033BEBBD"/>
    <w:rsid w:val="034225DF"/>
    <w:rsid w:val="0345DAB7"/>
    <w:rsid w:val="034B4654"/>
    <w:rsid w:val="03509D43"/>
    <w:rsid w:val="0350F059"/>
    <w:rsid w:val="0351A2A1"/>
    <w:rsid w:val="036342CA"/>
    <w:rsid w:val="0366AEFD"/>
    <w:rsid w:val="036CF03F"/>
    <w:rsid w:val="0375B89A"/>
    <w:rsid w:val="037BD4A4"/>
    <w:rsid w:val="0385E4D8"/>
    <w:rsid w:val="0388212F"/>
    <w:rsid w:val="038B03B1"/>
    <w:rsid w:val="038D3AF8"/>
    <w:rsid w:val="038D8A83"/>
    <w:rsid w:val="0392D6DC"/>
    <w:rsid w:val="03976AAD"/>
    <w:rsid w:val="039973F8"/>
    <w:rsid w:val="03A8F288"/>
    <w:rsid w:val="03A9A251"/>
    <w:rsid w:val="03B17AE4"/>
    <w:rsid w:val="03B2CA21"/>
    <w:rsid w:val="03B2F985"/>
    <w:rsid w:val="03B5579E"/>
    <w:rsid w:val="03B9156B"/>
    <w:rsid w:val="03CA120D"/>
    <w:rsid w:val="03D08DE2"/>
    <w:rsid w:val="03D7DE53"/>
    <w:rsid w:val="03D8B16A"/>
    <w:rsid w:val="03D8D231"/>
    <w:rsid w:val="03DD4D66"/>
    <w:rsid w:val="03E80C5D"/>
    <w:rsid w:val="03ED203C"/>
    <w:rsid w:val="03EE9B0A"/>
    <w:rsid w:val="03F13516"/>
    <w:rsid w:val="03F7B040"/>
    <w:rsid w:val="03F81207"/>
    <w:rsid w:val="03F908CE"/>
    <w:rsid w:val="03FDB92E"/>
    <w:rsid w:val="040F9C57"/>
    <w:rsid w:val="040FB27D"/>
    <w:rsid w:val="040FDC0D"/>
    <w:rsid w:val="041A7433"/>
    <w:rsid w:val="041B267A"/>
    <w:rsid w:val="04234730"/>
    <w:rsid w:val="0425EB96"/>
    <w:rsid w:val="04261EAF"/>
    <w:rsid w:val="04267254"/>
    <w:rsid w:val="042EE251"/>
    <w:rsid w:val="04369DED"/>
    <w:rsid w:val="04378777"/>
    <w:rsid w:val="043AB480"/>
    <w:rsid w:val="043BC950"/>
    <w:rsid w:val="043EDB3F"/>
    <w:rsid w:val="04407242"/>
    <w:rsid w:val="044925D0"/>
    <w:rsid w:val="044957CC"/>
    <w:rsid w:val="045290BB"/>
    <w:rsid w:val="0453C6D9"/>
    <w:rsid w:val="04660653"/>
    <w:rsid w:val="046B7EEA"/>
    <w:rsid w:val="04731558"/>
    <w:rsid w:val="0479168A"/>
    <w:rsid w:val="0479ADC3"/>
    <w:rsid w:val="047AAC6C"/>
    <w:rsid w:val="047B1B6E"/>
    <w:rsid w:val="047C4C1A"/>
    <w:rsid w:val="04816568"/>
    <w:rsid w:val="0482E259"/>
    <w:rsid w:val="0487852B"/>
    <w:rsid w:val="048C6BD7"/>
    <w:rsid w:val="048F483E"/>
    <w:rsid w:val="0491865F"/>
    <w:rsid w:val="049BB304"/>
    <w:rsid w:val="049ECA0B"/>
    <w:rsid w:val="04A1C380"/>
    <w:rsid w:val="04A555C2"/>
    <w:rsid w:val="04A90250"/>
    <w:rsid w:val="04AA602C"/>
    <w:rsid w:val="04AFF3CF"/>
    <w:rsid w:val="04B563A9"/>
    <w:rsid w:val="04B820F1"/>
    <w:rsid w:val="04CA3B88"/>
    <w:rsid w:val="04CFE821"/>
    <w:rsid w:val="04D734B1"/>
    <w:rsid w:val="04DB9FCA"/>
    <w:rsid w:val="04E716B5"/>
    <w:rsid w:val="04F273DD"/>
    <w:rsid w:val="04F3BFB4"/>
    <w:rsid w:val="04F593F2"/>
    <w:rsid w:val="04F91EBA"/>
    <w:rsid w:val="04FA863C"/>
    <w:rsid w:val="04FB3143"/>
    <w:rsid w:val="05148556"/>
    <w:rsid w:val="0529911E"/>
    <w:rsid w:val="052A7683"/>
    <w:rsid w:val="052E20C4"/>
    <w:rsid w:val="053450D2"/>
    <w:rsid w:val="05351170"/>
    <w:rsid w:val="0535FDCE"/>
    <w:rsid w:val="053A0CD7"/>
    <w:rsid w:val="05402F22"/>
    <w:rsid w:val="0549B12F"/>
    <w:rsid w:val="0559DB46"/>
    <w:rsid w:val="055D267A"/>
    <w:rsid w:val="056F61D2"/>
    <w:rsid w:val="0573E645"/>
    <w:rsid w:val="05746B3B"/>
    <w:rsid w:val="057F7573"/>
    <w:rsid w:val="057FE98F"/>
    <w:rsid w:val="05859C53"/>
    <w:rsid w:val="058637DF"/>
    <w:rsid w:val="05869223"/>
    <w:rsid w:val="058F7B91"/>
    <w:rsid w:val="0591614B"/>
    <w:rsid w:val="05A19FE8"/>
    <w:rsid w:val="05A54B13"/>
    <w:rsid w:val="05A5B5BC"/>
    <w:rsid w:val="05A98271"/>
    <w:rsid w:val="05AA660C"/>
    <w:rsid w:val="05B2FF92"/>
    <w:rsid w:val="05BA537D"/>
    <w:rsid w:val="05BB4E42"/>
    <w:rsid w:val="05C17E1E"/>
    <w:rsid w:val="05D2FB9D"/>
    <w:rsid w:val="05D40284"/>
    <w:rsid w:val="05D9E3B2"/>
    <w:rsid w:val="05DBDE28"/>
    <w:rsid w:val="05DD89B1"/>
    <w:rsid w:val="05DFEA15"/>
    <w:rsid w:val="05E1E1D2"/>
    <w:rsid w:val="05E29CBE"/>
    <w:rsid w:val="05E42F27"/>
    <w:rsid w:val="05EB7B2F"/>
    <w:rsid w:val="05EF46B7"/>
    <w:rsid w:val="05F27139"/>
    <w:rsid w:val="0602FE14"/>
    <w:rsid w:val="0606E829"/>
    <w:rsid w:val="0610656A"/>
    <w:rsid w:val="0611F042"/>
    <w:rsid w:val="061236F1"/>
    <w:rsid w:val="061D323D"/>
    <w:rsid w:val="06201244"/>
    <w:rsid w:val="062115DB"/>
    <w:rsid w:val="06251B54"/>
    <w:rsid w:val="0626233C"/>
    <w:rsid w:val="0627293C"/>
    <w:rsid w:val="06277B68"/>
    <w:rsid w:val="06283C38"/>
    <w:rsid w:val="062A3157"/>
    <w:rsid w:val="062B8E3A"/>
    <w:rsid w:val="06322331"/>
    <w:rsid w:val="063307A5"/>
    <w:rsid w:val="06387574"/>
    <w:rsid w:val="063A9690"/>
    <w:rsid w:val="063B30AD"/>
    <w:rsid w:val="063BB4CB"/>
    <w:rsid w:val="06440B43"/>
    <w:rsid w:val="06470876"/>
    <w:rsid w:val="065426F2"/>
    <w:rsid w:val="0659EA2D"/>
    <w:rsid w:val="065E3E06"/>
    <w:rsid w:val="06601F90"/>
    <w:rsid w:val="06682103"/>
    <w:rsid w:val="066955E2"/>
    <w:rsid w:val="066DD7B1"/>
    <w:rsid w:val="066E6B8B"/>
    <w:rsid w:val="0676EDB7"/>
    <w:rsid w:val="067BCBC3"/>
    <w:rsid w:val="0681143E"/>
    <w:rsid w:val="068195BA"/>
    <w:rsid w:val="0683398A"/>
    <w:rsid w:val="06885542"/>
    <w:rsid w:val="06AD2ABC"/>
    <w:rsid w:val="06AD69A2"/>
    <w:rsid w:val="06AF560F"/>
    <w:rsid w:val="06B130D8"/>
    <w:rsid w:val="06B1FB20"/>
    <w:rsid w:val="06B934BC"/>
    <w:rsid w:val="06BC4565"/>
    <w:rsid w:val="06C9B079"/>
    <w:rsid w:val="06D35D46"/>
    <w:rsid w:val="06D42134"/>
    <w:rsid w:val="06D8F1E6"/>
    <w:rsid w:val="06D95A89"/>
    <w:rsid w:val="06DD8809"/>
    <w:rsid w:val="06DDD3E4"/>
    <w:rsid w:val="06DE804C"/>
    <w:rsid w:val="06E22A1A"/>
    <w:rsid w:val="06EE0D1F"/>
    <w:rsid w:val="06F2DE43"/>
    <w:rsid w:val="06F79B89"/>
    <w:rsid w:val="06F86015"/>
    <w:rsid w:val="0700C904"/>
    <w:rsid w:val="0703B944"/>
    <w:rsid w:val="0703FD17"/>
    <w:rsid w:val="07130D15"/>
    <w:rsid w:val="07154601"/>
    <w:rsid w:val="07157557"/>
    <w:rsid w:val="07194C0B"/>
    <w:rsid w:val="0719836B"/>
    <w:rsid w:val="071AC44A"/>
    <w:rsid w:val="0727884E"/>
    <w:rsid w:val="072B375B"/>
    <w:rsid w:val="072B78FB"/>
    <w:rsid w:val="072BB680"/>
    <w:rsid w:val="074F2379"/>
    <w:rsid w:val="07514AA2"/>
    <w:rsid w:val="0752EFC6"/>
    <w:rsid w:val="075CFE36"/>
    <w:rsid w:val="076073F6"/>
    <w:rsid w:val="07637421"/>
    <w:rsid w:val="076D7C28"/>
    <w:rsid w:val="077217BB"/>
    <w:rsid w:val="0774579B"/>
    <w:rsid w:val="07748489"/>
    <w:rsid w:val="07772FC0"/>
    <w:rsid w:val="07826249"/>
    <w:rsid w:val="0783B9E0"/>
    <w:rsid w:val="07859A09"/>
    <w:rsid w:val="0785F079"/>
    <w:rsid w:val="07870F7D"/>
    <w:rsid w:val="078F381B"/>
    <w:rsid w:val="079D0C9B"/>
    <w:rsid w:val="079E21BA"/>
    <w:rsid w:val="07A12BEF"/>
    <w:rsid w:val="07A4295E"/>
    <w:rsid w:val="07AD165F"/>
    <w:rsid w:val="07B3ECA4"/>
    <w:rsid w:val="07BC6DC5"/>
    <w:rsid w:val="07C0BC39"/>
    <w:rsid w:val="07C478FC"/>
    <w:rsid w:val="07CEE42A"/>
    <w:rsid w:val="07D11C48"/>
    <w:rsid w:val="07D303CA"/>
    <w:rsid w:val="07DB47C3"/>
    <w:rsid w:val="07DBDF8A"/>
    <w:rsid w:val="07DE150D"/>
    <w:rsid w:val="07E46646"/>
    <w:rsid w:val="07E5FAAE"/>
    <w:rsid w:val="07E79491"/>
    <w:rsid w:val="07E8147E"/>
    <w:rsid w:val="07E8CE19"/>
    <w:rsid w:val="07E99D56"/>
    <w:rsid w:val="07F69248"/>
    <w:rsid w:val="0802F7C2"/>
    <w:rsid w:val="0806D6FF"/>
    <w:rsid w:val="080C3DF8"/>
    <w:rsid w:val="0810512F"/>
    <w:rsid w:val="0814EA23"/>
    <w:rsid w:val="081B66F0"/>
    <w:rsid w:val="081E15FB"/>
    <w:rsid w:val="0820BC0A"/>
    <w:rsid w:val="082356D3"/>
    <w:rsid w:val="0827789D"/>
    <w:rsid w:val="082C8F7E"/>
    <w:rsid w:val="083434B5"/>
    <w:rsid w:val="08385FAA"/>
    <w:rsid w:val="0838E454"/>
    <w:rsid w:val="083FD09E"/>
    <w:rsid w:val="08409376"/>
    <w:rsid w:val="0842418C"/>
    <w:rsid w:val="084C0722"/>
    <w:rsid w:val="085558C2"/>
    <w:rsid w:val="085C6141"/>
    <w:rsid w:val="085D195A"/>
    <w:rsid w:val="08605CC8"/>
    <w:rsid w:val="086273A1"/>
    <w:rsid w:val="0863A8D6"/>
    <w:rsid w:val="0864D420"/>
    <w:rsid w:val="086AFE66"/>
    <w:rsid w:val="086DC5BA"/>
    <w:rsid w:val="08771F40"/>
    <w:rsid w:val="08788387"/>
    <w:rsid w:val="087A0BA6"/>
    <w:rsid w:val="087A73B8"/>
    <w:rsid w:val="08852838"/>
    <w:rsid w:val="089346F9"/>
    <w:rsid w:val="08990C72"/>
    <w:rsid w:val="089B56BD"/>
    <w:rsid w:val="08A04437"/>
    <w:rsid w:val="08A19A07"/>
    <w:rsid w:val="08A50C2C"/>
    <w:rsid w:val="08AABB75"/>
    <w:rsid w:val="08B5BAA8"/>
    <w:rsid w:val="08BEA871"/>
    <w:rsid w:val="08C9521C"/>
    <w:rsid w:val="08D5EAC5"/>
    <w:rsid w:val="08E6040C"/>
    <w:rsid w:val="08EB547C"/>
    <w:rsid w:val="08F081F5"/>
    <w:rsid w:val="08F5D655"/>
    <w:rsid w:val="08FE7C12"/>
    <w:rsid w:val="08FE9525"/>
    <w:rsid w:val="08FF4482"/>
    <w:rsid w:val="090D1F08"/>
    <w:rsid w:val="090E2D50"/>
    <w:rsid w:val="09101904"/>
    <w:rsid w:val="09127A6A"/>
    <w:rsid w:val="091637AF"/>
    <w:rsid w:val="091945C7"/>
    <w:rsid w:val="091A8048"/>
    <w:rsid w:val="092683B9"/>
    <w:rsid w:val="092C6A06"/>
    <w:rsid w:val="092D4D37"/>
    <w:rsid w:val="09301850"/>
    <w:rsid w:val="093310B7"/>
    <w:rsid w:val="093328BA"/>
    <w:rsid w:val="093A3CCA"/>
    <w:rsid w:val="093E8560"/>
    <w:rsid w:val="093F7BB2"/>
    <w:rsid w:val="0941D343"/>
    <w:rsid w:val="0944633D"/>
    <w:rsid w:val="09468167"/>
    <w:rsid w:val="094F4433"/>
    <w:rsid w:val="0954B4DC"/>
    <w:rsid w:val="0959DBD0"/>
    <w:rsid w:val="095FDCFA"/>
    <w:rsid w:val="09618707"/>
    <w:rsid w:val="096E39FF"/>
    <w:rsid w:val="0971041B"/>
    <w:rsid w:val="0972550E"/>
    <w:rsid w:val="0975C32C"/>
    <w:rsid w:val="09803765"/>
    <w:rsid w:val="0981B211"/>
    <w:rsid w:val="098F6F79"/>
    <w:rsid w:val="0992ABC4"/>
    <w:rsid w:val="09A2E3F4"/>
    <w:rsid w:val="09A6FD27"/>
    <w:rsid w:val="09AE243F"/>
    <w:rsid w:val="09AE2876"/>
    <w:rsid w:val="09AF4457"/>
    <w:rsid w:val="09B6F124"/>
    <w:rsid w:val="09C348FE"/>
    <w:rsid w:val="09C41C44"/>
    <w:rsid w:val="09C69ABF"/>
    <w:rsid w:val="09CA2D67"/>
    <w:rsid w:val="09CA6317"/>
    <w:rsid w:val="09CD4561"/>
    <w:rsid w:val="09D29134"/>
    <w:rsid w:val="09D5BA10"/>
    <w:rsid w:val="09D66D79"/>
    <w:rsid w:val="09E27A29"/>
    <w:rsid w:val="09E6D6A3"/>
    <w:rsid w:val="09EAAD1F"/>
    <w:rsid w:val="09EB571A"/>
    <w:rsid w:val="09F5F69A"/>
    <w:rsid w:val="09FB5D8A"/>
    <w:rsid w:val="09FCFC98"/>
    <w:rsid w:val="0A037321"/>
    <w:rsid w:val="0A065902"/>
    <w:rsid w:val="0A0B7820"/>
    <w:rsid w:val="0A129B5A"/>
    <w:rsid w:val="0A1429D7"/>
    <w:rsid w:val="0A16AEC0"/>
    <w:rsid w:val="0A1E3B86"/>
    <w:rsid w:val="0A202BD6"/>
    <w:rsid w:val="0A2A2F0D"/>
    <w:rsid w:val="0A314560"/>
    <w:rsid w:val="0A3566D1"/>
    <w:rsid w:val="0A3D7620"/>
    <w:rsid w:val="0A3F0CC5"/>
    <w:rsid w:val="0A4DE61A"/>
    <w:rsid w:val="0A530A3D"/>
    <w:rsid w:val="0A5EB05C"/>
    <w:rsid w:val="0A681D35"/>
    <w:rsid w:val="0A6C7C8F"/>
    <w:rsid w:val="0A85775A"/>
    <w:rsid w:val="0A861F79"/>
    <w:rsid w:val="0A888035"/>
    <w:rsid w:val="0A8A1B60"/>
    <w:rsid w:val="0A8DF906"/>
    <w:rsid w:val="0AA3BF28"/>
    <w:rsid w:val="0AA58243"/>
    <w:rsid w:val="0AB0A634"/>
    <w:rsid w:val="0ABE7F6E"/>
    <w:rsid w:val="0AC6D8DD"/>
    <w:rsid w:val="0ACBAB0D"/>
    <w:rsid w:val="0ACC2433"/>
    <w:rsid w:val="0ACE76AA"/>
    <w:rsid w:val="0AD282AF"/>
    <w:rsid w:val="0AE08354"/>
    <w:rsid w:val="0AE0F293"/>
    <w:rsid w:val="0AE284FE"/>
    <w:rsid w:val="0AE521F5"/>
    <w:rsid w:val="0AE6656F"/>
    <w:rsid w:val="0AE88680"/>
    <w:rsid w:val="0AEB95E1"/>
    <w:rsid w:val="0AEBF6CE"/>
    <w:rsid w:val="0AF5AD1D"/>
    <w:rsid w:val="0AF6406C"/>
    <w:rsid w:val="0AFBAD5B"/>
    <w:rsid w:val="0AFC19BE"/>
    <w:rsid w:val="0AFDA27A"/>
    <w:rsid w:val="0B01A031"/>
    <w:rsid w:val="0B04BE3E"/>
    <w:rsid w:val="0B09D019"/>
    <w:rsid w:val="0B09FC30"/>
    <w:rsid w:val="0B0AA48C"/>
    <w:rsid w:val="0B118E11"/>
    <w:rsid w:val="0B12741C"/>
    <w:rsid w:val="0B14AFF8"/>
    <w:rsid w:val="0B1A3123"/>
    <w:rsid w:val="0B1D798B"/>
    <w:rsid w:val="0B20A03B"/>
    <w:rsid w:val="0B213B9E"/>
    <w:rsid w:val="0B215844"/>
    <w:rsid w:val="0B2219EE"/>
    <w:rsid w:val="0B243819"/>
    <w:rsid w:val="0B25388C"/>
    <w:rsid w:val="0B33A4FF"/>
    <w:rsid w:val="0B3EBA59"/>
    <w:rsid w:val="0B42B7B1"/>
    <w:rsid w:val="0B452FF3"/>
    <w:rsid w:val="0B45CF8F"/>
    <w:rsid w:val="0B48CBF8"/>
    <w:rsid w:val="0B4B87F4"/>
    <w:rsid w:val="0B4C110E"/>
    <w:rsid w:val="0B53EC13"/>
    <w:rsid w:val="0B5A0631"/>
    <w:rsid w:val="0B5B33FB"/>
    <w:rsid w:val="0B5C1732"/>
    <w:rsid w:val="0B5C1D7B"/>
    <w:rsid w:val="0B6D0C2A"/>
    <w:rsid w:val="0B6D4A32"/>
    <w:rsid w:val="0B75153C"/>
    <w:rsid w:val="0B75EFB2"/>
    <w:rsid w:val="0B7B0525"/>
    <w:rsid w:val="0B7BDB90"/>
    <w:rsid w:val="0B7E8BCC"/>
    <w:rsid w:val="0B83A7E4"/>
    <w:rsid w:val="0B87E1B1"/>
    <w:rsid w:val="0B913105"/>
    <w:rsid w:val="0BA0A5EF"/>
    <w:rsid w:val="0BAC2938"/>
    <w:rsid w:val="0BAF744A"/>
    <w:rsid w:val="0BB26432"/>
    <w:rsid w:val="0BB67284"/>
    <w:rsid w:val="0BC28AF7"/>
    <w:rsid w:val="0BD9F50E"/>
    <w:rsid w:val="0BDDE024"/>
    <w:rsid w:val="0BE1B516"/>
    <w:rsid w:val="0BE5A531"/>
    <w:rsid w:val="0BE98A38"/>
    <w:rsid w:val="0BE9DDB9"/>
    <w:rsid w:val="0BEF675B"/>
    <w:rsid w:val="0BFD51DD"/>
    <w:rsid w:val="0C011ACD"/>
    <w:rsid w:val="0C0B4BC8"/>
    <w:rsid w:val="0C138BE7"/>
    <w:rsid w:val="0C26DD5B"/>
    <w:rsid w:val="0C29C63D"/>
    <w:rsid w:val="0C2AEA10"/>
    <w:rsid w:val="0C308755"/>
    <w:rsid w:val="0C42958D"/>
    <w:rsid w:val="0C4A1B2C"/>
    <w:rsid w:val="0C5FA24E"/>
    <w:rsid w:val="0C6678F9"/>
    <w:rsid w:val="0C6F3C11"/>
    <w:rsid w:val="0C6F5ADE"/>
    <w:rsid w:val="0C73991A"/>
    <w:rsid w:val="0C86E4F5"/>
    <w:rsid w:val="0C8720DA"/>
    <w:rsid w:val="0C972DE3"/>
    <w:rsid w:val="0C9D78B8"/>
    <w:rsid w:val="0C9F0EAB"/>
    <w:rsid w:val="0CA0972F"/>
    <w:rsid w:val="0CA0E2BC"/>
    <w:rsid w:val="0CA20B92"/>
    <w:rsid w:val="0CA6E030"/>
    <w:rsid w:val="0CAA5DDA"/>
    <w:rsid w:val="0CABA25B"/>
    <w:rsid w:val="0CAD6654"/>
    <w:rsid w:val="0CAF7773"/>
    <w:rsid w:val="0CB9C291"/>
    <w:rsid w:val="0CBE9CB4"/>
    <w:rsid w:val="0CC72E03"/>
    <w:rsid w:val="0CCA04B6"/>
    <w:rsid w:val="0CCEE3FA"/>
    <w:rsid w:val="0CD00886"/>
    <w:rsid w:val="0CD3AD0A"/>
    <w:rsid w:val="0CD41BA8"/>
    <w:rsid w:val="0CD6216C"/>
    <w:rsid w:val="0CD794CE"/>
    <w:rsid w:val="0CD8CC30"/>
    <w:rsid w:val="0CDA0B23"/>
    <w:rsid w:val="0CDA17DB"/>
    <w:rsid w:val="0CE2BF06"/>
    <w:rsid w:val="0CE5DE72"/>
    <w:rsid w:val="0CEA074D"/>
    <w:rsid w:val="0CEB9DA8"/>
    <w:rsid w:val="0CEC634E"/>
    <w:rsid w:val="0CEE8CB0"/>
    <w:rsid w:val="0CF9D31A"/>
    <w:rsid w:val="0CFAC50D"/>
    <w:rsid w:val="0D02326A"/>
    <w:rsid w:val="0D0460FC"/>
    <w:rsid w:val="0D061E23"/>
    <w:rsid w:val="0D08587D"/>
    <w:rsid w:val="0D09B92A"/>
    <w:rsid w:val="0D1112B6"/>
    <w:rsid w:val="0D1F5B72"/>
    <w:rsid w:val="0D24342B"/>
    <w:rsid w:val="0D2CEE31"/>
    <w:rsid w:val="0D2E43BA"/>
    <w:rsid w:val="0D31678F"/>
    <w:rsid w:val="0D33CDEB"/>
    <w:rsid w:val="0D33D7CA"/>
    <w:rsid w:val="0D340A7C"/>
    <w:rsid w:val="0D3C39DA"/>
    <w:rsid w:val="0D409D16"/>
    <w:rsid w:val="0D58721D"/>
    <w:rsid w:val="0D5BB7E0"/>
    <w:rsid w:val="0D63AE2D"/>
    <w:rsid w:val="0D72B859"/>
    <w:rsid w:val="0D72FF41"/>
    <w:rsid w:val="0D73E3B9"/>
    <w:rsid w:val="0D78929C"/>
    <w:rsid w:val="0D7CC202"/>
    <w:rsid w:val="0D8832F1"/>
    <w:rsid w:val="0D8E9203"/>
    <w:rsid w:val="0D8EB48B"/>
    <w:rsid w:val="0D8F7108"/>
    <w:rsid w:val="0D91A8F6"/>
    <w:rsid w:val="0D99C342"/>
    <w:rsid w:val="0D99F979"/>
    <w:rsid w:val="0DB32B09"/>
    <w:rsid w:val="0DB982DF"/>
    <w:rsid w:val="0DBC4E17"/>
    <w:rsid w:val="0DBD06B2"/>
    <w:rsid w:val="0DC1DDB6"/>
    <w:rsid w:val="0DC275B2"/>
    <w:rsid w:val="0DCDA0FC"/>
    <w:rsid w:val="0DE06713"/>
    <w:rsid w:val="0DE10E47"/>
    <w:rsid w:val="0DE8E84B"/>
    <w:rsid w:val="0DF7B3DF"/>
    <w:rsid w:val="0DF8A215"/>
    <w:rsid w:val="0DFBC8B7"/>
    <w:rsid w:val="0DFC9712"/>
    <w:rsid w:val="0E016D53"/>
    <w:rsid w:val="0E044D87"/>
    <w:rsid w:val="0E0C85B7"/>
    <w:rsid w:val="0E0D7894"/>
    <w:rsid w:val="0E173A0D"/>
    <w:rsid w:val="0E189CB1"/>
    <w:rsid w:val="0E1EB8CC"/>
    <w:rsid w:val="0E25BEED"/>
    <w:rsid w:val="0E27E5C0"/>
    <w:rsid w:val="0E2C0B65"/>
    <w:rsid w:val="0E3355BF"/>
    <w:rsid w:val="0E34717A"/>
    <w:rsid w:val="0E394D02"/>
    <w:rsid w:val="0E3C5F00"/>
    <w:rsid w:val="0E490539"/>
    <w:rsid w:val="0E49D7B3"/>
    <w:rsid w:val="0E519732"/>
    <w:rsid w:val="0E5559C6"/>
    <w:rsid w:val="0E5BD8DB"/>
    <w:rsid w:val="0E5D14D7"/>
    <w:rsid w:val="0E61EACC"/>
    <w:rsid w:val="0E6382E0"/>
    <w:rsid w:val="0E7DFBC8"/>
    <w:rsid w:val="0E7E8F67"/>
    <w:rsid w:val="0E7F3449"/>
    <w:rsid w:val="0E82A40D"/>
    <w:rsid w:val="0E82EF6A"/>
    <w:rsid w:val="0E89EC32"/>
    <w:rsid w:val="0E8CF2C7"/>
    <w:rsid w:val="0E90A4EE"/>
    <w:rsid w:val="0E91817A"/>
    <w:rsid w:val="0E932781"/>
    <w:rsid w:val="0E968B61"/>
    <w:rsid w:val="0EA23F46"/>
    <w:rsid w:val="0EAB1E44"/>
    <w:rsid w:val="0EAB3FD7"/>
    <w:rsid w:val="0EADFC1F"/>
    <w:rsid w:val="0EAF6CAD"/>
    <w:rsid w:val="0EB4CFB8"/>
    <w:rsid w:val="0EB62F68"/>
    <w:rsid w:val="0EB6A67D"/>
    <w:rsid w:val="0EBAA501"/>
    <w:rsid w:val="0EC4284D"/>
    <w:rsid w:val="0ECD3867"/>
    <w:rsid w:val="0ECFCB93"/>
    <w:rsid w:val="0ED228E1"/>
    <w:rsid w:val="0ED3035F"/>
    <w:rsid w:val="0ED6F1CA"/>
    <w:rsid w:val="0ED6FBF1"/>
    <w:rsid w:val="0ED7C11D"/>
    <w:rsid w:val="0EDB5B8B"/>
    <w:rsid w:val="0EE3269B"/>
    <w:rsid w:val="0EE38FB0"/>
    <w:rsid w:val="0EE6D8E4"/>
    <w:rsid w:val="0EE8C933"/>
    <w:rsid w:val="0EEC7173"/>
    <w:rsid w:val="0EEFCBE0"/>
    <w:rsid w:val="0EF074B9"/>
    <w:rsid w:val="0EF0D297"/>
    <w:rsid w:val="0EF68F82"/>
    <w:rsid w:val="0EFA2E13"/>
    <w:rsid w:val="0F027AFA"/>
    <w:rsid w:val="0F0A8BB9"/>
    <w:rsid w:val="0F0ECFA2"/>
    <w:rsid w:val="0F113A0F"/>
    <w:rsid w:val="0F12C1A3"/>
    <w:rsid w:val="0F1399E0"/>
    <w:rsid w:val="0F1648DD"/>
    <w:rsid w:val="0F1A3281"/>
    <w:rsid w:val="0F25C512"/>
    <w:rsid w:val="0F27883B"/>
    <w:rsid w:val="0F2A6971"/>
    <w:rsid w:val="0F353756"/>
    <w:rsid w:val="0F3B47BB"/>
    <w:rsid w:val="0F3DA211"/>
    <w:rsid w:val="0F40AA5A"/>
    <w:rsid w:val="0F49B026"/>
    <w:rsid w:val="0F4B2CA9"/>
    <w:rsid w:val="0F4DD2E0"/>
    <w:rsid w:val="0F559C7A"/>
    <w:rsid w:val="0F58854C"/>
    <w:rsid w:val="0F5E59E9"/>
    <w:rsid w:val="0F6924FB"/>
    <w:rsid w:val="0F775D2E"/>
    <w:rsid w:val="0F79A610"/>
    <w:rsid w:val="0F79CE68"/>
    <w:rsid w:val="0F7F1F99"/>
    <w:rsid w:val="0F82C06E"/>
    <w:rsid w:val="0F866F51"/>
    <w:rsid w:val="0F985819"/>
    <w:rsid w:val="0FA025F7"/>
    <w:rsid w:val="0FA0F231"/>
    <w:rsid w:val="0FA27B0B"/>
    <w:rsid w:val="0FA5AC65"/>
    <w:rsid w:val="0FA7791D"/>
    <w:rsid w:val="0FAF3F0C"/>
    <w:rsid w:val="0FBB4B40"/>
    <w:rsid w:val="0FBC78C4"/>
    <w:rsid w:val="0FC01B60"/>
    <w:rsid w:val="0FC0BA0C"/>
    <w:rsid w:val="0FC55EEA"/>
    <w:rsid w:val="0FCCF334"/>
    <w:rsid w:val="0FCF1E7E"/>
    <w:rsid w:val="0FD08230"/>
    <w:rsid w:val="0FD0F3BB"/>
    <w:rsid w:val="0FD83695"/>
    <w:rsid w:val="0FDEB8E8"/>
    <w:rsid w:val="0FDEDE07"/>
    <w:rsid w:val="0FE6596D"/>
    <w:rsid w:val="0FE7DD01"/>
    <w:rsid w:val="0FE96706"/>
    <w:rsid w:val="0FEA0E73"/>
    <w:rsid w:val="0FEE486F"/>
    <w:rsid w:val="0FEEA408"/>
    <w:rsid w:val="0FFCEE3B"/>
    <w:rsid w:val="0FFECEA0"/>
    <w:rsid w:val="1001FDEB"/>
    <w:rsid w:val="1008654D"/>
    <w:rsid w:val="1010AEC1"/>
    <w:rsid w:val="101181EF"/>
    <w:rsid w:val="1023E9BA"/>
    <w:rsid w:val="1034DE1F"/>
    <w:rsid w:val="10442B47"/>
    <w:rsid w:val="1046EEA5"/>
    <w:rsid w:val="104BFB4D"/>
    <w:rsid w:val="10516223"/>
    <w:rsid w:val="105266D1"/>
    <w:rsid w:val="1056ABAD"/>
    <w:rsid w:val="1056FC34"/>
    <w:rsid w:val="105A4FC6"/>
    <w:rsid w:val="105C0A25"/>
    <w:rsid w:val="105E835C"/>
    <w:rsid w:val="107323CC"/>
    <w:rsid w:val="10741712"/>
    <w:rsid w:val="107602C6"/>
    <w:rsid w:val="1080FCC6"/>
    <w:rsid w:val="108288A1"/>
    <w:rsid w:val="1088BC87"/>
    <w:rsid w:val="108E1607"/>
    <w:rsid w:val="109012DF"/>
    <w:rsid w:val="1095C7CB"/>
    <w:rsid w:val="10961F9F"/>
    <w:rsid w:val="10987DFE"/>
    <w:rsid w:val="109BF2E3"/>
    <w:rsid w:val="10A92112"/>
    <w:rsid w:val="10AAA003"/>
    <w:rsid w:val="10B7051B"/>
    <w:rsid w:val="10B97FED"/>
    <w:rsid w:val="10BC5398"/>
    <w:rsid w:val="10C29513"/>
    <w:rsid w:val="10C29E49"/>
    <w:rsid w:val="10C39706"/>
    <w:rsid w:val="10C4B6EA"/>
    <w:rsid w:val="10C4D2A5"/>
    <w:rsid w:val="10C990EF"/>
    <w:rsid w:val="10CA1B66"/>
    <w:rsid w:val="10D397A3"/>
    <w:rsid w:val="10F8F130"/>
    <w:rsid w:val="10FA2DF6"/>
    <w:rsid w:val="10FE1AD2"/>
    <w:rsid w:val="110463F2"/>
    <w:rsid w:val="11058FB8"/>
    <w:rsid w:val="1110B29B"/>
    <w:rsid w:val="1114DB5E"/>
    <w:rsid w:val="11192184"/>
    <w:rsid w:val="1123FC74"/>
    <w:rsid w:val="112A0E1C"/>
    <w:rsid w:val="113E3A9F"/>
    <w:rsid w:val="1148CBD2"/>
    <w:rsid w:val="1152D117"/>
    <w:rsid w:val="1154A2E9"/>
    <w:rsid w:val="115D3E0B"/>
    <w:rsid w:val="116021E6"/>
    <w:rsid w:val="1163BC3E"/>
    <w:rsid w:val="116479E1"/>
    <w:rsid w:val="116B5B42"/>
    <w:rsid w:val="11706400"/>
    <w:rsid w:val="1170EDC4"/>
    <w:rsid w:val="11796046"/>
    <w:rsid w:val="1182C71C"/>
    <w:rsid w:val="1189124D"/>
    <w:rsid w:val="11891BD4"/>
    <w:rsid w:val="118A1621"/>
    <w:rsid w:val="118A1B1E"/>
    <w:rsid w:val="118D318E"/>
    <w:rsid w:val="118ED401"/>
    <w:rsid w:val="11983DCC"/>
    <w:rsid w:val="11A9C7C7"/>
    <w:rsid w:val="11AA24A1"/>
    <w:rsid w:val="11B93460"/>
    <w:rsid w:val="11C11ADD"/>
    <w:rsid w:val="11C194BF"/>
    <w:rsid w:val="11C49389"/>
    <w:rsid w:val="11C9C091"/>
    <w:rsid w:val="11CB06AF"/>
    <w:rsid w:val="11CF6C81"/>
    <w:rsid w:val="11D02E04"/>
    <w:rsid w:val="11DB10E8"/>
    <w:rsid w:val="11DD1BAE"/>
    <w:rsid w:val="11DF8FD2"/>
    <w:rsid w:val="11E20284"/>
    <w:rsid w:val="11E20DEC"/>
    <w:rsid w:val="11F1F0A2"/>
    <w:rsid w:val="11F4F17C"/>
    <w:rsid w:val="11FACD01"/>
    <w:rsid w:val="11FC010B"/>
    <w:rsid w:val="11FD284D"/>
    <w:rsid w:val="1203424D"/>
    <w:rsid w:val="12035AC4"/>
    <w:rsid w:val="1203A4CA"/>
    <w:rsid w:val="12073F0E"/>
    <w:rsid w:val="12092C0E"/>
    <w:rsid w:val="120AB094"/>
    <w:rsid w:val="12143475"/>
    <w:rsid w:val="121C15CD"/>
    <w:rsid w:val="121F63C8"/>
    <w:rsid w:val="1225629C"/>
    <w:rsid w:val="122AE125"/>
    <w:rsid w:val="12363C44"/>
    <w:rsid w:val="123D2A02"/>
    <w:rsid w:val="1243583C"/>
    <w:rsid w:val="12461F8D"/>
    <w:rsid w:val="124D21A8"/>
    <w:rsid w:val="1261C02D"/>
    <w:rsid w:val="1269C38C"/>
    <w:rsid w:val="126CA86D"/>
    <w:rsid w:val="126CD467"/>
    <w:rsid w:val="1278DB23"/>
    <w:rsid w:val="127AA763"/>
    <w:rsid w:val="1280E5BA"/>
    <w:rsid w:val="12866018"/>
    <w:rsid w:val="128888EC"/>
    <w:rsid w:val="1288C1AD"/>
    <w:rsid w:val="12919D51"/>
    <w:rsid w:val="1298D932"/>
    <w:rsid w:val="129AA405"/>
    <w:rsid w:val="129FCB8E"/>
    <w:rsid w:val="12A0C5BD"/>
    <w:rsid w:val="12A39D86"/>
    <w:rsid w:val="12A3D604"/>
    <w:rsid w:val="12A40B8E"/>
    <w:rsid w:val="12A5082C"/>
    <w:rsid w:val="12BE9C71"/>
    <w:rsid w:val="12C8D019"/>
    <w:rsid w:val="12D0625F"/>
    <w:rsid w:val="12D17ED9"/>
    <w:rsid w:val="12D1BDFB"/>
    <w:rsid w:val="12D32C27"/>
    <w:rsid w:val="12D459A6"/>
    <w:rsid w:val="12D90A5C"/>
    <w:rsid w:val="12D9F34E"/>
    <w:rsid w:val="12DA1BCD"/>
    <w:rsid w:val="12E9C44E"/>
    <w:rsid w:val="12ED42BE"/>
    <w:rsid w:val="12EF45C1"/>
    <w:rsid w:val="12EF61E7"/>
    <w:rsid w:val="12FE954C"/>
    <w:rsid w:val="130425BA"/>
    <w:rsid w:val="130AAA4B"/>
    <w:rsid w:val="130BEBAB"/>
    <w:rsid w:val="1315EE70"/>
    <w:rsid w:val="131AE4A7"/>
    <w:rsid w:val="132A7564"/>
    <w:rsid w:val="132BF25B"/>
    <w:rsid w:val="1338A657"/>
    <w:rsid w:val="133CC10E"/>
    <w:rsid w:val="13472ACD"/>
    <w:rsid w:val="1349C05C"/>
    <w:rsid w:val="134AC507"/>
    <w:rsid w:val="1356F360"/>
    <w:rsid w:val="13579BCD"/>
    <w:rsid w:val="1357A7D4"/>
    <w:rsid w:val="135E37CF"/>
    <w:rsid w:val="135E38BD"/>
    <w:rsid w:val="13648F92"/>
    <w:rsid w:val="13657F2C"/>
    <w:rsid w:val="136A030A"/>
    <w:rsid w:val="136ACAA0"/>
    <w:rsid w:val="136BF1A4"/>
    <w:rsid w:val="136E186F"/>
    <w:rsid w:val="13757B33"/>
    <w:rsid w:val="1375836A"/>
    <w:rsid w:val="137C2897"/>
    <w:rsid w:val="137C69D0"/>
    <w:rsid w:val="138254E0"/>
    <w:rsid w:val="13826961"/>
    <w:rsid w:val="13856E62"/>
    <w:rsid w:val="13865720"/>
    <w:rsid w:val="138A421C"/>
    <w:rsid w:val="1396E990"/>
    <w:rsid w:val="13979970"/>
    <w:rsid w:val="139B0CDA"/>
    <w:rsid w:val="139F07EA"/>
    <w:rsid w:val="139F752B"/>
    <w:rsid w:val="13A26377"/>
    <w:rsid w:val="13A39BE9"/>
    <w:rsid w:val="13A40B9C"/>
    <w:rsid w:val="13A574FA"/>
    <w:rsid w:val="13A87A2B"/>
    <w:rsid w:val="13AB0AAA"/>
    <w:rsid w:val="13BE16E5"/>
    <w:rsid w:val="13C09F1E"/>
    <w:rsid w:val="13C9108B"/>
    <w:rsid w:val="13D645EF"/>
    <w:rsid w:val="13DB9D0D"/>
    <w:rsid w:val="13DC35B6"/>
    <w:rsid w:val="13E22B5C"/>
    <w:rsid w:val="13E49209"/>
    <w:rsid w:val="13FA0905"/>
    <w:rsid w:val="140869F3"/>
    <w:rsid w:val="140FD9DC"/>
    <w:rsid w:val="1410B5A2"/>
    <w:rsid w:val="1411BC80"/>
    <w:rsid w:val="1418B4DC"/>
    <w:rsid w:val="14231A1C"/>
    <w:rsid w:val="14276F0A"/>
    <w:rsid w:val="142861A8"/>
    <w:rsid w:val="14297AD3"/>
    <w:rsid w:val="1434B720"/>
    <w:rsid w:val="14372241"/>
    <w:rsid w:val="143B524B"/>
    <w:rsid w:val="143C961E"/>
    <w:rsid w:val="1442426A"/>
    <w:rsid w:val="14452489"/>
    <w:rsid w:val="14468066"/>
    <w:rsid w:val="1448D7DC"/>
    <w:rsid w:val="1449883C"/>
    <w:rsid w:val="14517991"/>
    <w:rsid w:val="14563CC1"/>
    <w:rsid w:val="1458AFDA"/>
    <w:rsid w:val="145A1ADB"/>
    <w:rsid w:val="145DF095"/>
    <w:rsid w:val="1462EC96"/>
    <w:rsid w:val="1464C0FC"/>
    <w:rsid w:val="1469625F"/>
    <w:rsid w:val="146B253D"/>
    <w:rsid w:val="146C0074"/>
    <w:rsid w:val="146E9B73"/>
    <w:rsid w:val="146FBEAD"/>
    <w:rsid w:val="1474863C"/>
    <w:rsid w:val="1475EC2E"/>
    <w:rsid w:val="1479FFE7"/>
    <w:rsid w:val="147EC2D2"/>
    <w:rsid w:val="148178BD"/>
    <w:rsid w:val="1487BA7C"/>
    <w:rsid w:val="148C1F1C"/>
    <w:rsid w:val="149694DC"/>
    <w:rsid w:val="149BC23F"/>
    <w:rsid w:val="149C0C89"/>
    <w:rsid w:val="14A1FCC2"/>
    <w:rsid w:val="14A69E4E"/>
    <w:rsid w:val="14AA6DC3"/>
    <w:rsid w:val="14B0863C"/>
    <w:rsid w:val="14B4AD0A"/>
    <w:rsid w:val="14B5884F"/>
    <w:rsid w:val="14B8D0C3"/>
    <w:rsid w:val="14C73748"/>
    <w:rsid w:val="14C8FDE7"/>
    <w:rsid w:val="14CC2AD8"/>
    <w:rsid w:val="14D8916F"/>
    <w:rsid w:val="14DA4BBF"/>
    <w:rsid w:val="14DE4CFD"/>
    <w:rsid w:val="14E3144B"/>
    <w:rsid w:val="14ED4060"/>
    <w:rsid w:val="14F2E608"/>
    <w:rsid w:val="14F9E761"/>
    <w:rsid w:val="14FC8F56"/>
    <w:rsid w:val="14FE891A"/>
    <w:rsid w:val="14FFD4B3"/>
    <w:rsid w:val="15033407"/>
    <w:rsid w:val="150A146D"/>
    <w:rsid w:val="150E273C"/>
    <w:rsid w:val="15136DC7"/>
    <w:rsid w:val="151A9346"/>
    <w:rsid w:val="152831E3"/>
    <w:rsid w:val="153024CF"/>
    <w:rsid w:val="1534A52B"/>
    <w:rsid w:val="153544A2"/>
    <w:rsid w:val="15388553"/>
    <w:rsid w:val="1538C78B"/>
    <w:rsid w:val="153B3DA0"/>
    <w:rsid w:val="153D4FAE"/>
    <w:rsid w:val="15413993"/>
    <w:rsid w:val="1544BEB5"/>
    <w:rsid w:val="1547CE6E"/>
    <w:rsid w:val="154F3BC9"/>
    <w:rsid w:val="155865D1"/>
    <w:rsid w:val="155D10AA"/>
    <w:rsid w:val="155E38B3"/>
    <w:rsid w:val="15627DBD"/>
    <w:rsid w:val="15679101"/>
    <w:rsid w:val="15710CEA"/>
    <w:rsid w:val="1573592A"/>
    <w:rsid w:val="1575A0D5"/>
    <w:rsid w:val="1577F20C"/>
    <w:rsid w:val="157998B8"/>
    <w:rsid w:val="157B4D26"/>
    <w:rsid w:val="1583EC2D"/>
    <w:rsid w:val="158942FE"/>
    <w:rsid w:val="159358A7"/>
    <w:rsid w:val="1594E463"/>
    <w:rsid w:val="1594F22D"/>
    <w:rsid w:val="15960636"/>
    <w:rsid w:val="15966598"/>
    <w:rsid w:val="15AC6F34"/>
    <w:rsid w:val="15BB84A9"/>
    <w:rsid w:val="15BCB950"/>
    <w:rsid w:val="15C43209"/>
    <w:rsid w:val="15CC724B"/>
    <w:rsid w:val="15CF4A94"/>
    <w:rsid w:val="15D882A7"/>
    <w:rsid w:val="15DC91E0"/>
    <w:rsid w:val="15DCF34C"/>
    <w:rsid w:val="15DDEA44"/>
    <w:rsid w:val="15DF2B9A"/>
    <w:rsid w:val="15DF4DA2"/>
    <w:rsid w:val="15E13C70"/>
    <w:rsid w:val="15E37714"/>
    <w:rsid w:val="15E7F6E9"/>
    <w:rsid w:val="15EBE733"/>
    <w:rsid w:val="15ED05B5"/>
    <w:rsid w:val="15EF6CA6"/>
    <w:rsid w:val="15F657AE"/>
    <w:rsid w:val="15F7B2A9"/>
    <w:rsid w:val="15FC3F57"/>
    <w:rsid w:val="1601E39A"/>
    <w:rsid w:val="160AAF7D"/>
    <w:rsid w:val="160D3DE5"/>
    <w:rsid w:val="160FFCBE"/>
    <w:rsid w:val="16157A95"/>
    <w:rsid w:val="1615D048"/>
    <w:rsid w:val="16170A57"/>
    <w:rsid w:val="161739D6"/>
    <w:rsid w:val="161D86C5"/>
    <w:rsid w:val="16241448"/>
    <w:rsid w:val="16270C1D"/>
    <w:rsid w:val="162FB91A"/>
    <w:rsid w:val="16317C60"/>
    <w:rsid w:val="16397297"/>
    <w:rsid w:val="164F530A"/>
    <w:rsid w:val="16507D6B"/>
    <w:rsid w:val="1656924D"/>
    <w:rsid w:val="1658AD3E"/>
    <w:rsid w:val="1662408A"/>
    <w:rsid w:val="1664F8E8"/>
    <w:rsid w:val="1666A6AA"/>
    <w:rsid w:val="1667030E"/>
    <w:rsid w:val="166BADBD"/>
    <w:rsid w:val="166DBF96"/>
    <w:rsid w:val="166FA52A"/>
    <w:rsid w:val="167371BB"/>
    <w:rsid w:val="167883E1"/>
    <w:rsid w:val="16906D88"/>
    <w:rsid w:val="1690CADA"/>
    <w:rsid w:val="1690F439"/>
    <w:rsid w:val="1699F37A"/>
    <w:rsid w:val="16A555EA"/>
    <w:rsid w:val="16A5F101"/>
    <w:rsid w:val="16AC457A"/>
    <w:rsid w:val="16B173BD"/>
    <w:rsid w:val="16B345C5"/>
    <w:rsid w:val="16B46A97"/>
    <w:rsid w:val="16BE75BF"/>
    <w:rsid w:val="16BF6D17"/>
    <w:rsid w:val="16C2A089"/>
    <w:rsid w:val="16C614E5"/>
    <w:rsid w:val="16CC8CF9"/>
    <w:rsid w:val="16D11503"/>
    <w:rsid w:val="16D8662C"/>
    <w:rsid w:val="16DB019B"/>
    <w:rsid w:val="16DEED05"/>
    <w:rsid w:val="16E18C57"/>
    <w:rsid w:val="16E88D24"/>
    <w:rsid w:val="16E8B03D"/>
    <w:rsid w:val="16E9F54A"/>
    <w:rsid w:val="16EFBFCA"/>
    <w:rsid w:val="16F74813"/>
    <w:rsid w:val="16F8A9B4"/>
    <w:rsid w:val="16F8D283"/>
    <w:rsid w:val="16FC9421"/>
    <w:rsid w:val="1702F36C"/>
    <w:rsid w:val="17064C85"/>
    <w:rsid w:val="1709AD67"/>
    <w:rsid w:val="170C0CD4"/>
    <w:rsid w:val="170DE6EA"/>
    <w:rsid w:val="1716335D"/>
    <w:rsid w:val="1718AE3A"/>
    <w:rsid w:val="1719EF18"/>
    <w:rsid w:val="171E803B"/>
    <w:rsid w:val="172092CB"/>
    <w:rsid w:val="17298F65"/>
    <w:rsid w:val="173802C0"/>
    <w:rsid w:val="173A895F"/>
    <w:rsid w:val="173D2E65"/>
    <w:rsid w:val="173DAF3B"/>
    <w:rsid w:val="17454412"/>
    <w:rsid w:val="1754202C"/>
    <w:rsid w:val="1754FD23"/>
    <w:rsid w:val="175566F8"/>
    <w:rsid w:val="1757D4EA"/>
    <w:rsid w:val="175871F1"/>
    <w:rsid w:val="1759E124"/>
    <w:rsid w:val="175E81C9"/>
    <w:rsid w:val="17635C56"/>
    <w:rsid w:val="1764FF7C"/>
    <w:rsid w:val="1765505A"/>
    <w:rsid w:val="17660E17"/>
    <w:rsid w:val="1772BB98"/>
    <w:rsid w:val="177436E0"/>
    <w:rsid w:val="177B40C3"/>
    <w:rsid w:val="178EDD12"/>
    <w:rsid w:val="179339F6"/>
    <w:rsid w:val="17987C19"/>
    <w:rsid w:val="17991C7C"/>
    <w:rsid w:val="17997C24"/>
    <w:rsid w:val="17997F0B"/>
    <w:rsid w:val="179B14D9"/>
    <w:rsid w:val="17A17860"/>
    <w:rsid w:val="17A510BB"/>
    <w:rsid w:val="17AEA731"/>
    <w:rsid w:val="17B2E4E2"/>
    <w:rsid w:val="17B81127"/>
    <w:rsid w:val="17BD4962"/>
    <w:rsid w:val="17CA29E3"/>
    <w:rsid w:val="17D08DBF"/>
    <w:rsid w:val="17D48915"/>
    <w:rsid w:val="17D8EE16"/>
    <w:rsid w:val="17DE02F0"/>
    <w:rsid w:val="17E034CE"/>
    <w:rsid w:val="17E0BEB5"/>
    <w:rsid w:val="17E2DBE3"/>
    <w:rsid w:val="17E7CFD9"/>
    <w:rsid w:val="17F1DD72"/>
    <w:rsid w:val="17F895F5"/>
    <w:rsid w:val="17FECB93"/>
    <w:rsid w:val="1802F500"/>
    <w:rsid w:val="18157572"/>
    <w:rsid w:val="18158381"/>
    <w:rsid w:val="181CA8CB"/>
    <w:rsid w:val="18242541"/>
    <w:rsid w:val="1831F1D4"/>
    <w:rsid w:val="18329C29"/>
    <w:rsid w:val="1833D9E8"/>
    <w:rsid w:val="183C4349"/>
    <w:rsid w:val="183EECC4"/>
    <w:rsid w:val="18432339"/>
    <w:rsid w:val="184770B2"/>
    <w:rsid w:val="185557B9"/>
    <w:rsid w:val="185CAD80"/>
    <w:rsid w:val="185FE2CA"/>
    <w:rsid w:val="1861CDA5"/>
    <w:rsid w:val="18661992"/>
    <w:rsid w:val="18663B00"/>
    <w:rsid w:val="186DCEBB"/>
    <w:rsid w:val="1874F070"/>
    <w:rsid w:val="18788998"/>
    <w:rsid w:val="188278B2"/>
    <w:rsid w:val="1887FD14"/>
    <w:rsid w:val="188C61E3"/>
    <w:rsid w:val="188D782B"/>
    <w:rsid w:val="188F41B6"/>
    <w:rsid w:val="1891D35A"/>
    <w:rsid w:val="189E9043"/>
    <w:rsid w:val="18A301E2"/>
    <w:rsid w:val="18A6F298"/>
    <w:rsid w:val="18ACF01D"/>
    <w:rsid w:val="18BEDFDA"/>
    <w:rsid w:val="18C2508A"/>
    <w:rsid w:val="18C9AB85"/>
    <w:rsid w:val="18D4B4E5"/>
    <w:rsid w:val="18D98E34"/>
    <w:rsid w:val="18DC8FC0"/>
    <w:rsid w:val="18DF710E"/>
    <w:rsid w:val="18E33716"/>
    <w:rsid w:val="18E4BB89"/>
    <w:rsid w:val="18EAA935"/>
    <w:rsid w:val="18F2E604"/>
    <w:rsid w:val="18F44D11"/>
    <w:rsid w:val="18FF1299"/>
    <w:rsid w:val="1900088D"/>
    <w:rsid w:val="19063307"/>
    <w:rsid w:val="19075343"/>
    <w:rsid w:val="190EBA6B"/>
    <w:rsid w:val="1912090D"/>
    <w:rsid w:val="191C38AD"/>
    <w:rsid w:val="1921C848"/>
    <w:rsid w:val="19302427"/>
    <w:rsid w:val="193034F4"/>
    <w:rsid w:val="1933189D"/>
    <w:rsid w:val="19354C85"/>
    <w:rsid w:val="19364FEE"/>
    <w:rsid w:val="193686A9"/>
    <w:rsid w:val="193972F8"/>
    <w:rsid w:val="193EA0AC"/>
    <w:rsid w:val="1940C5E2"/>
    <w:rsid w:val="19415A6E"/>
    <w:rsid w:val="19495D51"/>
    <w:rsid w:val="194ABBAB"/>
    <w:rsid w:val="194D81E5"/>
    <w:rsid w:val="194E51AF"/>
    <w:rsid w:val="194EB543"/>
    <w:rsid w:val="1950F5F4"/>
    <w:rsid w:val="195ECD86"/>
    <w:rsid w:val="1961D63A"/>
    <w:rsid w:val="19625BA1"/>
    <w:rsid w:val="1962B042"/>
    <w:rsid w:val="19636143"/>
    <w:rsid w:val="19653701"/>
    <w:rsid w:val="1965669D"/>
    <w:rsid w:val="1971BA70"/>
    <w:rsid w:val="1974CAF1"/>
    <w:rsid w:val="197728B4"/>
    <w:rsid w:val="1978D626"/>
    <w:rsid w:val="1979F648"/>
    <w:rsid w:val="1982E10C"/>
    <w:rsid w:val="19850F7F"/>
    <w:rsid w:val="1986520A"/>
    <w:rsid w:val="198BE902"/>
    <w:rsid w:val="19913738"/>
    <w:rsid w:val="199857B0"/>
    <w:rsid w:val="199D73D4"/>
    <w:rsid w:val="199FB00D"/>
    <w:rsid w:val="19A5A0B7"/>
    <w:rsid w:val="19A641FA"/>
    <w:rsid w:val="19A89648"/>
    <w:rsid w:val="19B9ACB6"/>
    <w:rsid w:val="19C09411"/>
    <w:rsid w:val="19C17BD9"/>
    <w:rsid w:val="19C5E4BA"/>
    <w:rsid w:val="19C65ED4"/>
    <w:rsid w:val="19CA659D"/>
    <w:rsid w:val="19D5656C"/>
    <w:rsid w:val="19D6FC00"/>
    <w:rsid w:val="19D81353"/>
    <w:rsid w:val="19D84262"/>
    <w:rsid w:val="19DA0785"/>
    <w:rsid w:val="19DA5141"/>
    <w:rsid w:val="19DAC865"/>
    <w:rsid w:val="19DD4680"/>
    <w:rsid w:val="19EC59A8"/>
    <w:rsid w:val="19ECD018"/>
    <w:rsid w:val="19EE5ECD"/>
    <w:rsid w:val="19EFA2F6"/>
    <w:rsid w:val="19F5D7EA"/>
    <w:rsid w:val="19F7675C"/>
    <w:rsid w:val="19FBD1D9"/>
    <w:rsid w:val="1A022EE9"/>
    <w:rsid w:val="1A0723B0"/>
    <w:rsid w:val="1A0B5BFD"/>
    <w:rsid w:val="1A0E5216"/>
    <w:rsid w:val="1A0F6691"/>
    <w:rsid w:val="1A10C0D1"/>
    <w:rsid w:val="1A1AB817"/>
    <w:rsid w:val="1A1E3861"/>
    <w:rsid w:val="1A2F4909"/>
    <w:rsid w:val="1A32FA81"/>
    <w:rsid w:val="1A37EBBA"/>
    <w:rsid w:val="1A383B79"/>
    <w:rsid w:val="1A400293"/>
    <w:rsid w:val="1A414E29"/>
    <w:rsid w:val="1A4522FA"/>
    <w:rsid w:val="1A4717CF"/>
    <w:rsid w:val="1A4E73D3"/>
    <w:rsid w:val="1A53D978"/>
    <w:rsid w:val="1A5EE894"/>
    <w:rsid w:val="1A657BE6"/>
    <w:rsid w:val="1A6AD8F7"/>
    <w:rsid w:val="1A6B16C7"/>
    <w:rsid w:val="1A6C983D"/>
    <w:rsid w:val="1A7C89EA"/>
    <w:rsid w:val="1A81DBA2"/>
    <w:rsid w:val="1A839BA5"/>
    <w:rsid w:val="1A86352D"/>
    <w:rsid w:val="1A8D68B0"/>
    <w:rsid w:val="1A936CA4"/>
    <w:rsid w:val="1A9F9B4A"/>
    <w:rsid w:val="1AB78A48"/>
    <w:rsid w:val="1AB88572"/>
    <w:rsid w:val="1AB8BDC6"/>
    <w:rsid w:val="1ABFE9F9"/>
    <w:rsid w:val="1AC29939"/>
    <w:rsid w:val="1AC57315"/>
    <w:rsid w:val="1ACDA3C7"/>
    <w:rsid w:val="1AD63D26"/>
    <w:rsid w:val="1AD9FC5F"/>
    <w:rsid w:val="1ADC4BA3"/>
    <w:rsid w:val="1AE4A487"/>
    <w:rsid w:val="1AFB5CE0"/>
    <w:rsid w:val="1AFD7DAF"/>
    <w:rsid w:val="1AFE4242"/>
    <w:rsid w:val="1B016840"/>
    <w:rsid w:val="1B01773F"/>
    <w:rsid w:val="1B059E09"/>
    <w:rsid w:val="1B0A973D"/>
    <w:rsid w:val="1B0EBC4B"/>
    <w:rsid w:val="1B12E77E"/>
    <w:rsid w:val="1B13B36F"/>
    <w:rsid w:val="1B13B9AF"/>
    <w:rsid w:val="1B13C644"/>
    <w:rsid w:val="1B14CB66"/>
    <w:rsid w:val="1B1692DD"/>
    <w:rsid w:val="1B1C3C7A"/>
    <w:rsid w:val="1B1F8460"/>
    <w:rsid w:val="1B242050"/>
    <w:rsid w:val="1B27AA60"/>
    <w:rsid w:val="1B28B5DC"/>
    <w:rsid w:val="1B2BD151"/>
    <w:rsid w:val="1B31DF57"/>
    <w:rsid w:val="1B344EF0"/>
    <w:rsid w:val="1B363E62"/>
    <w:rsid w:val="1B394435"/>
    <w:rsid w:val="1B428965"/>
    <w:rsid w:val="1B53AB14"/>
    <w:rsid w:val="1B53D6C4"/>
    <w:rsid w:val="1B54498D"/>
    <w:rsid w:val="1B56C2AE"/>
    <w:rsid w:val="1B598177"/>
    <w:rsid w:val="1B6054A6"/>
    <w:rsid w:val="1B60AE1E"/>
    <w:rsid w:val="1B68927C"/>
    <w:rsid w:val="1B792A54"/>
    <w:rsid w:val="1B7BA285"/>
    <w:rsid w:val="1B7C1E05"/>
    <w:rsid w:val="1B82A155"/>
    <w:rsid w:val="1B8AF130"/>
    <w:rsid w:val="1B964588"/>
    <w:rsid w:val="1BA1D1D1"/>
    <w:rsid w:val="1BA4FBA0"/>
    <w:rsid w:val="1BA85272"/>
    <w:rsid w:val="1BAC5463"/>
    <w:rsid w:val="1BAC9132"/>
    <w:rsid w:val="1BAE2F8A"/>
    <w:rsid w:val="1BB60EDA"/>
    <w:rsid w:val="1BB689A8"/>
    <w:rsid w:val="1BB7175B"/>
    <w:rsid w:val="1BBE72FB"/>
    <w:rsid w:val="1BC27BD7"/>
    <w:rsid w:val="1BC377CC"/>
    <w:rsid w:val="1BC3F62D"/>
    <w:rsid w:val="1BC75ADB"/>
    <w:rsid w:val="1BC80407"/>
    <w:rsid w:val="1BCA367C"/>
    <w:rsid w:val="1BD5010E"/>
    <w:rsid w:val="1BD61FC5"/>
    <w:rsid w:val="1BD6A0B5"/>
    <w:rsid w:val="1BE8C265"/>
    <w:rsid w:val="1BE9A480"/>
    <w:rsid w:val="1BEC1340"/>
    <w:rsid w:val="1BF2541D"/>
    <w:rsid w:val="1BF6FB7F"/>
    <w:rsid w:val="1BF97B6A"/>
    <w:rsid w:val="1BFBF174"/>
    <w:rsid w:val="1C036208"/>
    <w:rsid w:val="1C0398C6"/>
    <w:rsid w:val="1C03C4D5"/>
    <w:rsid w:val="1C125E1C"/>
    <w:rsid w:val="1C146238"/>
    <w:rsid w:val="1C18A843"/>
    <w:rsid w:val="1C19E133"/>
    <w:rsid w:val="1C1DC497"/>
    <w:rsid w:val="1C2B6696"/>
    <w:rsid w:val="1C2C8617"/>
    <w:rsid w:val="1C2D126D"/>
    <w:rsid w:val="1C31EA8B"/>
    <w:rsid w:val="1C386A62"/>
    <w:rsid w:val="1C3E8871"/>
    <w:rsid w:val="1C41E561"/>
    <w:rsid w:val="1C428BA9"/>
    <w:rsid w:val="1C4646AF"/>
    <w:rsid w:val="1C47A803"/>
    <w:rsid w:val="1C4C11AF"/>
    <w:rsid w:val="1C4CC9DB"/>
    <w:rsid w:val="1C4F9589"/>
    <w:rsid w:val="1C4FFA72"/>
    <w:rsid w:val="1C51CFA9"/>
    <w:rsid w:val="1C51D2B2"/>
    <w:rsid w:val="1C57E3C3"/>
    <w:rsid w:val="1C5D610E"/>
    <w:rsid w:val="1C646CD8"/>
    <w:rsid w:val="1C6A3D36"/>
    <w:rsid w:val="1C7F4F67"/>
    <w:rsid w:val="1C8074E8"/>
    <w:rsid w:val="1C87DAD9"/>
    <w:rsid w:val="1C8DC852"/>
    <w:rsid w:val="1C945619"/>
    <w:rsid w:val="1C9A467B"/>
    <w:rsid w:val="1CA283EC"/>
    <w:rsid w:val="1CA5EDBE"/>
    <w:rsid w:val="1CABD24E"/>
    <w:rsid w:val="1CB2B633"/>
    <w:rsid w:val="1CB6B269"/>
    <w:rsid w:val="1CB8A4E9"/>
    <w:rsid w:val="1CB912C9"/>
    <w:rsid w:val="1CBE8D06"/>
    <w:rsid w:val="1CC4FF85"/>
    <w:rsid w:val="1CC80720"/>
    <w:rsid w:val="1CCAB091"/>
    <w:rsid w:val="1CCB6190"/>
    <w:rsid w:val="1CCDADAD"/>
    <w:rsid w:val="1CD10D5F"/>
    <w:rsid w:val="1CD17AE6"/>
    <w:rsid w:val="1CD27177"/>
    <w:rsid w:val="1CD3ECBD"/>
    <w:rsid w:val="1CD4C526"/>
    <w:rsid w:val="1CD60E7F"/>
    <w:rsid w:val="1CD8C425"/>
    <w:rsid w:val="1CDFD269"/>
    <w:rsid w:val="1CE3EFED"/>
    <w:rsid w:val="1CE73D01"/>
    <w:rsid w:val="1CE744F8"/>
    <w:rsid w:val="1CEE3663"/>
    <w:rsid w:val="1CEED6A0"/>
    <w:rsid w:val="1CEF8BEE"/>
    <w:rsid w:val="1CF13E2D"/>
    <w:rsid w:val="1D00AC28"/>
    <w:rsid w:val="1D01F9D1"/>
    <w:rsid w:val="1D07039C"/>
    <w:rsid w:val="1D0796E4"/>
    <w:rsid w:val="1D0FBA6C"/>
    <w:rsid w:val="1D10FD35"/>
    <w:rsid w:val="1D147724"/>
    <w:rsid w:val="1D16ED30"/>
    <w:rsid w:val="1D1BA976"/>
    <w:rsid w:val="1D1E16B7"/>
    <w:rsid w:val="1D1E5112"/>
    <w:rsid w:val="1D239582"/>
    <w:rsid w:val="1D240F7D"/>
    <w:rsid w:val="1D2A1123"/>
    <w:rsid w:val="1D30E83A"/>
    <w:rsid w:val="1D31DEE9"/>
    <w:rsid w:val="1D335EE5"/>
    <w:rsid w:val="1D36A3D8"/>
    <w:rsid w:val="1D36ADEC"/>
    <w:rsid w:val="1D3A7084"/>
    <w:rsid w:val="1D3C3F24"/>
    <w:rsid w:val="1D3E89EC"/>
    <w:rsid w:val="1D3F4867"/>
    <w:rsid w:val="1D416CCD"/>
    <w:rsid w:val="1D444CD3"/>
    <w:rsid w:val="1D465771"/>
    <w:rsid w:val="1D486193"/>
    <w:rsid w:val="1D4B7B13"/>
    <w:rsid w:val="1D4F8471"/>
    <w:rsid w:val="1D532F0F"/>
    <w:rsid w:val="1D577FA5"/>
    <w:rsid w:val="1D5B0F90"/>
    <w:rsid w:val="1D5B7A76"/>
    <w:rsid w:val="1D639B5F"/>
    <w:rsid w:val="1D6718FD"/>
    <w:rsid w:val="1D6D212D"/>
    <w:rsid w:val="1D71DCA0"/>
    <w:rsid w:val="1D72124F"/>
    <w:rsid w:val="1D77A355"/>
    <w:rsid w:val="1D7E7031"/>
    <w:rsid w:val="1D801228"/>
    <w:rsid w:val="1D82069D"/>
    <w:rsid w:val="1D825DE8"/>
    <w:rsid w:val="1D8C0CEF"/>
    <w:rsid w:val="1D954BCB"/>
    <w:rsid w:val="1D9B0579"/>
    <w:rsid w:val="1D9D1CA8"/>
    <w:rsid w:val="1D9E527B"/>
    <w:rsid w:val="1DA23728"/>
    <w:rsid w:val="1DA9B1BA"/>
    <w:rsid w:val="1DAB1722"/>
    <w:rsid w:val="1DAEEF4D"/>
    <w:rsid w:val="1DB75D7D"/>
    <w:rsid w:val="1DBB34F1"/>
    <w:rsid w:val="1DBED0C4"/>
    <w:rsid w:val="1DCD2AFA"/>
    <w:rsid w:val="1DCD6D98"/>
    <w:rsid w:val="1DCD869F"/>
    <w:rsid w:val="1DD3DFF2"/>
    <w:rsid w:val="1DE8A481"/>
    <w:rsid w:val="1DE93692"/>
    <w:rsid w:val="1DEED727"/>
    <w:rsid w:val="1DF1ADBD"/>
    <w:rsid w:val="1DF60025"/>
    <w:rsid w:val="1DFA0F00"/>
    <w:rsid w:val="1DFD0DB2"/>
    <w:rsid w:val="1DFFE04C"/>
    <w:rsid w:val="1E038F04"/>
    <w:rsid w:val="1E0670B9"/>
    <w:rsid w:val="1E078420"/>
    <w:rsid w:val="1E0EDEED"/>
    <w:rsid w:val="1E0F8875"/>
    <w:rsid w:val="1E22B8A4"/>
    <w:rsid w:val="1E2CC413"/>
    <w:rsid w:val="1E2DD6B4"/>
    <w:rsid w:val="1E2F13B7"/>
    <w:rsid w:val="1E344F96"/>
    <w:rsid w:val="1E3CB3F3"/>
    <w:rsid w:val="1E50289F"/>
    <w:rsid w:val="1E5754E2"/>
    <w:rsid w:val="1E5D5F81"/>
    <w:rsid w:val="1E60569E"/>
    <w:rsid w:val="1E634921"/>
    <w:rsid w:val="1E63B6B9"/>
    <w:rsid w:val="1E72CD2C"/>
    <w:rsid w:val="1E77C694"/>
    <w:rsid w:val="1E7E6808"/>
    <w:rsid w:val="1E81DF3E"/>
    <w:rsid w:val="1E830D62"/>
    <w:rsid w:val="1E87C126"/>
    <w:rsid w:val="1E88BF01"/>
    <w:rsid w:val="1E8C1842"/>
    <w:rsid w:val="1E8C9EC4"/>
    <w:rsid w:val="1E92E18C"/>
    <w:rsid w:val="1EABF343"/>
    <w:rsid w:val="1EB77F14"/>
    <w:rsid w:val="1EB7FB27"/>
    <w:rsid w:val="1EBD7EB7"/>
    <w:rsid w:val="1EC1239A"/>
    <w:rsid w:val="1EC19363"/>
    <w:rsid w:val="1EC2F20E"/>
    <w:rsid w:val="1EC9678A"/>
    <w:rsid w:val="1ECC41A4"/>
    <w:rsid w:val="1ECE4306"/>
    <w:rsid w:val="1ECF244E"/>
    <w:rsid w:val="1ED42B46"/>
    <w:rsid w:val="1ED43DDE"/>
    <w:rsid w:val="1EDB3E15"/>
    <w:rsid w:val="1EDF17E1"/>
    <w:rsid w:val="1EE227D2"/>
    <w:rsid w:val="1EE7C773"/>
    <w:rsid w:val="1EED12F6"/>
    <w:rsid w:val="1EF0C51D"/>
    <w:rsid w:val="1EF41BB2"/>
    <w:rsid w:val="1EF7197D"/>
    <w:rsid w:val="1EFB188E"/>
    <w:rsid w:val="1EFF2405"/>
    <w:rsid w:val="1F016776"/>
    <w:rsid w:val="1F0B9E25"/>
    <w:rsid w:val="1F1373B6"/>
    <w:rsid w:val="1F19720E"/>
    <w:rsid w:val="1F1BB644"/>
    <w:rsid w:val="1F22B3C9"/>
    <w:rsid w:val="1F29298B"/>
    <w:rsid w:val="1F2A1096"/>
    <w:rsid w:val="1F2AFDB1"/>
    <w:rsid w:val="1F2B6348"/>
    <w:rsid w:val="1F2CFED2"/>
    <w:rsid w:val="1F2EE2C7"/>
    <w:rsid w:val="1F30BBF9"/>
    <w:rsid w:val="1F33C40C"/>
    <w:rsid w:val="1F473C59"/>
    <w:rsid w:val="1F4AF830"/>
    <w:rsid w:val="1F5DAE29"/>
    <w:rsid w:val="1F5ED415"/>
    <w:rsid w:val="1F5FF6A8"/>
    <w:rsid w:val="1F62F225"/>
    <w:rsid w:val="1F6632F2"/>
    <w:rsid w:val="1F693DF9"/>
    <w:rsid w:val="1F69FAB0"/>
    <w:rsid w:val="1F6B93EE"/>
    <w:rsid w:val="1F74A5E5"/>
    <w:rsid w:val="1F7B66D4"/>
    <w:rsid w:val="1F7BD88A"/>
    <w:rsid w:val="1F9638E4"/>
    <w:rsid w:val="1F99ACFE"/>
    <w:rsid w:val="1F9AEE1E"/>
    <w:rsid w:val="1FA35481"/>
    <w:rsid w:val="1FAAF66A"/>
    <w:rsid w:val="1FAB95F2"/>
    <w:rsid w:val="1FAEC8E2"/>
    <w:rsid w:val="1FAFD082"/>
    <w:rsid w:val="1FB7C644"/>
    <w:rsid w:val="1FBC7862"/>
    <w:rsid w:val="1FBFA33C"/>
    <w:rsid w:val="1FC207D7"/>
    <w:rsid w:val="1FC3E1DD"/>
    <w:rsid w:val="1FC5BC16"/>
    <w:rsid w:val="1FC6E85B"/>
    <w:rsid w:val="1FC9090A"/>
    <w:rsid w:val="1FCE60DC"/>
    <w:rsid w:val="1FCF2A52"/>
    <w:rsid w:val="1FD15848"/>
    <w:rsid w:val="1FD5DE44"/>
    <w:rsid w:val="1FD6DFCD"/>
    <w:rsid w:val="1FDD1043"/>
    <w:rsid w:val="1FE707FD"/>
    <w:rsid w:val="1FE83C89"/>
    <w:rsid w:val="1FE896EB"/>
    <w:rsid w:val="1FFE98F1"/>
    <w:rsid w:val="200A093F"/>
    <w:rsid w:val="200F9411"/>
    <w:rsid w:val="201253DA"/>
    <w:rsid w:val="201581DF"/>
    <w:rsid w:val="201DD882"/>
    <w:rsid w:val="2020A1FD"/>
    <w:rsid w:val="20279EAA"/>
    <w:rsid w:val="20296F45"/>
    <w:rsid w:val="20341F41"/>
    <w:rsid w:val="203812CA"/>
    <w:rsid w:val="203BEB09"/>
    <w:rsid w:val="204104A2"/>
    <w:rsid w:val="20412317"/>
    <w:rsid w:val="204183A5"/>
    <w:rsid w:val="2042E243"/>
    <w:rsid w:val="2046EEFF"/>
    <w:rsid w:val="204C9B77"/>
    <w:rsid w:val="204E8DF2"/>
    <w:rsid w:val="204FF4A5"/>
    <w:rsid w:val="20501B9F"/>
    <w:rsid w:val="2050C962"/>
    <w:rsid w:val="205877F8"/>
    <w:rsid w:val="205896A5"/>
    <w:rsid w:val="205BB252"/>
    <w:rsid w:val="205D45ED"/>
    <w:rsid w:val="2064951B"/>
    <w:rsid w:val="206524F5"/>
    <w:rsid w:val="2065A6A5"/>
    <w:rsid w:val="206953F5"/>
    <w:rsid w:val="206E0F83"/>
    <w:rsid w:val="206FCD11"/>
    <w:rsid w:val="206FE48A"/>
    <w:rsid w:val="208521A7"/>
    <w:rsid w:val="20860016"/>
    <w:rsid w:val="20869D2E"/>
    <w:rsid w:val="208832F9"/>
    <w:rsid w:val="208A0D1C"/>
    <w:rsid w:val="20913E0D"/>
    <w:rsid w:val="2093D27E"/>
    <w:rsid w:val="2099A536"/>
    <w:rsid w:val="209AF466"/>
    <w:rsid w:val="20AAB448"/>
    <w:rsid w:val="20AF4417"/>
    <w:rsid w:val="20B4AB59"/>
    <w:rsid w:val="20B9135D"/>
    <w:rsid w:val="20C1C889"/>
    <w:rsid w:val="20C5E0F7"/>
    <w:rsid w:val="20C5FF93"/>
    <w:rsid w:val="20CDD379"/>
    <w:rsid w:val="20CFD66C"/>
    <w:rsid w:val="20D0F5EE"/>
    <w:rsid w:val="20D53487"/>
    <w:rsid w:val="20D5ABD9"/>
    <w:rsid w:val="20DB960E"/>
    <w:rsid w:val="20E95C36"/>
    <w:rsid w:val="20ED55E2"/>
    <w:rsid w:val="20F26E70"/>
    <w:rsid w:val="20F2D242"/>
    <w:rsid w:val="20F3E079"/>
    <w:rsid w:val="21098AAA"/>
    <w:rsid w:val="21188F00"/>
    <w:rsid w:val="211B7495"/>
    <w:rsid w:val="2122791E"/>
    <w:rsid w:val="212AAD13"/>
    <w:rsid w:val="213A205C"/>
    <w:rsid w:val="213F5072"/>
    <w:rsid w:val="21407C13"/>
    <w:rsid w:val="2141391F"/>
    <w:rsid w:val="2145C5E5"/>
    <w:rsid w:val="2149681F"/>
    <w:rsid w:val="214AEF5A"/>
    <w:rsid w:val="214B836B"/>
    <w:rsid w:val="2154456B"/>
    <w:rsid w:val="21546F36"/>
    <w:rsid w:val="215490F9"/>
    <w:rsid w:val="2156180F"/>
    <w:rsid w:val="2158B9A3"/>
    <w:rsid w:val="21592497"/>
    <w:rsid w:val="2159C728"/>
    <w:rsid w:val="215BAC7D"/>
    <w:rsid w:val="2166C6EF"/>
    <w:rsid w:val="216B8BC4"/>
    <w:rsid w:val="216C9432"/>
    <w:rsid w:val="2175E3C6"/>
    <w:rsid w:val="217A86A2"/>
    <w:rsid w:val="217B6E85"/>
    <w:rsid w:val="217D6210"/>
    <w:rsid w:val="218076F0"/>
    <w:rsid w:val="2188385B"/>
    <w:rsid w:val="218AE919"/>
    <w:rsid w:val="218D7B2D"/>
    <w:rsid w:val="21A26798"/>
    <w:rsid w:val="21AE5A95"/>
    <w:rsid w:val="21B37467"/>
    <w:rsid w:val="21B677CC"/>
    <w:rsid w:val="21C38B11"/>
    <w:rsid w:val="21C3CB1B"/>
    <w:rsid w:val="21C54BEC"/>
    <w:rsid w:val="21CFF76D"/>
    <w:rsid w:val="21D282C7"/>
    <w:rsid w:val="21D944F7"/>
    <w:rsid w:val="21E14912"/>
    <w:rsid w:val="21E9AC37"/>
    <w:rsid w:val="21EA5E53"/>
    <w:rsid w:val="21EF080A"/>
    <w:rsid w:val="21F141F3"/>
    <w:rsid w:val="22070D87"/>
    <w:rsid w:val="220FC6A8"/>
    <w:rsid w:val="22121ED2"/>
    <w:rsid w:val="2214B2D9"/>
    <w:rsid w:val="22162CFD"/>
    <w:rsid w:val="22179521"/>
    <w:rsid w:val="22186C04"/>
    <w:rsid w:val="221D911F"/>
    <w:rsid w:val="22204A57"/>
    <w:rsid w:val="22255FFB"/>
    <w:rsid w:val="222A4323"/>
    <w:rsid w:val="2235C862"/>
    <w:rsid w:val="2235D178"/>
    <w:rsid w:val="2242FDAC"/>
    <w:rsid w:val="2249E428"/>
    <w:rsid w:val="224B1913"/>
    <w:rsid w:val="2253834B"/>
    <w:rsid w:val="2262C851"/>
    <w:rsid w:val="227209F7"/>
    <w:rsid w:val="2273A3E4"/>
    <w:rsid w:val="2276A1F1"/>
    <w:rsid w:val="227E5799"/>
    <w:rsid w:val="2289FE6A"/>
    <w:rsid w:val="228CC7B2"/>
    <w:rsid w:val="229C0C11"/>
    <w:rsid w:val="229DF00E"/>
    <w:rsid w:val="229E0487"/>
    <w:rsid w:val="22A0DEBB"/>
    <w:rsid w:val="22A0F7C2"/>
    <w:rsid w:val="22A47C79"/>
    <w:rsid w:val="22B7C5C4"/>
    <w:rsid w:val="22B8FA49"/>
    <w:rsid w:val="22B937CD"/>
    <w:rsid w:val="22BED70D"/>
    <w:rsid w:val="22BF7169"/>
    <w:rsid w:val="22BFCD8F"/>
    <w:rsid w:val="22C126B3"/>
    <w:rsid w:val="22C90B98"/>
    <w:rsid w:val="22DE62AA"/>
    <w:rsid w:val="22DF1AA2"/>
    <w:rsid w:val="22E12F74"/>
    <w:rsid w:val="22E49CDB"/>
    <w:rsid w:val="22EB83F0"/>
    <w:rsid w:val="22ED9C73"/>
    <w:rsid w:val="22EE7EF3"/>
    <w:rsid w:val="22EFFC12"/>
    <w:rsid w:val="22F03F97"/>
    <w:rsid w:val="22F4DB1C"/>
    <w:rsid w:val="22F6728E"/>
    <w:rsid w:val="22F6CADE"/>
    <w:rsid w:val="22F7783A"/>
    <w:rsid w:val="22FAAC71"/>
    <w:rsid w:val="22FFD0EF"/>
    <w:rsid w:val="23037507"/>
    <w:rsid w:val="2307923B"/>
    <w:rsid w:val="230A5205"/>
    <w:rsid w:val="230CD688"/>
    <w:rsid w:val="230D1682"/>
    <w:rsid w:val="231147BB"/>
    <w:rsid w:val="23199ECE"/>
    <w:rsid w:val="231B5FC2"/>
    <w:rsid w:val="231FA92D"/>
    <w:rsid w:val="23235C44"/>
    <w:rsid w:val="2323E720"/>
    <w:rsid w:val="232943F4"/>
    <w:rsid w:val="232B99F2"/>
    <w:rsid w:val="232D34C9"/>
    <w:rsid w:val="232E212C"/>
    <w:rsid w:val="23313A50"/>
    <w:rsid w:val="2333E408"/>
    <w:rsid w:val="2336DFD1"/>
    <w:rsid w:val="2337289E"/>
    <w:rsid w:val="23383440"/>
    <w:rsid w:val="23398759"/>
    <w:rsid w:val="233F3150"/>
    <w:rsid w:val="2348BD8E"/>
    <w:rsid w:val="234A97A5"/>
    <w:rsid w:val="235E5A8E"/>
    <w:rsid w:val="235EA512"/>
    <w:rsid w:val="2361FD62"/>
    <w:rsid w:val="23664987"/>
    <w:rsid w:val="236C23D7"/>
    <w:rsid w:val="236FECBF"/>
    <w:rsid w:val="2370A579"/>
    <w:rsid w:val="237234F3"/>
    <w:rsid w:val="2375290F"/>
    <w:rsid w:val="237701B6"/>
    <w:rsid w:val="237A330C"/>
    <w:rsid w:val="237A4B9E"/>
    <w:rsid w:val="237B767E"/>
    <w:rsid w:val="237DC546"/>
    <w:rsid w:val="23856FDE"/>
    <w:rsid w:val="238FE8D2"/>
    <w:rsid w:val="23977C56"/>
    <w:rsid w:val="239867EC"/>
    <w:rsid w:val="239A3785"/>
    <w:rsid w:val="239D90AE"/>
    <w:rsid w:val="23A10F17"/>
    <w:rsid w:val="23A2AA79"/>
    <w:rsid w:val="23A5B045"/>
    <w:rsid w:val="23A95E0F"/>
    <w:rsid w:val="23ACAE46"/>
    <w:rsid w:val="23AD615C"/>
    <w:rsid w:val="23B64783"/>
    <w:rsid w:val="23B669B9"/>
    <w:rsid w:val="23BDFCAD"/>
    <w:rsid w:val="23BEA840"/>
    <w:rsid w:val="23C120BF"/>
    <w:rsid w:val="23D211DF"/>
    <w:rsid w:val="23DA56EC"/>
    <w:rsid w:val="23DA6557"/>
    <w:rsid w:val="23DC35FA"/>
    <w:rsid w:val="23DD31E6"/>
    <w:rsid w:val="23E131AA"/>
    <w:rsid w:val="23E99F94"/>
    <w:rsid w:val="23F0C612"/>
    <w:rsid w:val="23F0E1CF"/>
    <w:rsid w:val="23F33215"/>
    <w:rsid w:val="23FA3D12"/>
    <w:rsid w:val="24017C6E"/>
    <w:rsid w:val="240C63CB"/>
    <w:rsid w:val="240D6638"/>
    <w:rsid w:val="24193A93"/>
    <w:rsid w:val="241A346F"/>
    <w:rsid w:val="24209DC9"/>
    <w:rsid w:val="2427F727"/>
    <w:rsid w:val="242FDC41"/>
    <w:rsid w:val="24341DAE"/>
    <w:rsid w:val="243684CC"/>
    <w:rsid w:val="243E3CFB"/>
    <w:rsid w:val="2444F5B4"/>
    <w:rsid w:val="24548C9C"/>
    <w:rsid w:val="24558326"/>
    <w:rsid w:val="2456B389"/>
    <w:rsid w:val="245AF904"/>
    <w:rsid w:val="24600879"/>
    <w:rsid w:val="246081CD"/>
    <w:rsid w:val="2461D91A"/>
    <w:rsid w:val="2462B04C"/>
    <w:rsid w:val="246AD229"/>
    <w:rsid w:val="246D73E9"/>
    <w:rsid w:val="24722BA2"/>
    <w:rsid w:val="2477FF2C"/>
    <w:rsid w:val="24794BC8"/>
    <w:rsid w:val="247AC454"/>
    <w:rsid w:val="2488A9A2"/>
    <w:rsid w:val="249CFCC1"/>
    <w:rsid w:val="249ECDC1"/>
    <w:rsid w:val="24A05DB9"/>
    <w:rsid w:val="24A1802D"/>
    <w:rsid w:val="24A3629C"/>
    <w:rsid w:val="24A48286"/>
    <w:rsid w:val="24A6F509"/>
    <w:rsid w:val="24B502D2"/>
    <w:rsid w:val="24B72871"/>
    <w:rsid w:val="24C1DF48"/>
    <w:rsid w:val="24C3000D"/>
    <w:rsid w:val="24C6BEFE"/>
    <w:rsid w:val="24CB3381"/>
    <w:rsid w:val="24CCAA4A"/>
    <w:rsid w:val="24D30567"/>
    <w:rsid w:val="24D391C5"/>
    <w:rsid w:val="24D516C6"/>
    <w:rsid w:val="24D9A253"/>
    <w:rsid w:val="24DD3683"/>
    <w:rsid w:val="24F144AC"/>
    <w:rsid w:val="24F52F45"/>
    <w:rsid w:val="24FB2BD3"/>
    <w:rsid w:val="25041BC6"/>
    <w:rsid w:val="2504B145"/>
    <w:rsid w:val="25074D40"/>
    <w:rsid w:val="250AD4AB"/>
    <w:rsid w:val="250EE672"/>
    <w:rsid w:val="251C898D"/>
    <w:rsid w:val="251FFEA7"/>
    <w:rsid w:val="2526043D"/>
    <w:rsid w:val="2526BF30"/>
    <w:rsid w:val="252A5705"/>
    <w:rsid w:val="252F57C5"/>
    <w:rsid w:val="2532400F"/>
    <w:rsid w:val="25324865"/>
    <w:rsid w:val="25362137"/>
    <w:rsid w:val="253F2C5E"/>
    <w:rsid w:val="253FB7CC"/>
    <w:rsid w:val="2540850C"/>
    <w:rsid w:val="254180A6"/>
    <w:rsid w:val="2546EFF1"/>
    <w:rsid w:val="254E7848"/>
    <w:rsid w:val="25523A1A"/>
    <w:rsid w:val="256243FF"/>
    <w:rsid w:val="256474F4"/>
    <w:rsid w:val="25649A96"/>
    <w:rsid w:val="25671F7E"/>
    <w:rsid w:val="2567C492"/>
    <w:rsid w:val="2568C13A"/>
    <w:rsid w:val="256BA8A0"/>
    <w:rsid w:val="25723489"/>
    <w:rsid w:val="25766A50"/>
    <w:rsid w:val="257C1AC3"/>
    <w:rsid w:val="257EDFAA"/>
    <w:rsid w:val="25813EB1"/>
    <w:rsid w:val="25833687"/>
    <w:rsid w:val="2586A58D"/>
    <w:rsid w:val="258A4976"/>
    <w:rsid w:val="258EA0DD"/>
    <w:rsid w:val="2590ED4A"/>
    <w:rsid w:val="2595503F"/>
    <w:rsid w:val="259EDF35"/>
    <w:rsid w:val="25A2FA49"/>
    <w:rsid w:val="25A4B490"/>
    <w:rsid w:val="25A87309"/>
    <w:rsid w:val="25AEC376"/>
    <w:rsid w:val="25B4041B"/>
    <w:rsid w:val="25B604D0"/>
    <w:rsid w:val="25BD6E95"/>
    <w:rsid w:val="25CBF150"/>
    <w:rsid w:val="25D4A086"/>
    <w:rsid w:val="25D87F7D"/>
    <w:rsid w:val="25DA0BA2"/>
    <w:rsid w:val="25DC00C2"/>
    <w:rsid w:val="25E2EF4E"/>
    <w:rsid w:val="25F241FF"/>
    <w:rsid w:val="25F67856"/>
    <w:rsid w:val="25F8AAE2"/>
    <w:rsid w:val="25FEC102"/>
    <w:rsid w:val="260B3D17"/>
    <w:rsid w:val="2620F84B"/>
    <w:rsid w:val="26247A03"/>
    <w:rsid w:val="26279CD4"/>
    <w:rsid w:val="26283584"/>
    <w:rsid w:val="26330EB4"/>
    <w:rsid w:val="2633E198"/>
    <w:rsid w:val="2634D7F9"/>
    <w:rsid w:val="2637C539"/>
    <w:rsid w:val="264B8027"/>
    <w:rsid w:val="264E5F6E"/>
    <w:rsid w:val="2652B331"/>
    <w:rsid w:val="266394A9"/>
    <w:rsid w:val="266750DA"/>
    <w:rsid w:val="2668DB12"/>
    <w:rsid w:val="266E5A7B"/>
    <w:rsid w:val="266E6261"/>
    <w:rsid w:val="2674FF15"/>
    <w:rsid w:val="267643FC"/>
    <w:rsid w:val="26820D28"/>
    <w:rsid w:val="26821BB6"/>
    <w:rsid w:val="268449B9"/>
    <w:rsid w:val="268D3C9C"/>
    <w:rsid w:val="2696FC34"/>
    <w:rsid w:val="269EB48C"/>
    <w:rsid w:val="26A07719"/>
    <w:rsid w:val="26A71444"/>
    <w:rsid w:val="26A7EC44"/>
    <w:rsid w:val="26AB2E36"/>
    <w:rsid w:val="26ADCA6A"/>
    <w:rsid w:val="26AFA8DD"/>
    <w:rsid w:val="26B9ED3B"/>
    <w:rsid w:val="26BAF039"/>
    <w:rsid w:val="26C1CACD"/>
    <w:rsid w:val="26C52657"/>
    <w:rsid w:val="26C89375"/>
    <w:rsid w:val="26C94B37"/>
    <w:rsid w:val="26CC7D6F"/>
    <w:rsid w:val="26D0568B"/>
    <w:rsid w:val="26D11265"/>
    <w:rsid w:val="26D431D6"/>
    <w:rsid w:val="26DA8C1D"/>
    <w:rsid w:val="26E01C67"/>
    <w:rsid w:val="26E51B7A"/>
    <w:rsid w:val="26E93FAC"/>
    <w:rsid w:val="26F175ED"/>
    <w:rsid w:val="26F25D59"/>
    <w:rsid w:val="26F79458"/>
    <w:rsid w:val="26F84C96"/>
    <w:rsid w:val="26F95B3F"/>
    <w:rsid w:val="26FD8753"/>
    <w:rsid w:val="270076A0"/>
    <w:rsid w:val="2700B892"/>
    <w:rsid w:val="2714D2A8"/>
    <w:rsid w:val="271CC13F"/>
    <w:rsid w:val="271FB705"/>
    <w:rsid w:val="272265BE"/>
    <w:rsid w:val="2722B122"/>
    <w:rsid w:val="2724F2E0"/>
    <w:rsid w:val="27263EF0"/>
    <w:rsid w:val="272BD745"/>
    <w:rsid w:val="2731F38B"/>
    <w:rsid w:val="27481384"/>
    <w:rsid w:val="2752B0DA"/>
    <w:rsid w:val="27555A6B"/>
    <w:rsid w:val="27608365"/>
    <w:rsid w:val="276BADAB"/>
    <w:rsid w:val="2776FA6A"/>
    <w:rsid w:val="277E13BA"/>
    <w:rsid w:val="278006F6"/>
    <w:rsid w:val="2782B84E"/>
    <w:rsid w:val="27841BD0"/>
    <w:rsid w:val="2789C940"/>
    <w:rsid w:val="278A81C6"/>
    <w:rsid w:val="278D6541"/>
    <w:rsid w:val="278F2436"/>
    <w:rsid w:val="2792A555"/>
    <w:rsid w:val="2797A468"/>
    <w:rsid w:val="27992F53"/>
    <w:rsid w:val="279D2269"/>
    <w:rsid w:val="27A06068"/>
    <w:rsid w:val="27A184DA"/>
    <w:rsid w:val="27A2584D"/>
    <w:rsid w:val="27A5B488"/>
    <w:rsid w:val="27A679F7"/>
    <w:rsid w:val="27A69C21"/>
    <w:rsid w:val="27A8B35C"/>
    <w:rsid w:val="27AA8AEA"/>
    <w:rsid w:val="27AABDFE"/>
    <w:rsid w:val="27AC2060"/>
    <w:rsid w:val="27B00EA5"/>
    <w:rsid w:val="27B0592E"/>
    <w:rsid w:val="27B5DF03"/>
    <w:rsid w:val="27B8F6CE"/>
    <w:rsid w:val="27BB9B09"/>
    <w:rsid w:val="27BDC705"/>
    <w:rsid w:val="27C786D4"/>
    <w:rsid w:val="27C8EF89"/>
    <w:rsid w:val="27D09D9D"/>
    <w:rsid w:val="27DA52B8"/>
    <w:rsid w:val="27DAA9C3"/>
    <w:rsid w:val="27DF1956"/>
    <w:rsid w:val="27E1B353"/>
    <w:rsid w:val="27EF401D"/>
    <w:rsid w:val="27F2D0FB"/>
    <w:rsid w:val="27F4F146"/>
    <w:rsid w:val="27FE9EE0"/>
    <w:rsid w:val="27FF9F9B"/>
    <w:rsid w:val="2808F7BA"/>
    <w:rsid w:val="280CB788"/>
    <w:rsid w:val="28106F22"/>
    <w:rsid w:val="281112BA"/>
    <w:rsid w:val="2812F999"/>
    <w:rsid w:val="281A310C"/>
    <w:rsid w:val="28201035"/>
    <w:rsid w:val="28245BE5"/>
    <w:rsid w:val="282531DF"/>
    <w:rsid w:val="28276AA1"/>
    <w:rsid w:val="28289D2A"/>
    <w:rsid w:val="28293B8A"/>
    <w:rsid w:val="28297A4E"/>
    <w:rsid w:val="284EB1E9"/>
    <w:rsid w:val="2850022E"/>
    <w:rsid w:val="2854586C"/>
    <w:rsid w:val="285A8351"/>
    <w:rsid w:val="285D421E"/>
    <w:rsid w:val="285E9A82"/>
    <w:rsid w:val="2863AD0F"/>
    <w:rsid w:val="286B79C5"/>
    <w:rsid w:val="286CE2C6"/>
    <w:rsid w:val="286ED0DD"/>
    <w:rsid w:val="286FDCA8"/>
    <w:rsid w:val="287FD7FF"/>
    <w:rsid w:val="28834334"/>
    <w:rsid w:val="2883D8C6"/>
    <w:rsid w:val="288932F1"/>
    <w:rsid w:val="2892BB0A"/>
    <w:rsid w:val="28986AD3"/>
    <w:rsid w:val="289CDA0D"/>
    <w:rsid w:val="28A18749"/>
    <w:rsid w:val="28A1D3D7"/>
    <w:rsid w:val="28ACB69C"/>
    <w:rsid w:val="28AE49ED"/>
    <w:rsid w:val="28B64901"/>
    <w:rsid w:val="28B88471"/>
    <w:rsid w:val="28BBA192"/>
    <w:rsid w:val="28BE24F1"/>
    <w:rsid w:val="28BF07DD"/>
    <w:rsid w:val="28BF51DF"/>
    <w:rsid w:val="28CC89C4"/>
    <w:rsid w:val="28D086FA"/>
    <w:rsid w:val="28D0E335"/>
    <w:rsid w:val="28D20920"/>
    <w:rsid w:val="28D53A40"/>
    <w:rsid w:val="28D9146F"/>
    <w:rsid w:val="28DFF1D4"/>
    <w:rsid w:val="28EA8955"/>
    <w:rsid w:val="28EE46B3"/>
    <w:rsid w:val="28EF153C"/>
    <w:rsid w:val="28F2F2DF"/>
    <w:rsid w:val="28FB154A"/>
    <w:rsid w:val="28FC25C8"/>
    <w:rsid w:val="29015AFC"/>
    <w:rsid w:val="2905E53C"/>
    <w:rsid w:val="290D9622"/>
    <w:rsid w:val="29103130"/>
    <w:rsid w:val="291991C4"/>
    <w:rsid w:val="291A9010"/>
    <w:rsid w:val="291EFC82"/>
    <w:rsid w:val="291F4F66"/>
    <w:rsid w:val="2921E242"/>
    <w:rsid w:val="29226752"/>
    <w:rsid w:val="2926828E"/>
    <w:rsid w:val="292B9391"/>
    <w:rsid w:val="292CA536"/>
    <w:rsid w:val="2937FF3C"/>
    <w:rsid w:val="293840EC"/>
    <w:rsid w:val="293A731A"/>
    <w:rsid w:val="293D37C4"/>
    <w:rsid w:val="2944C255"/>
    <w:rsid w:val="2955DCB1"/>
    <w:rsid w:val="29628D03"/>
    <w:rsid w:val="29635AA8"/>
    <w:rsid w:val="29694F2B"/>
    <w:rsid w:val="296F7636"/>
    <w:rsid w:val="2972D6EB"/>
    <w:rsid w:val="29750992"/>
    <w:rsid w:val="29756E4F"/>
    <w:rsid w:val="2979772C"/>
    <w:rsid w:val="297CAE61"/>
    <w:rsid w:val="297D1F7C"/>
    <w:rsid w:val="2982E1D5"/>
    <w:rsid w:val="29878BE5"/>
    <w:rsid w:val="2988E052"/>
    <w:rsid w:val="298F4C59"/>
    <w:rsid w:val="2990728E"/>
    <w:rsid w:val="299A10F9"/>
    <w:rsid w:val="299CBCD8"/>
    <w:rsid w:val="29A747AE"/>
    <w:rsid w:val="29B0EB85"/>
    <w:rsid w:val="29BA6FD5"/>
    <w:rsid w:val="29BC6F58"/>
    <w:rsid w:val="29C1C8D0"/>
    <w:rsid w:val="29CA0399"/>
    <w:rsid w:val="29CBF624"/>
    <w:rsid w:val="29CFFFD0"/>
    <w:rsid w:val="29D1C71B"/>
    <w:rsid w:val="29D3D06F"/>
    <w:rsid w:val="29E36D1D"/>
    <w:rsid w:val="29E7499F"/>
    <w:rsid w:val="29EC5CDB"/>
    <w:rsid w:val="29EEA8CE"/>
    <w:rsid w:val="29F92308"/>
    <w:rsid w:val="29FE2B3A"/>
    <w:rsid w:val="29FEA62F"/>
    <w:rsid w:val="2A053C10"/>
    <w:rsid w:val="2A077DB9"/>
    <w:rsid w:val="2A080E18"/>
    <w:rsid w:val="2A14F0C5"/>
    <w:rsid w:val="2A150B81"/>
    <w:rsid w:val="2A16F265"/>
    <w:rsid w:val="2A17CF61"/>
    <w:rsid w:val="2A192238"/>
    <w:rsid w:val="2A1BEEE5"/>
    <w:rsid w:val="2A1CC41E"/>
    <w:rsid w:val="2A234D7F"/>
    <w:rsid w:val="2A24D15D"/>
    <w:rsid w:val="2A2F31EE"/>
    <w:rsid w:val="2A306243"/>
    <w:rsid w:val="2A31BE2F"/>
    <w:rsid w:val="2A3994A5"/>
    <w:rsid w:val="2A3E18F6"/>
    <w:rsid w:val="2A4B7AA4"/>
    <w:rsid w:val="2A4D6391"/>
    <w:rsid w:val="2A50BCD7"/>
    <w:rsid w:val="2A548A8E"/>
    <w:rsid w:val="2A56EC5D"/>
    <w:rsid w:val="2A56FE57"/>
    <w:rsid w:val="2A59C7D9"/>
    <w:rsid w:val="2A6255FD"/>
    <w:rsid w:val="2A68D9BF"/>
    <w:rsid w:val="2A71D0A6"/>
    <w:rsid w:val="2A75DD57"/>
    <w:rsid w:val="2A7CD2A7"/>
    <w:rsid w:val="2A82EFDD"/>
    <w:rsid w:val="2A8D0B61"/>
    <w:rsid w:val="2A9884DA"/>
    <w:rsid w:val="2A9A6C42"/>
    <w:rsid w:val="2A9C820B"/>
    <w:rsid w:val="2A9CC102"/>
    <w:rsid w:val="2AA59D45"/>
    <w:rsid w:val="2AAC7C5B"/>
    <w:rsid w:val="2AAE3D9A"/>
    <w:rsid w:val="2AB06CF0"/>
    <w:rsid w:val="2AB0E158"/>
    <w:rsid w:val="2AB28CAD"/>
    <w:rsid w:val="2AB4C232"/>
    <w:rsid w:val="2AB66071"/>
    <w:rsid w:val="2AB872B6"/>
    <w:rsid w:val="2AC16A02"/>
    <w:rsid w:val="2AC30D4E"/>
    <w:rsid w:val="2AC90753"/>
    <w:rsid w:val="2ACF953E"/>
    <w:rsid w:val="2AD16FA5"/>
    <w:rsid w:val="2AD632C2"/>
    <w:rsid w:val="2AD86A55"/>
    <w:rsid w:val="2AD9F90F"/>
    <w:rsid w:val="2ADB98DB"/>
    <w:rsid w:val="2AE7DD36"/>
    <w:rsid w:val="2AF3E572"/>
    <w:rsid w:val="2AFADDA5"/>
    <w:rsid w:val="2AFC184C"/>
    <w:rsid w:val="2AFC1BC2"/>
    <w:rsid w:val="2B0145BF"/>
    <w:rsid w:val="2B06D868"/>
    <w:rsid w:val="2B0896F4"/>
    <w:rsid w:val="2B0BEB97"/>
    <w:rsid w:val="2B15E587"/>
    <w:rsid w:val="2B1B9536"/>
    <w:rsid w:val="2B2010CB"/>
    <w:rsid w:val="2B222FFA"/>
    <w:rsid w:val="2B27B385"/>
    <w:rsid w:val="2B445E05"/>
    <w:rsid w:val="2B475E33"/>
    <w:rsid w:val="2B542CB2"/>
    <w:rsid w:val="2B5E96F5"/>
    <w:rsid w:val="2B5EACA9"/>
    <w:rsid w:val="2B69D7CE"/>
    <w:rsid w:val="2B6D3850"/>
    <w:rsid w:val="2B6E6280"/>
    <w:rsid w:val="2B78F6FB"/>
    <w:rsid w:val="2B79DD98"/>
    <w:rsid w:val="2B7F7716"/>
    <w:rsid w:val="2B841DBF"/>
    <w:rsid w:val="2B876916"/>
    <w:rsid w:val="2B8AF257"/>
    <w:rsid w:val="2B8C2F55"/>
    <w:rsid w:val="2B9402EC"/>
    <w:rsid w:val="2B9494B4"/>
    <w:rsid w:val="2B9947ED"/>
    <w:rsid w:val="2B9967BF"/>
    <w:rsid w:val="2B9CBF01"/>
    <w:rsid w:val="2BA2619E"/>
    <w:rsid w:val="2BA4A2F9"/>
    <w:rsid w:val="2BA61BBD"/>
    <w:rsid w:val="2BAB7A6E"/>
    <w:rsid w:val="2BB7301C"/>
    <w:rsid w:val="2BBD326E"/>
    <w:rsid w:val="2BC05583"/>
    <w:rsid w:val="2BC4FCF1"/>
    <w:rsid w:val="2BC96408"/>
    <w:rsid w:val="2BCA243B"/>
    <w:rsid w:val="2BCC6C36"/>
    <w:rsid w:val="2BCE3870"/>
    <w:rsid w:val="2BD1A446"/>
    <w:rsid w:val="2BD49703"/>
    <w:rsid w:val="2BD682DD"/>
    <w:rsid w:val="2BE0CDB0"/>
    <w:rsid w:val="2BE17C53"/>
    <w:rsid w:val="2BE2A0E6"/>
    <w:rsid w:val="2BE933F2"/>
    <w:rsid w:val="2BF0AB25"/>
    <w:rsid w:val="2BF15F46"/>
    <w:rsid w:val="2BF6F166"/>
    <w:rsid w:val="2BFE7FA3"/>
    <w:rsid w:val="2C066F46"/>
    <w:rsid w:val="2C093F58"/>
    <w:rsid w:val="2C0BFBCF"/>
    <w:rsid w:val="2C0DE570"/>
    <w:rsid w:val="2C18FD65"/>
    <w:rsid w:val="2C1F5D97"/>
    <w:rsid w:val="2C21727B"/>
    <w:rsid w:val="2C2565E7"/>
    <w:rsid w:val="2C264C84"/>
    <w:rsid w:val="2C2CDF36"/>
    <w:rsid w:val="2C2EA772"/>
    <w:rsid w:val="2C3FE162"/>
    <w:rsid w:val="2C41B266"/>
    <w:rsid w:val="2C42F80E"/>
    <w:rsid w:val="2C44CCE6"/>
    <w:rsid w:val="2C4536E4"/>
    <w:rsid w:val="2C5C3BAF"/>
    <w:rsid w:val="2C5E7054"/>
    <w:rsid w:val="2C5F6470"/>
    <w:rsid w:val="2C69D1BF"/>
    <w:rsid w:val="2C6A9EFA"/>
    <w:rsid w:val="2C6CEAB7"/>
    <w:rsid w:val="2C71DFAB"/>
    <w:rsid w:val="2C7432DF"/>
    <w:rsid w:val="2C7EC838"/>
    <w:rsid w:val="2C8143FC"/>
    <w:rsid w:val="2C82108F"/>
    <w:rsid w:val="2C833778"/>
    <w:rsid w:val="2C84F676"/>
    <w:rsid w:val="2C8AA8C7"/>
    <w:rsid w:val="2C8CB4F0"/>
    <w:rsid w:val="2C8F9BD2"/>
    <w:rsid w:val="2C9452C6"/>
    <w:rsid w:val="2C94D95C"/>
    <w:rsid w:val="2C9597CB"/>
    <w:rsid w:val="2C978C87"/>
    <w:rsid w:val="2C9D4F92"/>
    <w:rsid w:val="2C9E539D"/>
    <w:rsid w:val="2CA4ED70"/>
    <w:rsid w:val="2CA8505A"/>
    <w:rsid w:val="2CAAC092"/>
    <w:rsid w:val="2CAD0488"/>
    <w:rsid w:val="2CB349C1"/>
    <w:rsid w:val="2CB34DD6"/>
    <w:rsid w:val="2CBECEE9"/>
    <w:rsid w:val="2CC014B7"/>
    <w:rsid w:val="2CC1E4EB"/>
    <w:rsid w:val="2CC89DFC"/>
    <w:rsid w:val="2CCA3E01"/>
    <w:rsid w:val="2CCC94EE"/>
    <w:rsid w:val="2CD8D6B2"/>
    <w:rsid w:val="2CD98630"/>
    <w:rsid w:val="2CDF8012"/>
    <w:rsid w:val="2CE028AB"/>
    <w:rsid w:val="2CF7BA07"/>
    <w:rsid w:val="2D0A1D12"/>
    <w:rsid w:val="2D0A5686"/>
    <w:rsid w:val="2D19F817"/>
    <w:rsid w:val="2D1D8363"/>
    <w:rsid w:val="2D1E7FDE"/>
    <w:rsid w:val="2D212681"/>
    <w:rsid w:val="2D23EACE"/>
    <w:rsid w:val="2D269FE4"/>
    <w:rsid w:val="2D280643"/>
    <w:rsid w:val="2D29A68D"/>
    <w:rsid w:val="2D2B994A"/>
    <w:rsid w:val="2D4479AD"/>
    <w:rsid w:val="2D4AC0C4"/>
    <w:rsid w:val="2D4E9866"/>
    <w:rsid w:val="2D4EE08C"/>
    <w:rsid w:val="2D528F11"/>
    <w:rsid w:val="2D568FC7"/>
    <w:rsid w:val="2D592388"/>
    <w:rsid w:val="2D5E91DF"/>
    <w:rsid w:val="2D6AC5C8"/>
    <w:rsid w:val="2D6F081B"/>
    <w:rsid w:val="2D7503B7"/>
    <w:rsid w:val="2D7C03FC"/>
    <w:rsid w:val="2D7CECF6"/>
    <w:rsid w:val="2D80DBC6"/>
    <w:rsid w:val="2D814A6B"/>
    <w:rsid w:val="2D81984A"/>
    <w:rsid w:val="2D81BF03"/>
    <w:rsid w:val="2D850453"/>
    <w:rsid w:val="2D85418D"/>
    <w:rsid w:val="2D876BC8"/>
    <w:rsid w:val="2D897109"/>
    <w:rsid w:val="2D8E486C"/>
    <w:rsid w:val="2D9142C9"/>
    <w:rsid w:val="2D94C136"/>
    <w:rsid w:val="2D95F6EC"/>
    <w:rsid w:val="2D9DFF4B"/>
    <w:rsid w:val="2D9ECC49"/>
    <w:rsid w:val="2DADE59F"/>
    <w:rsid w:val="2DAFAB9A"/>
    <w:rsid w:val="2DB2A30A"/>
    <w:rsid w:val="2DB61FA4"/>
    <w:rsid w:val="2DB91308"/>
    <w:rsid w:val="2DB966B0"/>
    <w:rsid w:val="2DC5EA87"/>
    <w:rsid w:val="2DCAD368"/>
    <w:rsid w:val="2DCDBBD2"/>
    <w:rsid w:val="2DD0F198"/>
    <w:rsid w:val="2DD11ABB"/>
    <w:rsid w:val="2DD79BC7"/>
    <w:rsid w:val="2DDB42F7"/>
    <w:rsid w:val="2DE203DD"/>
    <w:rsid w:val="2DE226BF"/>
    <w:rsid w:val="2DE45435"/>
    <w:rsid w:val="2DE480A9"/>
    <w:rsid w:val="2DE8821A"/>
    <w:rsid w:val="2DE9A135"/>
    <w:rsid w:val="2DEA5FA3"/>
    <w:rsid w:val="2DEF1056"/>
    <w:rsid w:val="2DEFA5E6"/>
    <w:rsid w:val="2DFB8804"/>
    <w:rsid w:val="2E03A1CD"/>
    <w:rsid w:val="2E0561C5"/>
    <w:rsid w:val="2E079DD9"/>
    <w:rsid w:val="2E0F7218"/>
    <w:rsid w:val="2E1DED69"/>
    <w:rsid w:val="2E26CF07"/>
    <w:rsid w:val="2E295698"/>
    <w:rsid w:val="2E384A30"/>
    <w:rsid w:val="2E3A5699"/>
    <w:rsid w:val="2E3BDBA7"/>
    <w:rsid w:val="2E3CFE6F"/>
    <w:rsid w:val="2E47A57C"/>
    <w:rsid w:val="2E484648"/>
    <w:rsid w:val="2E489AF5"/>
    <w:rsid w:val="2E50BA86"/>
    <w:rsid w:val="2E528FE8"/>
    <w:rsid w:val="2E530892"/>
    <w:rsid w:val="2E5DB54C"/>
    <w:rsid w:val="2E67491C"/>
    <w:rsid w:val="2E68CBBE"/>
    <w:rsid w:val="2E70886A"/>
    <w:rsid w:val="2E72BBD0"/>
    <w:rsid w:val="2E74EB34"/>
    <w:rsid w:val="2E753672"/>
    <w:rsid w:val="2E8E8390"/>
    <w:rsid w:val="2E932949"/>
    <w:rsid w:val="2E99FD3A"/>
    <w:rsid w:val="2EA84AAF"/>
    <w:rsid w:val="2EA9DED4"/>
    <w:rsid w:val="2EAE72AA"/>
    <w:rsid w:val="2EB2ACC1"/>
    <w:rsid w:val="2EC06AC1"/>
    <w:rsid w:val="2EC53E9B"/>
    <w:rsid w:val="2EC6791F"/>
    <w:rsid w:val="2EC71BCE"/>
    <w:rsid w:val="2ECCEDFA"/>
    <w:rsid w:val="2ECFCEDC"/>
    <w:rsid w:val="2ED4D97A"/>
    <w:rsid w:val="2EDC2F07"/>
    <w:rsid w:val="2EDDA6EA"/>
    <w:rsid w:val="2EDF93A7"/>
    <w:rsid w:val="2EE0BE72"/>
    <w:rsid w:val="2EE6116D"/>
    <w:rsid w:val="2EEC2DE4"/>
    <w:rsid w:val="2EEF5A43"/>
    <w:rsid w:val="2EF420AA"/>
    <w:rsid w:val="2EF5C87E"/>
    <w:rsid w:val="2F00CB96"/>
    <w:rsid w:val="2F020675"/>
    <w:rsid w:val="2F0E60F9"/>
    <w:rsid w:val="2F1032EE"/>
    <w:rsid w:val="2F11BAB9"/>
    <w:rsid w:val="2F18C592"/>
    <w:rsid w:val="2F1EEB28"/>
    <w:rsid w:val="2F2BD1D7"/>
    <w:rsid w:val="2F2CEC79"/>
    <w:rsid w:val="2F304AF8"/>
    <w:rsid w:val="2F322DDA"/>
    <w:rsid w:val="2F4232E4"/>
    <w:rsid w:val="2F43406A"/>
    <w:rsid w:val="2F56C5A1"/>
    <w:rsid w:val="2F5B1408"/>
    <w:rsid w:val="2F61D942"/>
    <w:rsid w:val="2F6666BF"/>
    <w:rsid w:val="2F66B46C"/>
    <w:rsid w:val="2F6859ED"/>
    <w:rsid w:val="2F6B2157"/>
    <w:rsid w:val="2F75B0A5"/>
    <w:rsid w:val="2F7D4C98"/>
    <w:rsid w:val="2F7D85A6"/>
    <w:rsid w:val="2F7E13CA"/>
    <w:rsid w:val="2F7E69EE"/>
    <w:rsid w:val="2F80739E"/>
    <w:rsid w:val="2F84527B"/>
    <w:rsid w:val="2F87D0D4"/>
    <w:rsid w:val="2F8FBBCD"/>
    <w:rsid w:val="2F91A31C"/>
    <w:rsid w:val="2F9D5FDD"/>
    <w:rsid w:val="2F9E4D0E"/>
    <w:rsid w:val="2FA30661"/>
    <w:rsid w:val="2FA4BB8D"/>
    <w:rsid w:val="2FB42F86"/>
    <w:rsid w:val="2FBD694A"/>
    <w:rsid w:val="2FC8EB80"/>
    <w:rsid w:val="2FCB5C49"/>
    <w:rsid w:val="2FCDDA50"/>
    <w:rsid w:val="2FD2A26A"/>
    <w:rsid w:val="2FDC0817"/>
    <w:rsid w:val="2FE0D36A"/>
    <w:rsid w:val="2FE7AFB1"/>
    <w:rsid w:val="2FEC205A"/>
    <w:rsid w:val="2FF2F60B"/>
    <w:rsid w:val="2FF358D5"/>
    <w:rsid w:val="2FF5DB9D"/>
    <w:rsid w:val="300476F5"/>
    <w:rsid w:val="3005FE11"/>
    <w:rsid w:val="3006CD83"/>
    <w:rsid w:val="300AA4AA"/>
    <w:rsid w:val="30153856"/>
    <w:rsid w:val="30170E9F"/>
    <w:rsid w:val="301A3F27"/>
    <w:rsid w:val="3020DA36"/>
    <w:rsid w:val="30224072"/>
    <w:rsid w:val="302305BC"/>
    <w:rsid w:val="3028CEEB"/>
    <w:rsid w:val="302FA883"/>
    <w:rsid w:val="3039CB40"/>
    <w:rsid w:val="3044029D"/>
    <w:rsid w:val="3045C3BB"/>
    <w:rsid w:val="3046E294"/>
    <w:rsid w:val="304A430B"/>
    <w:rsid w:val="304FA8B1"/>
    <w:rsid w:val="305E64A4"/>
    <w:rsid w:val="30614B1D"/>
    <w:rsid w:val="30620622"/>
    <w:rsid w:val="30629AA2"/>
    <w:rsid w:val="30634804"/>
    <w:rsid w:val="3065726C"/>
    <w:rsid w:val="30687A2E"/>
    <w:rsid w:val="3068F73C"/>
    <w:rsid w:val="306A9348"/>
    <w:rsid w:val="306CC629"/>
    <w:rsid w:val="3075B371"/>
    <w:rsid w:val="307833CA"/>
    <w:rsid w:val="307D2B93"/>
    <w:rsid w:val="307D9487"/>
    <w:rsid w:val="30816F82"/>
    <w:rsid w:val="308200D9"/>
    <w:rsid w:val="3089337F"/>
    <w:rsid w:val="30906CA3"/>
    <w:rsid w:val="30912994"/>
    <w:rsid w:val="30958EDF"/>
    <w:rsid w:val="3095F890"/>
    <w:rsid w:val="3098AED1"/>
    <w:rsid w:val="309AED73"/>
    <w:rsid w:val="30A4FA54"/>
    <w:rsid w:val="30A96629"/>
    <w:rsid w:val="30A9748D"/>
    <w:rsid w:val="30A9F5C0"/>
    <w:rsid w:val="30AF8B52"/>
    <w:rsid w:val="30B139EE"/>
    <w:rsid w:val="30BBE0FD"/>
    <w:rsid w:val="30BD8441"/>
    <w:rsid w:val="30C21F99"/>
    <w:rsid w:val="30C4C14C"/>
    <w:rsid w:val="30C5E92E"/>
    <w:rsid w:val="30C7DD84"/>
    <w:rsid w:val="30D048E5"/>
    <w:rsid w:val="30D0E841"/>
    <w:rsid w:val="30D30021"/>
    <w:rsid w:val="30D5D571"/>
    <w:rsid w:val="30D66D0B"/>
    <w:rsid w:val="30DBB143"/>
    <w:rsid w:val="30E67E8A"/>
    <w:rsid w:val="30E6E381"/>
    <w:rsid w:val="30E83B6E"/>
    <w:rsid w:val="30F01EEF"/>
    <w:rsid w:val="30F395DA"/>
    <w:rsid w:val="30FA8C59"/>
    <w:rsid w:val="31037EB3"/>
    <w:rsid w:val="310B8344"/>
    <w:rsid w:val="31107592"/>
    <w:rsid w:val="311CBC20"/>
    <w:rsid w:val="311F722D"/>
    <w:rsid w:val="311FECEA"/>
    <w:rsid w:val="3128651D"/>
    <w:rsid w:val="312976C7"/>
    <w:rsid w:val="3131E177"/>
    <w:rsid w:val="313330B3"/>
    <w:rsid w:val="3136C634"/>
    <w:rsid w:val="3137B91E"/>
    <w:rsid w:val="31380BAE"/>
    <w:rsid w:val="3138ABBA"/>
    <w:rsid w:val="313C5DCD"/>
    <w:rsid w:val="31460735"/>
    <w:rsid w:val="3146997B"/>
    <w:rsid w:val="3146A4FC"/>
    <w:rsid w:val="3147C648"/>
    <w:rsid w:val="31485755"/>
    <w:rsid w:val="31493A93"/>
    <w:rsid w:val="314EA6D9"/>
    <w:rsid w:val="31527532"/>
    <w:rsid w:val="3153F27E"/>
    <w:rsid w:val="31598384"/>
    <w:rsid w:val="315A5EB7"/>
    <w:rsid w:val="315CA45B"/>
    <w:rsid w:val="315FA7A9"/>
    <w:rsid w:val="31613CF1"/>
    <w:rsid w:val="3168B5A9"/>
    <w:rsid w:val="316B8C1A"/>
    <w:rsid w:val="3172ACA6"/>
    <w:rsid w:val="3177662E"/>
    <w:rsid w:val="317CCA8A"/>
    <w:rsid w:val="318A5BCF"/>
    <w:rsid w:val="318E8481"/>
    <w:rsid w:val="319203D5"/>
    <w:rsid w:val="31922656"/>
    <w:rsid w:val="31975316"/>
    <w:rsid w:val="319AB0C8"/>
    <w:rsid w:val="319B7B11"/>
    <w:rsid w:val="319BB113"/>
    <w:rsid w:val="319D9F33"/>
    <w:rsid w:val="31A2588C"/>
    <w:rsid w:val="31A30EBB"/>
    <w:rsid w:val="31A4BF79"/>
    <w:rsid w:val="31A81801"/>
    <w:rsid w:val="31B117C8"/>
    <w:rsid w:val="31B399CE"/>
    <w:rsid w:val="31B4F292"/>
    <w:rsid w:val="31C7C696"/>
    <w:rsid w:val="31C9773D"/>
    <w:rsid w:val="31CD5C55"/>
    <w:rsid w:val="31D20486"/>
    <w:rsid w:val="31D67002"/>
    <w:rsid w:val="31D72AC8"/>
    <w:rsid w:val="31D7B7C0"/>
    <w:rsid w:val="31D884A3"/>
    <w:rsid w:val="31E19C61"/>
    <w:rsid w:val="31E3DAD2"/>
    <w:rsid w:val="31E3E494"/>
    <w:rsid w:val="31F36A8B"/>
    <w:rsid w:val="31F467F2"/>
    <w:rsid w:val="31FADD87"/>
    <w:rsid w:val="320B461C"/>
    <w:rsid w:val="320E7633"/>
    <w:rsid w:val="3223CEBD"/>
    <w:rsid w:val="3224D660"/>
    <w:rsid w:val="322B11E7"/>
    <w:rsid w:val="322D516F"/>
    <w:rsid w:val="322F9F16"/>
    <w:rsid w:val="3230BD22"/>
    <w:rsid w:val="3233F64D"/>
    <w:rsid w:val="3237F352"/>
    <w:rsid w:val="323BADBA"/>
    <w:rsid w:val="323D6A19"/>
    <w:rsid w:val="32405DE7"/>
    <w:rsid w:val="3242D225"/>
    <w:rsid w:val="324470A7"/>
    <w:rsid w:val="324C6869"/>
    <w:rsid w:val="32537AFA"/>
    <w:rsid w:val="3256FBE4"/>
    <w:rsid w:val="32586C3E"/>
    <w:rsid w:val="325CEB37"/>
    <w:rsid w:val="32690DDC"/>
    <w:rsid w:val="3269647F"/>
    <w:rsid w:val="3274FF90"/>
    <w:rsid w:val="32782CBD"/>
    <w:rsid w:val="327C5169"/>
    <w:rsid w:val="327E71DB"/>
    <w:rsid w:val="327F39A0"/>
    <w:rsid w:val="3285E31F"/>
    <w:rsid w:val="329083DD"/>
    <w:rsid w:val="32983D6B"/>
    <w:rsid w:val="329B5558"/>
    <w:rsid w:val="329FB0F0"/>
    <w:rsid w:val="32A1355C"/>
    <w:rsid w:val="32A5136C"/>
    <w:rsid w:val="32B21573"/>
    <w:rsid w:val="32B2CCB9"/>
    <w:rsid w:val="32B3F676"/>
    <w:rsid w:val="32B41CF5"/>
    <w:rsid w:val="32B7C558"/>
    <w:rsid w:val="32B96071"/>
    <w:rsid w:val="32BF276A"/>
    <w:rsid w:val="32C0B077"/>
    <w:rsid w:val="32C20CFB"/>
    <w:rsid w:val="32D03318"/>
    <w:rsid w:val="32D04817"/>
    <w:rsid w:val="32D3661B"/>
    <w:rsid w:val="32D43CD1"/>
    <w:rsid w:val="32DBBC55"/>
    <w:rsid w:val="32DBEBB3"/>
    <w:rsid w:val="32E2B4E0"/>
    <w:rsid w:val="32E55EA8"/>
    <w:rsid w:val="32E9BED9"/>
    <w:rsid w:val="32F517BD"/>
    <w:rsid w:val="32FC0F9E"/>
    <w:rsid w:val="32FD99A5"/>
    <w:rsid w:val="3304F128"/>
    <w:rsid w:val="33122D53"/>
    <w:rsid w:val="3312EE6E"/>
    <w:rsid w:val="331A2B40"/>
    <w:rsid w:val="331FD1EE"/>
    <w:rsid w:val="332377B0"/>
    <w:rsid w:val="33344CA7"/>
    <w:rsid w:val="33380D15"/>
    <w:rsid w:val="33396F94"/>
    <w:rsid w:val="3339F63C"/>
    <w:rsid w:val="333A4116"/>
    <w:rsid w:val="333E59FC"/>
    <w:rsid w:val="3346753A"/>
    <w:rsid w:val="3348BC75"/>
    <w:rsid w:val="3354C704"/>
    <w:rsid w:val="33551127"/>
    <w:rsid w:val="33631D75"/>
    <w:rsid w:val="3363B40A"/>
    <w:rsid w:val="3363C6C5"/>
    <w:rsid w:val="3373208E"/>
    <w:rsid w:val="337563A7"/>
    <w:rsid w:val="337CB2E0"/>
    <w:rsid w:val="338BA907"/>
    <w:rsid w:val="338DD919"/>
    <w:rsid w:val="33944870"/>
    <w:rsid w:val="3395074C"/>
    <w:rsid w:val="3398CAFF"/>
    <w:rsid w:val="339A1ED9"/>
    <w:rsid w:val="33A02BE5"/>
    <w:rsid w:val="33A8B998"/>
    <w:rsid w:val="33AAA039"/>
    <w:rsid w:val="33AD15E8"/>
    <w:rsid w:val="33AE9DA6"/>
    <w:rsid w:val="33B01DB8"/>
    <w:rsid w:val="33B2F7FF"/>
    <w:rsid w:val="33D58777"/>
    <w:rsid w:val="33D87C8E"/>
    <w:rsid w:val="33E223DB"/>
    <w:rsid w:val="33F23647"/>
    <w:rsid w:val="33FB2F12"/>
    <w:rsid w:val="33FE3A0D"/>
    <w:rsid w:val="33FF9901"/>
    <w:rsid w:val="3403C5D9"/>
    <w:rsid w:val="34099DC9"/>
    <w:rsid w:val="3413BE27"/>
    <w:rsid w:val="34192148"/>
    <w:rsid w:val="341B764D"/>
    <w:rsid w:val="342A98E9"/>
    <w:rsid w:val="342D807F"/>
    <w:rsid w:val="3440F6CB"/>
    <w:rsid w:val="3445976A"/>
    <w:rsid w:val="34495A1C"/>
    <w:rsid w:val="344A1954"/>
    <w:rsid w:val="344C2D57"/>
    <w:rsid w:val="344CA263"/>
    <w:rsid w:val="344D43B7"/>
    <w:rsid w:val="344F4E6C"/>
    <w:rsid w:val="3451DB11"/>
    <w:rsid w:val="3452D99D"/>
    <w:rsid w:val="3453BCD9"/>
    <w:rsid w:val="3459AE3D"/>
    <w:rsid w:val="345E89FE"/>
    <w:rsid w:val="3468CE1B"/>
    <w:rsid w:val="346C28AE"/>
    <w:rsid w:val="3472FD33"/>
    <w:rsid w:val="3475A6C0"/>
    <w:rsid w:val="3479BD6A"/>
    <w:rsid w:val="348BDA40"/>
    <w:rsid w:val="34986E8E"/>
    <w:rsid w:val="349AA676"/>
    <w:rsid w:val="349D8979"/>
    <w:rsid w:val="349E0D16"/>
    <w:rsid w:val="34A66920"/>
    <w:rsid w:val="34A6727C"/>
    <w:rsid w:val="34AAC5E4"/>
    <w:rsid w:val="34AC1447"/>
    <w:rsid w:val="34AD0D36"/>
    <w:rsid w:val="34AF793A"/>
    <w:rsid w:val="34B0C00E"/>
    <w:rsid w:val="34B1FE3F"/>
    <w:rsid w:val="34B56B0B"/>
    <w:rsid w:val="34C1F7E9"/>
    <w:rsid w:val="34CB2907"/>
    <w:rsid w:val="34D2157E"/>
    <w:rsid w:val="34D4B086"/>
    <w:rsid w:val="34DBADAE"/>
    <w:rsid w:val="34F5432C"/>
    <w:rsid w:val="350250A0"/>
    <w:rsid w:val="35037FA7"/>
    <w:rsid w:val="35053EB4"/>
    <w:rsid w:val="350ED353"/>
    <w:rsid w:val="3510ABAF"/>
    <w:rsid w:val="35130628"/>
    <w:rsid w:val="3513D408"/>
    <w:rsid w:val="3514F765"/>
    <w:rsid w:val="3517A90C"/>
    <w:rsid w:val="3529D3A2"/>
    <w:rsid w:val="352AC53C"/>
    <w:rsid w:val="352B3C42"/>
    <w:rsid w:val="352B92BD"/>
    <w:rsid w:val="352CBDE9"/>
    <w:rsid w:val="35492494"/>
    <w:rsid w:val="354F5B29"/>
    <w:rsid w:val="3551CC2D"/>
    <w:rsid w:val="3558DD95"/>
    <w:rsid w:val="355A1EB6"/>
    <w:rsid w:val="355FC40F"/>
    <w:rsid w:val="3561810C"/>
    <w:rsid w:val="3561DD61"/>
    <w:rsid w:val="3563A5FB"/>
    <w:rsid w:val="35640654"/>
    <w:rsid w:val="35676B4A"/>
    <w:rsid w:val="35716AFC"/>
    <w:rsid w:val="3573A88B"/>
    <w:rsid w:val="357629CD"/>
    <w:rsid w:val="357A45FF"/>
    <w:rsid w:val="357C296D"/>
    <w:rsid w:val="358359A3"/>
    <w:rsid w:val="3588FCC4"/>
    <w:rsid w:val="359420FC"/>
    <w:rsid w:val="35952151"/>
    <w:rsid w:val="359F963A"/>
    <w:rsid w:val="35AEDFE8"/>
    <w:rsid w:val="35B0E2B3"/>
    <w:rsid w:val="35B342A5"/>
    <w:rsid w:val="35B35599"/>
    <w:rsid w:val="35BA6B38"/>
    <w:rsid w:val="35BB0B7C"/>
    <w:rsid w:val="35BBB1F2"/>
    <w:rsid w:val="35BF956F"/>
    <w:rsid w:val="35C0F928"/>
    <w:rsid w:val="35C612AB"/>
    <w:rsid w:val="35C950E0"/>
    <w:rsid w:val="35CBAD80"/>
    <w:rsid w:val="35D25AA9"/>
    <w:rsid w:val="35D5BD17"/>
    <w:rsid w:val="35D9F62D"/>
    <w:rsid w:val="35DB3FC9"/>
    <w:rsid w:val="35E61A7C"/>
    <w:rsid w:val="35E7D9A2"/>
    <w:rsid w:val="35FAFD21"/>
    <w:rsid w:val="35FF365E"/>
    <w:rsid w:val="360BAAF3"/>
    <w:rsid w:val="360F6C24"/>
    <w:rsid w:val="360FA26A"/>
    <w:rsid w:val="361090CA"/>
    <w:rsid w:val="3612C459"/>
    <w:rsid w:val="3617FD66"/>
    <w:rsid w:val="3618828C"/>
    <w:rsid w:val="3619B4B2"/>
    <w:rsid w:val="362441FC"/>
    <w:rsid w:val="36288299"/>
    <w:rsid w:val="3628BDA6"/>
    <w:rsid w:val="362AF56C"/>
    <w:rsid w:val="362AFCC8"/>
    <w:rsid w:val="36359FF0"/>
    <w:rsid w:val="3645687E"/>
    <w:rsid w:val="364CA8DE"/>
    <w:rsid w:val="365657E5"/>
    <w:rsid w:val="365836EC"/>
    <w:rsid w:val="365885D0"/>
    <w:rsid w:val="36589354"/>
    <w:rsid w:val="365A85BA"/>
    <w:rsid w:val="3663387F"/>
    <w:rsid w:val="3665BFE4"/>
    <w:rsid w:val="36680F53"/>
    <w:rsid w:val="36754718"/>
    <w:rsid w:val="3678AEF3"/>
    <w:rsid w:val="367C6B2A"/>
    <w:rsid w:val="367FDF2B"/>
    <w:rsid w:val="36814526"/>
    <w:rsid w:val="36844AE6"/>
    <w:rsid w:val="3689961A"/>
    <w:rsid w:val="3689D8DD"/>
    <w:rsid w:val="368F1B20"/>
    <w:rsid w:val="368F73C3"/>
    <w:rsid w:val="369225C8"/>
    <w:rsid w:val="3699B575"/>
    <w:rsid w:val="369DA83D"/>
    <w:rsid w:val="369FAD23"/>
    <w:rsid w:val="36A4A897"/>
    <w:rsid w:val="36B01580"/>
    <w:rsid w:val="36B2344A"/>
    <w:rsid w:val="36B5D512"/>
    <w:rsid w:val="36BFB45E"/>
    <w:rsid w:val="36C0C4BB"/>
    <w:rsid w:val="36C23C25"/>
    <w:rsid w:val="36E690DA"/>
    <w:rsid w:val="36F131D3"/>
    <w:rsid w:val="36F8B9C2"/>
    <w:rsid w:val="36FAD2EC"/>
    <w:rsid w:val="36FCCB97"/>
    <w:rsid w:val="36FCF9A9"/>
    <w:rsid w:val="36FE3FA0"/>
    <w:rsid w:val="3703239B"/>
    <w:rsid w:val="37035F49"/>
    <w:rsid w:val="3706E611"/>
    <w:rsid w:val="37087D08"/>
    <w:rsid w:val="3709F429"/>
    <w:rsid w:val="370D6E70"/>
    <w:rsid w:val="370F3EDB"/>
    <w:rsid w:val="371001C5"/>
    <w:rsid w:val="3711E12E"/>
    <w:rsid w:val="37189EB9"/>
    <w:rsid w:val="372091AD"/>
    <w:rsid w:val="3723A725"/>
    <w:rsid w:val="372AF672"/>
    <w:rsid w:val="372BE699"/>
    <w:rsid w:val="372F6EAC"/>
    <w:rsid w:val="3736A44C"/>
    <w:rsid w:val="3745AE8F"/>
    <w:rsid w:val="374C01A7"/>
    <w:rsid w:val="374D9C15"/>
    <w:rsid w:val="37580743"/>
    <w:rsid w:val="3759CA70"/>
    <w:rsid w:val="3763640F"/>
    <w:rsid w:val="3769014E"/>
    <w:rsid w:val="376C31A6"/>
    <w:rsid w:val="376FAD15"/>
    <w:rsid w:val="3774A149"/>
    <w:rsid w:val="377B6B07"/>
    <w:rsid w:val="377C081F"/>
    <w:rsid w:val="377C8869"/>
    <w:rsid w:val="377DB201"/>
    <w:rsid w:val="377E6D58"/>
    <w:rsid w:val="3787D003"/>
    <w:rsid w:val="378E85DC"/>
    <w:rsid w:val="3791CD3A"/>
    <w:rsid w:val="379A7098"/>
    <w:rsid w:val="37A34C02"/>
    <w:rsid w:val="37A607B8"/>
    <w:rsid w:val="37A7DA90"/>
    <w:rsid w:val="37A94122"/>
    <w:rsid w:val="37AE8DD6"/>
    <w:rsid w:val="37B26544"/>
    <w:rsid w:val="37B81921"/>
    <w:rsid w:val="37BECED0"/>
    <w:rsid w:val="37BF1B6F"/>
    <w:rsid w:val="37C90ABC"/>
    <w:rsid w:val="37CA95A9"/>
    <w:rsid w:val="37CB71C7"/>
    <w:rsid w:val="37D229A8"/>
    <w:rsid w:val="37DBC5DA"/>
    <w:rsid w:val="37DC2297"/>
    <w:rsid w:val="37E00239"/>
    <w:rsid w:val="37E138DF"/>
    <w:rsid w:val="37E32263"/>
    <w:rsid w:val="37E3B6F9"/>
    <w:rsid w:val="37E97FE1"/>
    <w:rsid w:val="37EC46E4"/>
    <w:rsid w:val="37EDD023"/>
    <w:rsid w:val="37F4074D"/>
    <w:rsid w:val="37F513F5"/>
    <w:rsid w:val="3800F6A1"/>
    <w:rsid w:val="380173B3"/>
    <w:rsid w:val="3806812F"/>
    <w:rsid w:val="380E8303"/>
    <w:rsid w:val="380F88DA"/>
    <w:rsid w:val="3810B00E"/>
    <w:rsid w:val="381230DA"/>
    <w:rsid w:val="3815A9DC"/>
    <w:rsid w:val="381AE93F"/>
    <w:rsid w:val="381E017A"/>
    <w:rsid w:val="381E4C2C"/>
    <w:rsid w:val="381F1706"/>
    <w:rsid w:val="3824F953"/>
    <w:rsid w:val="3828BC3F"/>
    <w:rsid w:val="382BBC02"/>
    <w:rsid w:val="382D683B"/>
    <w:rsid w:val="382DFD69"/>
    <w:rsid w:val="383025AD"/>
    <w:rsid w:val="38309B23"/>
    <w:rsid w:val="38318E7A"/>
    <w:rsid w:val="38391AAB"/>
    <w:rsid w:val="384066AA"/>
    <w:rsid w:val="3841834B"/>
    <w:rsid w:val="384A2D0A"/>
    <w:rsid w:val="384BE5E1"/>
    <w:rsid w:val="38518B84"/>
    <w:rsid w:val="3855D331"/>
    <w:rsid w:val="38596FB1"/>
    <w:rsid w:val="385DAC73"/>
    <w:rsid w:val="386B3D43"/>
    <w:rsid w:val="3875A99C"/>
    <w:rsid w:val="387736BA"/>
    <w:rsid w:val="387FC233"/>
    <w:rsid w:val="38830690"/>
    <w:rsid w:val="388B70BF"/>
    <w:rsid w:val="38955AFA"/>
    <w:rsid w:val="38A04288"/>
    <w:rsid w:val="38A29967"/>
    <w:rsid w:val="38A57F12"/>
    <w:rsid w:val="38ABD7F9"/>
    <w:rsid w:val="38B45F95"/>
    <w:rsid w:val="38BD98E5"/>
    <w:rsid w:val="38C92026"/>
    <w:rsid w:val="38D8BD67"/>
    <w:rsid w:val="38DB2E8F"/>
    <w:rsid w:val="38E00731"/>
    <w:rsid w:val="38E25C48"/>
    <w:rsid w:val="38E775F1"/>
    <w:rsid w:val="38E8071D"/>
    <w:rsid w:val="38E856EC"/>
    <w:rsid w:val="38EF042C"/>
    <w:rsid w:val="38F3D7A4"/>
    <w:rsid w:val="38F88802"/>
    <w:rsid w:val="390680A2"/>
    <w:rsid w:val="391344F3"/>
    <w:rsid w:val="3916A4A9"/>
    <w:rsid w:val="391D60C1"/>
    <w:rsid w:val="3920A8EC"/>
    <w:rsid w:val="39211C03"/>
    <w:rsid w:val="3933B0A9"/>
    <w:rsid w:val="393FD1BD"/>
    <w:rsid w:val="3943AAF1"/>
    <w:rsid w:val="3945D448"/>
    <w:rsid w:val="3947D932"/>
    <w:rsid w:val="395563C2"/>
    <w:rsid w:val="3957945D"/>
    <w:rsid w:val="39606419"/>
    <w:rsid w:val="3960D03A"/>
    <w:rsid w:val="3962950D"/>
    <w:rsid w:val="396D0100"/>
    <w:rsid w:val="396FB267"/>
    <w:rsid w:val="39803419"/>
    <w:rsid w:val="39815AA8"/>
    <w:rsid w:val="39856F62"/>
    <w:rsid w:val="3985F6BE"/>
    <w:rsid w:val="398A1D27"/>
    <w:rsid w:val="398B12A4"/>
    <w:rsid w:val="398EF8E3"/>
    <w:rsid w:val="39959C16"/>
    <w:rsid w:val="39969933"/>
    <w:rsid w:val="399B4960"/>
    <w:rsid w:val="39A13D14"/>
    <w:rsid w:val="39A25190"/>
    <w:rsid w:val="39A4A2CF"/>
    <w:rsid w:val="39AA3335"/>
    <w:rsid w:val="39AD6963"/>
    <w:rsid w:val="39BC5C1C"/>
    <w:rsid w:val="39BDA242"/>
    <w:rsid w:val="39BEA6D6"/>
    <w:rsid w:val="39BF795A"/>
    <w:rsid w:val="39C09303"/>
    <w:rsid w:val="39C24D54"/>
    <w:rsid w:val="39CE557E"/>
    <w:rsid w:val="39D1D109"/>
    <w:rsid w:val="39D54728"/>
    <w:rsid w:val="39D612FA"/>
    <w:rsid w:val="39DC46E5"/>
    <w:rsid w:val="39E97C7B"/>
    <w:rsid w:val="39EBFB8D"/>
    <w:rsid w:val="39EE5349"/>
    <w:rsid w:val="39F84D31"/>
    <w:rsid w:val="39FBF5C2"/>
    <w:rsid w:val="39FDE18D"/>
    <w:rsid w:val="3A079675"/>
    <w:rsid w:val="3A0857C7"/>
    <w:rsid w:val="3A0968ED"/>
    <w:rsid w:val="3A100B58"/>
    <w:rsid w:val="3A165801"/>
    <w:rsid w:val="3A1ED6F1"/>
    <w:rsid w:val="3A23301B"/>
    <w:rsid w:val="3A275DD8"/>
    <w:rsid w:val="3A2EE70E"/>
    <w:rsid w:val="3A36573B"/>
    <w:rsid w:val="3A3D04F5"/>
    <w:rsid w:val="3A3E8FCF"/>
    <w:rsid w:val="3A3ED7CD"/>
    <w:rsid w:val="3A418A2E"/>
    <w:rsid w:val="3A430DF1"/>
    <w:rsid w:val="3A45E517"/>
    <w:rsid w:val="3A4719AE"/>
    <w:rsid w:val="3A481863"/>
    <w:rsid w:val="3A48E56C"/>
    <w:rsid w:val="3A4B6F2D"/>
    <w:rsid w:val="3A4DA19C"/>
    <w:rsid w:val="3A4FFBF6"/>
    <w:rsid w:val="3A541908"/>
    <w:rsid w:val="3A573614"/>
    <w:rsid w:val="3A5DB145"/>
    <w:rsid w:val="3A60F93F"/>
    <w:rsid w:val="3A636795"/>
    <w:rsid w:val="3A64DFA3"/>
    <w:rsid w:val="3A6619EF"/>
    <w:rsid w:val="3A67D925"/>
    <w:rsid w:val="3A6BA817"/>
    <w:rsid w:val="3A76FEF0"/>
    <w:rsid w:val="3A7F4059"/>
    <w:rsid w:val="3A7F607B"/>
    <w:rsid w:val="3A8219EC"/>
    <w:rsid w:val="3A85A0BA"/>
    <w:rsid w:val="3A94CC54"/>
    <w:rsid w:val="3A9AA038"/>
    <w:rsid w:val="3AA72D67"/>
    <w:rsid w:val="3AA7C4B5"/>
    <w:rsid w:val="3AA7F5D2"/>
    <w:rsid w:val="3AC74D72"/>
    <w:rsid w:val="3AD0F274"/>
    <w:rsid w:val="3AD41D9E"/>
    <w:rsid w:val="3AD50299"/>
    <w:rsid w:val="3ADAB5B5"/>
    <w:rsid w:val="3ADF7B52"/>
    <w:rsid w:val="3AE1FACA"/>
    <w:rsid w:val="3AE42D38"/>
    <w:rsid w:val="3AE5C8E0"/>
    <w:rsid w:val="3AECBBCB"/>
    <w:rsid w:val="3AEE336B"/>
    <w:rsid w:val="3AF0F912"/>
    <w:rsid w:val="3AF1D940"/>
    <w:rsid w:val="3AF2A797"/>
    <w:rsid w:val="3AF32C80"/>
    <w:rsid w:val="3AF3A29F"/>
    <w:rsid w:val="3AFFEB23"/>
    <w:rsid w:val="3B00F49B"/>
    <w:rsid w:val="3B03E976"/>
    <w:rsid w:val="3B053B64"/>
    <w:rsid w:val="3B0734ED"/>
    <w:rsid w:val="3B078EA3"/>
    <w:rsid w:val="3B0D6855"/>
    <w:rsid w:val="3B10F3C9"/>
    <w:rsid w:val="3B16707A"/>
    <w:rsid w:val="3B16813C"/>
    <w:rsid w:val="3B193707"/>
    <w:rsid w:val="3B1D8F39"/>
    <w:rsid w:val="3B213FC3"/>
    <w:rsid w:val="3B21627F"/>
    <w:rsid w:val="3B2198E7"/>
    <w:rsid w:val="3B2495B9"/>
    <w:rsid w:val="3B336113"/>
    <w:rsid w:val="3B34946D"/>
    <w:rsid w:val="3B37FDAB"/>
    <w:rsid w:val="3B387C0F"/>
    <w:rsid w:val="3B448AF1"/>
    <w:rsid w:val="3B483053"/>
    <w:rsid w:val="3B49B753"/>
    <w:rsid w:val="3B5C84C5"/>
    <w:rsid w:val="3B5CBF48"/>
    <w:rsid w:val="3B6C9EEC"/>
    <w:rsid w:val="3B6EEF17"/>
    <w:rsid w:val="3B70A72C"/>
    <w:rsid w:val="3B71E530"/>
    <w:rsid w:val="3B7CF906"/>
    <w:rsid w:val="3B8405C4"/>
    <w:rsid w:val="3B84E5E0"/>
    <w:rsid w:val="3B85A8F2"/>
    <w:rsid w:val="3B8B7807"/>
    <w:rsid w:val="3B8F88D7"/>
    <w:rsid w:val="3B906A06"/>
    <w:rsid w:val="3B907AC6"/>
    <w:rsid w:val="3B91A13C"/>
    <w:rsid w:val="3B946D01"/>
    <w:rsid w:val="3B9807E1"/>
    <w:rsid w:val="3B9CE65B"/>
    <w:rsid w:val="3BABA6B0"/>
    <w:rsid w:val="3BAD8023"/>
    <w:rsid w:val="3BAE6AFA"/>
    <w:rsid w:val="3BAF0248"/>
    <w:rsid w:val="3BAFFA73"/>
    <w:rsid w:val="3BB78024"/>
    <w:rsid w:val="3BC590A9"/>
    <w:rsid w:val="3BC64541"/>
    <w:rsid w:val="3BC85353"/>
    <w:rsid w:val="3BD1DC5B"/>
    <w:rsid w:val="3BD2E77F"/>
    <w:rsid w:val="3BD442C5"/>
    <w:rsid w:val="3BD6C588"/>
    <w:rsid w:val="3BD7939F"/>
    <w:rsid w:val="3BD7FF10"/>
    <w:rsid w:val="3BD87D15"/>
    <w:rsid w:val="3BE0D393"/>
    <w:rsid w:val="3BEB45B3"/>
    <w:rsid w:val="3BF4AE4B"/>
    <w:rsid w:val="3BFC1D3F"/>
    <w:rsid w:val="3C089BD5"/>
    <w:rsid w:val="3C08D51F"/>
    <w:rsid w:val="3C0F1B4D"/>
    <w:rsid w:val="3C1AF9A7"/>
    <w:rsid w:val="3C1F095D"/>
    <w:rsid w:val="3C210D38"/>
    <w:rsid w:val="3C26D6D1"/>
    <w:rsid w:val="3C2840D0"/>
    <w:rsid w:val="3C2949AA"/>
    <w:rsid w:val="3C298FB5"/>
    <w:rsid w:val="3C2A3246"/>
    <w:rsid w:val="3C2B2202"/>
    <w:rsid w:val="3C32B687"/>
    <w:rsid w:val="3C32BE3E"/>
    <w:rsid w:val="3C3863B3"/>
    <w:rsid w:val="3C3D7A46"/>
    <w:rsid w:val="3C3FB5D8"/>
    <w:rsid w:val="3C40BD5F"/>
    <w:rsid w:val="3C416CA6"/>
    <w:rsid w:val="3C533970"/>
    <w:rsid w:val="3C5866F3"/>
    <w:rsid w:val="3C62436D"/>
    <w:rsid w:val="3C63ADD3"/>
    <w:rsid w:val="3C652F9B"/>
    <w:rsid w:val="3C6AC309"/>
    <w:rsid w:val="3C6ACC8F"/>
    <w:rsid w:val="3C6E3BB7"/>
    <w:rsid w:val="3C731087"/>
    <w:rsid w:val="3C74E842"/>
    <w:rsid w:val="3C757A74"/>
    <w:rsid w:val="3C7E814D"/>
    <w:rsid w:val="3C85E839"/>
    <w:rsid w:val="3C88E299"/>
    <w:rsid w:val="3C905971"/>
    <w:rsid w:val="3C921576"/>
    <w:rsid w:val="3CA7ABCF"/>
    <w:rsid w:val="3CAA9A30"/>
    <w:rsid w:val="3CACFC0E"/>
    <w:rsid w:val="3CAE4991"/>
    <w:rsid w:val="3CAFBDC5"/>
    <w:rsid w:val="3CB0C8DD"/>
    <w:rsid w:val="3CB2B5B0"/>
    <w:rsid w:val="3CB88B75"/>
    <w:rsid w:val="3CBA9AE7"/>
    <w:rsid w:val="3CC42B86"/>
    <w:rsid w:val="3CC86971"/>
    <w:rsid w:val="3CCEA44B"/>
    <w:rsid w:val="3CCFE27E"/>
    <w:rsid w:val="3CDF6E94"/>
    <w:rsid w:val="3CE2F315"/>
    <w:rsid w:val="3CE2F6FE"/>
    <w:rsid w:val="3CEB2731"/>
    <w:rsid w:val="3CF2BF38"/>
    <w:rsid w:val="3CF43047"/>
    <w:rsid w:val="3CF848CF"/>
    <w:rsid w:val="3CFD8A6B"/>
    <w:rsid w:val="3D0288AB"/>
    <w:rsid w:val="3D0C31D8"/>
    <w:rsid w:val="3D0E0958"/>
    <w:rsid w:val="3D1A81EE"/>
    <w:rsid w:val="3D244F08"/>
    <w:rsid w:val="3D3112FE"/>
    <w:rsid w:val="3D3122F1"/>
    <w:rsid w:val="3D42D57E"/>
    <w:rsid w:val="3D45F4AA"/>
    <w:rsid w:val="3D485604"/>
    <w:rsid w:val="3D4D3429"/>
    <w:rsid w:val="3D552EBB"/>
    <w:rsid w:val="3D5A5C0A"/>
    <w:rsid w:val="3D5DB869"/>
    <w:rsid w:val="3D6B242D"/>
    <w:rsid w:val="3D6B833F"/>
    <w:rsid w:val="3D70A4E8"/>
    <w:rsid w:val="3D7295E9"/>
    <w:rsid w:val="3D748F55"/>
    <w:rsid w:val="3D76EB04"/>
    <w:rsid w:val="3D7B6CB4"/>
    <w:rsid w:val="3D8A423B"/>
    <w:rsid w:val="3D921CCF"/>
    <w:rsid w:val="3D96AE31"/>
    <w:rsid w:val="3D97DED1"/>
    <w:rsid w:val="3D97FB38"/>
    <w:rsid w:val="3D9EF2E1"/>
    <w:rsid w:val="3DA579AD"/>
    <w:rsid w:val="3DAB6EFE"/>
    <w:rsid w:val="3DB25DA5"/>
    <w:rsid w:val="3DB30068"/>
    <w:rsid w:val="3DB5579C"/>
    <w:rsid w:val="3DB7BB18"/>
    <w:rsid w:val="3DB89766"/>
    <w:rsid w:val="3DC00879"/>
    <w:rsid w:val="3DC1F94C"/>
    <w:rsid w:val="3DC9D476"/>
    <w:rsid w:val="3DCC9208"/>
    <w:rsid w:val="3DCE8E9F"/>
    <w:rsid w:val="3DCECF6A"/>
    <w:rsid w:val="3DD556E8"/>
    <w:rsid w:val="3DE88923"/>
    <w:rsid w:val="3DE8B4D9"/>
    <w:rsid w:val="3DEBF69A"/>
    <w:rsid w:val="3DF08F89"/>
    <w:rsid w:val="3DF636D3"/>
    <w:rsid w:val="3DFA33C5"/>
    <w:rsid w:val="3DFA5CEC"/>
    <w:rsid w:val="3E03BBE6"/>
    <w:rsid w:val="3E0843E1"/>
    <w:rsid w:val="3E1081FA"/>
    <w:rsid w:val="3E134E03"/>
    <w:rsid w:val="3E15304C"/>
    <w:rsid w:val="3E1C6EF8"/>
    <w:rsid w:val="3E2C2E94"/>
    <w:rsid w:val="3E2E7DC9"/>
    <w:rsid w:val="3E341A8A"/>
    <w:rsid w:val="3E360630"/>
    <w:rsid w:val="3E3659DC"/>
    <w:rsid w:val="3E375206"/>
    <w:rsid w:val="3E3D31DF"/>
    <w:rsid w:val="3E3F7E02"/>
    <w:rsid w:val="3E408200"/>
    <w:rsid w:val="3E4D9D38"/>
    <w:rsid w:val="3E53ADDD"/>
    <w:rsid w:val="3E551F9B"/>
    <w:rsid w:val="3E565B80"/>
    <w:rsid w:val="3E58E085"/>
    <w:rsid w:val="3E5C5607"/>
    <w:rsid w:val="3E5C7CBF"/>
    <w:rsid w:val="3E5F34D3"/>
    <w:rsid w:val="3E60D5BC"/>
    <w:rsid w:val="3E631C14"/>
    <w:rsid w:val="3E6C107A"/>
    <w:rsid w:val="3E6E04EB"/>
    <w:rsid w:val="3E6E0F4D"/>
    <w:rsid w:val="3E6E56F6"/>
    <w:rsid w:val="3E6EDB56"/>
    <w:rsid w:val="3E70E61F"/>
    <w:rsid w:val="3E74961E"/>
    <w:rsid w:val="3E75C2B3"/>
    <w:rsid w:val="3E79F5B0"/>
    <w:rsid w:val="3E89ABD1"/>
    <w:rsid w:val="3E972E07"/>
    <w:rsid w:val="3EA7A0B2"/>
    <w:rsid w:val="3EB72F43"/>
    <w:rsid w:val="3EB97CB6"/>
    <w:rsid w:val="3EBBCBEC"/>
    <w:rsid w:val="3EBBE574"/>
    <w:rsid w:val="3EC1C4BF"/>
    <w:rsid w:val="3EC9CB9A"/>
    <w:rsid w:val="3ECCE35F"/>
    <w:rsid w:val="3ED29702"/>
    <w:rsid w:val="3ED2B98B"/>
    <w:rsid w:val="3ED594B8"/>
    <w:rsid w:val="3ED80B4C"/>
    <w:rsid w:val="3EDAE0EF"/>
    <w:rsid w:val="3EDE766D"/>
    <w:rsid w:val="3EDEF8F1"/>
    <w:rsid w:val="3EE07083"/>
    <w:rsid w:val="3EE0DF85"/>
    <w:rsid w:val="3EEF20E6"/>
    <w:rsid w:val="3EF24814"/>
    <w:rsid w:val="3EF5563D"/>
    <w:rsid w:val="3EF9B86D"/>
    <w:rsid w:val="3F02A992"/>
    <w:rsid w:val="3F0A8841"/>
    <w:rsid w:val="3F10BDDE"/>
    <w:rsid w:val="3F1264FA"/>
    <w:rsid w:val="3F134177"/>
    <w:rsid w:val="3F199630"/>
    <w:rsid w:val="3F1D3726"/>
    <w:rsid w:val="3F2AE2B5"/>
    <w:rsid w:val="3F348FE8"/>
    <w:rsid w:val="3F35A3B0"/>
    <w:rsid w:val="3F382004"/>
    <w:rsid w:val="3F3AE097"/>
    <w:rsid w:val="3F3CCC48"/>
    <w:rsid w:val="3F3D075D"/>
    <w:rsid w:val="3F3E921E"/>
    <w:rsid w:val="3F418199"/>
    <w:rsid w:val="3F50F3EB"/>
    <w:rsid w:val="3F6302FA"/>
    <w:rsid w:val="3F67B856"/>
    <w:rsid w:val="3F685B6B"/>
    <w:rsid w:val="3F706108"/>
    <w:rsid w:val="3F7116D0"/>
    <w:rsid w:val="3F7631C9"/>
    <w:rsid w:val="3F78EA4C"/>
    <w:rsid w:val="3F7C6B47"/>
    <w:rsid w:val="3F7DAB75"/>
    <w:rsid w:val="3F845984"/>
    <w:rsid w:val="3F9707EB"/>
    <w:rsid w:val="3F9730A3"/>
    <w:rsid w:val="3F99C418"/>
    <w:rsid w:val="3F9DAD89"/>
    <w:rsid w:val="3FA05DC3"/>
    <w:rsid w:val="3FA10B18"/>
    <w:rsid w:val="3FA178BF"/>
    <w:rsid w:val="3FA2853E"/>
    <w:rsid w:val="3FA538E1"/>
    <w:rsid w:val="3FAB8BCF"/>
    <w:rsid w:val="3FB1B518"/>
    <w:rsid w:val="3FB620C8"/>
    <w:rsid w:val="3FBDD1ED"/>
    <w:rsid w:val="3FBE3342"/>
    <w:rsid w:val="3FC0251E"/>
    <w:rsid w:val="3FCD4D56"/>
    <w:rsid w:val="3FD2BE10"/>
    <w:rsid w:val="3FDD4FD2"/>
    <w:rsid w:val="3FE26702"/>
    <w:rsid w:val="3FE29D85"/>
    <w:rsid w:val="3FE5BF12"/>
    <w:rsid w:val="3FECEE58"/>
    <w:rsid w:val="3FF2F08F"/>
    <w:rsid w:val="3FF61376"/>
    <w:rsid w:val="3FFAACBE"/>
    <w:rsid w:val="3FFF50E7"/>
    <w:rsid w:val="4000C7AD"/>
    <w:rsid w:val="4001D869"/>
    <w:rsid w:val="4005945D"/>
    <w:rsid w:val="40065A09"/>
    <w:rsid w:val="400EA076"/>
    <w:rsid w:val="401A93D7"/>
    <w:rsid w:val="401B04CE"/>
    <w:rsid w:val="402446D2"/>
    <w:rsid w:val="402CA7A9"/>
    <w:rsid w:val="40334EC4"/>
    <w:rsid w:val="40376AC4"/>
    <w:rsid w:val="403B0B55"/>
    <w:rsid w:val="403F8C1E"/>
    <w:rsid w:val="4042DD49"/>
    <w:rsid w:val="404B9BD6"/>
    <w:rsid w:val="4050F621"/>
    <w:rsid w:val="4051C26B"/>
    <w:rsid w:val="4055229F"/>
    <w:rsid w:val="40587A72"/>
    <w:rsid w:val="405BF856"/>
    <w:rsid w:val="405DA81C"/>
    <w:rsid w:val="40655715"/>
    <w:rsid w:val="406C03E1"/>
    <w:rsid w:val="406FA4DC"/>
    <w:rsid w:val="40749C73"/>
    <w:rsid w:val="407A51C5"/>
    <w:rsid w:val="407EB503"/>
    <w:rsid w:val="407EF4A1"/>
    <w:rsid w:val="408A60CC"/>
    <w:rsid w:val="408A6419"/>
    <w:rsid w:val="408E105D"/>
    <w:rsid w:val="4093C4C1"/>
    <w:rsid w:val="4095F22B"/>
    <w:rsid w:val="409FAF41"/>
    <w:rsid w:val="40A1A5CB"/>
    <w:rsid w:val="40A64540"/>
    <w:rsid w:val="40AA2F51"/>
    <w:rsid w:val="40B3C82E"/>
    <w:rsid w:val="40B4B29D"/>
    <w:rsid w:val="40B7E0EA"/>
    <w:rsid w:val="40BBE51B"/>
    <w:rsid w:val="40BDABFE"/>
    <w:rsid w:val="40C09D53"/>
    <w:rsid w:val="40CC1A0F"/>
    <w:rsid w:val="40D0E739"/>
    <w:rsid w:val="40D0F740"/>
    <w:rsid w:val="40D3FF13"/>
    <w:rsid w:val="40D8F33F"/>
    <w:rsid w:val="40D9C63E"/>
    <w:rsid w:val="40F47E5B"/>
    <w:rsid w:val="41007BB8"/>
    <w:rsid w:val="41020893"/>
    <w:rsid w:val="41062F61"/>
    <w:rsid w:val="4108E842"/>
    <w:rsid w:val="41094B57"/>
    <w:rsid w:val="410CEDAF"/>
    <w:rsid w:val="4115D31C"/>
    <w:rsid w:val="41262AE5"/>
    <w:rsid w:val="412C9B57"/>
    <w:rsid w:val="412F0A40"/>
    <w:rsid w:val="4135C33A"/>
    <w:rsid w:val="4138F7CB"/>
    <w:rsid w:val="413E342C"/>
    <w:rsid w:val="4142672D"/>
    <w:rsid w:val="4149305F"/>
    <w:rsid w:val="414AD52A"/>
    <w:rsid w:val="414F9902"/>
    <w:rsid w:val="4150CF9D"/>
    <w:rsid w:val="41588E3C"/>
    <w:rsid w:val="416EE673"/>
    <w:rsid w:val="416FEEBD"/>
    <w:rsid w:val="417AA467"/>
    <w:rsid w:val="417D643F"/>
    <w:rsid w:val="4189D07D"/>
    <w:rsid w:val="418B0FF8"/>
    <w:rsid w:val="41908147"/>
    <w:rsid w:val="41962E7D"/>
    <w:rsid w:val="419708C9"/>
    <w:rsid w:val="41A4F92D"/>
    <w:rsid w:val="41AA0BD1"/>
    <w:rsid w:val="41AA70D7"/>
    <w:rsid w:val="41AB832A"/>
    <w:rsid w:val="41AD2EB6"/>
    <w:rsid w:val="41AE7443"/>
    <w:rsid w:val="41B07EE0"/>
    <w:rsid w:val="41B757AB"/>
    <w:rsid w:val="41BBFE7B"/>
    <w:rsid w:val="41CAF277"/>
    <w:rsid w:val="41CC5246"/>
    <w:rsid w:val="41E27C47"/>
    <w:rsid w:val="41E2D803"/>
    <w:rsid w:val="41E48727"/>
    <w:rsid w:val="41EB9505"/>
    <w:rsid w:val="41EC06BA"/>
    <w:rsid w:val="41FAB5AD"/>
    <w:rsid w:val="41FDDD5B"/>
    <w:rsid w:val="420ACCFA"/>
    <w:rsid w:val="42102166"/>
    <w:rsid w:val="421FB7D5"/>
    <w:rsid w:val="422169E6"/>
    <w:rsid w:val="422CB0B3"/>
    <w:rsid w:val="422EA6C3"/>
    <w:rsid w:val="4234C7FE"/>
    <w:rsid w:val="423516AD"/>
    <w:rsid w:val="4238A437"/>
    <w:rsid w:val="423E567B"/>
    <w:rsid w:val="4246070C"/>
    <w:rsid w:val="424D1052"/>
    <w:rsid w:val="425528E5"/>
    <w:rsid w:val="4259404A"/>
    <w:rsid w:val="4259BF0A"/>
    <w:rsid w:val="425B0DDB"/>
    <w:rsid w:val="425EAEE0"/>
    <w:rsid w:val="42674993"/>
    <w:rsid w:val="4268BF4A"/>
    <w:rsid w:val="427057FF"/>
    <w:rsid w:val="4272A404"/>
    <w:rsid w:val="42740998"/>
    <w:rsid w:val="427B7789"/>
    <w:rsid w:val="427D650F"/>
    <w:rsid w:val="42868499"/>
    <w:rsid w:val="4290A660"/>
    <w:rsid w:val="42963F86"/>
    <w:rsid w:val="429A5499"/>
    <w:rsid w:val="429AC1E1"/>
    <w:rsid w:val="42A7BEB5"/>
    <w:rsid w:val="42AAD69A"/>
    <w:rsid w:val="42BE0E7F"/>
    <w:rsid w:val="42C1FB46"/>
    <w:rsid w:val="42C7DD16"/>
    <w:rsid w:val="42CB784D"/>
    <w:rsid w:val="42CD81D5"/>
    <w:rsid w:val="42D6D1CC"/>
    <w:rsid w:val="42E0D0B6"/>
    <w:rsid w:val="42E3FEF7"/>
    <w:rsid w:val="42E5641B"/>
    <w:rsid w:val="42E8C42B"/>
    <w:rsid w:val="42ED1A57"/>
    <w:rsid w:val="42F6D841"/>
    <w:rsid w:val="42FDD2A5"/>
    <w:rsid w:val="4308A901"/>
    <w:rsid w:val="430B733C"/>
    <w:rsid w:val="430F1CB8"/>
    <w:rsid w:val="431B3839"/>
    <w:rsid w:val="431DC334"/>
    <w:rsid w:val="431E5EF5"/>
    <w:rsid w:val="43303A4A"/>
    <w:rsid w:val="4334AE45"/>
    <w:rsid w:val="43384F26"/>
    <w:rsid w:val="434E08A6"/>
    <w:rsid w:val="434F354B"/>
    <w:rsid w:val="435B2FBE"/>
    <w:rsid w:val="4360DDA7"/>
    <w:rsid w:val="43679118"/>
    <w:rsid w:val="4372D854"/>
    <w:rsid w:val="43760590"/>
    <w:rsid w:val="43791E85"/>
    <w:rsid w:val="437AD228"/>
    <w:rsid w:val="437E80FD"/>
    <w:rsid w:val="437EEE21"/>
    <w:rsid w:val="4380DE63"/>
    <w:rsid w:val="43862F9E"/>
    <w:rsid w:val="43865869"/>
    <w:rsid w:val="43893181"/>
    <w:rsid w:val="4389D6C1"/>
    <w:rsid w:val="438CF0EF"/>
    <w:rsid w:val="43902F80"/>
    <w:rsid w:val="4390E475"/>
    <w:rsid w:val="439E330F"/>
    <w:rsid w:val="439F3A34"/>
    <w:rsid w:val="43A4A8C7"/>
    <w:rsid w:val="43B1F252"/>
    <w:rsid w:val="43B938B4"/>
    <w:rsid w:val="43BBC51F"/>
    <w:rsid w:val="43BE5793"/>
    <w:rsid w:val="43C49C3B"/>
    <w:rsid w:val="43C5B937"/>
    <w:rsid w:val="43CF4922"/>
    <w:rsid w:val="43D2F231"/>
    <w:rsid w:val="43D47054"/>
    <w:rsid w:val="43D95235"/>
    <w:rsid w:val="43DAC230"/>
    <w:rsid w:val="43DC993D"/>
    <w:rsid w:val="43E19B88"/>
    <w:rsid w:val="43E5D61D"/>
    <w:rsid w:val="43EBEF26"/>
    <w:rsid w:val="43ED3F72"/>
    <w:rsid w:val="43EDA1E5"/>
    <w:rsid w:val="43F58F6B"/>
    <w:rsid w:val="43F6DE3C"/>
    <w:rsid w:val="43F7E67E"/>
    <w:rsid w:val="43FFED6B"/>
    <w:rsid w:val="440F7CE3"/>
    <w:rsid w:val="4413ADBA"/>
    <w:rsid w:val="441517AE"/>
    <w:rsid w:val="4417E921"/>
    <w:rsid w:val="44184332"/>
    <w:rsid w:val="441A1B4C"/>
    <w:rsid w:val="441E817A"/>
    <w:rsid w:val="4423BB8F"/>
    <w:rsid w:val="44243197"/>
    <w:rsid w:val="4424E570"/>
    <w:rsid w:val="44320FE7"/>
    <w:rsid w:val="443490CC"/>
    <w:rsid w:val="443AA021"/>
    <w:rsid w:val="443C8B62"/>
    <w:rsid w:val="443EA24A"/>
    <w:rsid w:val="4449E91F"/>
    <w:rsid w:val="4457E4C3"/>
    <w:rsid w:val="445C7FB9"/>
    <w:rsid w:val="44660500"/>
    <w:rsid w:val="44679783"/>
    <w:rsid w:val="44700BAC"/>
    <w:rsid w:val="4477E0D6"/>
    <w:rsid w:val="44788DE9"/>
    <w:rsid w:val="447C9B4E"/>
    <w:rsid w:val="44856241"/>
    <w:rsid w:val="448CA5DC"/>
    <w:rsid w:val="448F55C1"/>
    <w:rsid w:val="449297B6"/>
    <w:rsid w:val="44942BE8"/>
    <w:rsid w:val="4495BE35"/>
    <w:rsid w:val="4499C67B"/>
    <w:rsid w:val="449A6813"/>
    <w:rsid w:val="449F6205"/>
    <w:rsid w:val="44B16104"/>
    <w:rsid w:val="44B73E9D"/>
    <w:rsid w:val="44BB2291"/>
    <w:rsid w:val="44C48474"/>
    <w:rsid w:val="44C83201"/>
    <w:rsid w:val="44CBC68A"/>
    <w:rsid w:val="44CDD580"/>
    <w:rsid w:val="44CEF8BB"/>
    <w:rsid w:val="44D2D939"/>
    <w:rsid w:val="44D4F850"/>
    <w:rsid w:val="44D70E1A"/>
    <w:rsid w:val="44DBF823"/>
    <w:rsid w:val="44E1AC93"/>
    <w:rsid w:val="44EA738B"/>
    <w:rsid w:val="44EAA12F"/>
    <w:rsid w:val="4500F58F"/>
    <w:rsid w:val="450993AB"/>
    <w:rsid w:val="450BB8EA"/>
    <w:rsid w:val="450D4746"/>
    <w:rsid w:val="45141E13"/>
    <w:rsid w:val="45226874"/>
    <w:rsid w:val="452A6E82"/>
    <w:rsid w:val="452AA8BE"/>
    <w:rsid w:val="452DE536"/>
    <w:rsid w:val="4530F118"/>
    <w:rsid w:val="4532566F"/>
    <w:rsid w:val="4536C8F6"/>
    <w:rsid w:val="453D3267"/>
    <w:rsid w:val="45401651"/>
    <w:rsid w:val="4540D72D"/>
    <w:rsid w:val="4541B8DD"/>
    <w:rsid w:val="454257CA"/>
    <w:rsid w:val="4543CDEA"/>
    <w:rsid w:val="45464BE6"/>
    <w:rsid w:val="4547CFD1"/>
    <w:rsid w:val="4549BFAB"/>
    <w:rsid w:val="454DA542"/>
    <w:rsid w:val="454ED8BE"/>
    <w:rsid w:val="45590AA8"/>
    <w:rsid w:val="455C83EF"/>
    <w:rsid w:val="456870BB"/>
    <w:rsid w:val="4577AB86"/>
    <w:rsid w:val="457BF83E"/>
    <w:rsid w:val="457DDFB2"/>
    <w:rsid w:val="457E33A4"/>
    <w:rsid w:val="45849AF4"/>
    <w:rsid w:val="4589C597"/>
    <w:rsid w:val="4589FD1F"/>
    <w:rsid w:val="458A39F7"/>
    <w:rsid w:val="45915FCC"/>
    <w:rsid w:val="4592FC5B"/>
    <w:rsid w:val="4597C374"/>
    <w:rsid w:val="459D09BC"/>
    <w:rsid w:val="45A11A1C"/>
    <w:rsid w:val="45A2DF3B"/>
    <w:rsid w:val="45A8D5D9"/>
    <w:rsid w:val="45B0C1D6"/>
    <w:rsid w:val="45B10EB3"/>
    <w:rsid w:val="45B41393"/>
    <w:rsid w:val="45C0D2D2"/>
    <w:rsid w:val="45C37EBF"/>
    <w:rsid w:val="45CAED76"/>
    <w:rsid w:val="45CD9F5D"/>
    <w:rsid w:val="45D276A9"/>
    <w:rsid w:val="45D4C891"/>
    <w:rsid w:val="45D7C144"/>
    <w:rsid w:val="45D87C88"/>
    <w:rsid w:val="45DD39E3"/>
    <w:rsid w:val="45E301AB"/>
    <w:rsid w:val="45E733B5"/>
    <w:rsid w:val="45F4406D"/>
    <w:rsid w:val="460663D3"/>
    <w:rsid w:val="460DE4A8"/>
    <w:rsid w:val="460E728E"/>
    <w:rsid w:val="460F0864"/>
    <w:rsid w:val="46106C31"/>
    <w:rsid w:val="461188D6"/>
    <w:rsid w:val="46147A65"/>
    <w:rsid w:val="461508FA"/>
    <w:rsid w:val="461C4E11"/>
    <w:rsid w:val="461E59AE"/>
    <w:rsid w:val="4627E449"/>
    <w:rsid w:val="462EDC4A"/>
    <w:rsid w:val="46324F7F"/>
    <w:rsid w:val="46393727"/>
    <w:rsid w:val="463E7AB1"/>
    <w:rsid w:val="4646C6A3"/>
    <w:rsid w:val="464C4897"/>
    <w:rsid w:val="464CF638"/>
    <w:rsid w:val="464D1DC6"/>
    <w:rsid w:val="465241F7"/>
    <w:rsid w:val="4653329A"/>
    <w:rsid w:val="465AAD96"/>
    <w:rsid w:val="46703561"/>
    <w:rsid w:val="46721EE7"/>
    <w:rsid w:val="46774964"/>
    <w:rsid w:val="467D3539"/>
    <w:rsid w:val="4688F554"/>
    <w:rsid w:val="468BF3E4"/>
    <w:rsid w:val="4695BAF8"/>
    <w:rsid w:val="46A2F1CE"/>
    <w:rsid w:val="46A97CF7"/>
    <w:rsid w:val="46ABD454"/>
    <w:rsid w:val="46B00998"/>
    <w:rsid w:val="46B153B3"/>
    <w:rsid w:val="46B8B8ED"/>
    <w:rsid w:val="46B9576D"/>
    <w:rsid w:val="46C4266D"/>
    <w:rsid w:val="46C6B51A"/>
    <w:rsid w:val="46D24DF6"/>
    <w:rsid w:val="46D26BC5"/>
    <w:rsid w:val="46D5C554"/>
    <w:rsid w:val="46E53F00"/>
    <w:rsid w:val="46E7CD0D"/>
    <w:rsid w:val="46E81D3E"/>
    <w:rsid w:val="46E92583"/>
    <w:rsid w:val="46EDF65C"/>
    <w:rsid w:val="46EE60B5"/>
    <w:rsid w:val="47029A79"/>
    <w:rsid w:val="47030645"/>
    <w:rsid w:val="47042E5F"/>
    <w:rsid w:val="4704411C"/>
    <w:rsid w:val="4713FC3C"/>
    <w:rsid w:val="47146020"/>
    <w:rsid w:val="47161652"/>
    <w:rsid w:val="4716F56C"/>
    <w:rsid w:val="47183616"/>
    <w:rsid w:val="4719FEC5"/>
    <w:rsid w:val="471E22E3"/>
    <w:rsid w:val="471FDE75"/>
    <w:rsid w:val="472024D9"/>
    <w:rsid w:val="472162DB"/>
    <w:rsid w:val="472C4244"/>
    <w:rsid w:val="472D7A73"/>
    <w:rsid w:val="4730C7F6"/>
    <w:rsid w:val="473A6A52"/>
    <w:rsid w:val="473BD945"/>
    <w:rsid w:val="473CFCA0"/>
    <w:rsid w:val="474A2B1F"/>
    <w:rsid w:val="474AF48F"/>
    <w:rsid w:val="474AF7F7"/>
    <w:rsid w:val="474EAE51"/>
    <w:rsid w:val="474F25D8"/>
    <w:rsid w:val="4751BC0E"/>
    <w:rsid w:val="475A82A0"/>
    <w:rsid w:val="476240C4"/>
    <w:rsid w:val="4763BFDF"/>
    <w:rsid w:val="4769B0A9"/>
    <w:rsid w:val="476FB906"/>
    <w:rsid w:val="4770713F"/>
    <w:rsid w:val="47732536"/>
    <w:rsid w:val="477EDB65"/>
    <w:rsid w:val="478445ED"/>
    <w:rsid w:val="47859FB0"/>
    <w:rsid w:val="478AF57A"/>
    <w:rsid w:val="4793DD31"/>
    <w:rsid w:val="47944729"/>
    <w:rsid w:val="479870A0"/>
    <w:rsid w:val="479C1423"/>
    <w:rsid w:val="47A5F14B"/>
    <w:rsid w:val="47A90422"/>
    <w:rsid w:val="47B09AD9"/>
    <w:rsid w:val="47B23075"/>
    <w:rsid w:val="47B7879B"/>
    <w:rsid w:val="47BE791F"/>
    <w:rsid w:val="47CF77F3"/>
    <w:rsid w:val="47D57BA5"/>
    <w:rsid w:val="47D6A6E6"/>
    <w:rsid w:val="47DB721D"/>
    <w:rsid w:val="47DE0A1F"/>
    <w:rsid w:val="47E55FEA"/>
    <w:rsid w:val="47F0CEEE"/>
    <w:rsid w:val="47F7579C"/>
    <w:rsid w:val="47F79401"/>
    <w:rsid w:val="47FAC882"/>
    <w:rsid w:val="47FB6D01"/>
    <w:rsid w:val="480B6BE3"/>
    <w:rsid w:val="480CF97E"/>
    <w:rsid w:val="4817A2FC"/>
    <w:rsid w:val="481CA4F9"/>
    <w:rsid w:val="481F4AEA"/>
    <w:rsid w:val="48212C78"/>
    <w:rsid w:val="48236DDD"/>
    <w:rsid w:val="482B3FFF"/>
    <w:rsid w:val="482B94F0"/>
    <w:rsid w:val="482C24FB"/>
    <w:rsid w:val="482F4555"/>
    <w:rsid w:val="48386891"/>
    <w:rsid w:val="483D6F74"/>
    <w:rsid w:val="483DA1B4"/>
    <w:rsid w:val="4841FDAD"/>
    <w:rsid w:val="48442E15"/>
    <w:rsid w:val="484BE258"/>
    <w:rsid w:val="4853A7AA"/>
    <w:rsid w:val="485AC0E1"/>
    <w:rsid w:val="48655161"/>
    <w:rsid w:val="48681A98"/>
    <w:rsid w:val="4869F731"/>
    <w:rsid w:val="486BCD87"/>
    <w:rsid w:val="486D401D"/>
    <w:rsid w:val="486E6EE5"/>
    <w:rsid w:val="48736640"/>
    <w:rsid w:val="487BA8BD"/>
    <w:rsid w:val="487BBDC3"/>
    <w:rsid w:val="487C316E"/>
    <w:rsid w:val="487CD53E"/>
    <w:rsid w:val="487D0484"/>
    <w:rsid w:val="487F0493"/>
    <w:rsid w:val="4884E386"/>
    <w:rsid w:val="48866C86"/>
    <w:rsid w:val="4891D631"/>
    <w:rsid w:val="48928B6D"/>
    <w:rsid w:val="489EDA7F"/>
    <w:rsid w:val="48A138A3"/>
    <w:rsid w:val="48AA8B53"/>
    <w:rsid w:val="48ABE227"/>
    <w:rsid w:val="48ACAB0E"/>
    <w:rsid w:val="48B03081"/>
    <w:rsid w:val="48B5D566"/>
    <w:rsid w:val="48B94740"/>
    <w:rsid w:val="48BB4404"/>
    <w:rsid w:val="48BD6BBB"/>
    <w:rsid w:val="48C146F5"/>
    <w:rsid w:val="48C1F005"/>
    <w:rsid w:val="48C228F4"/>
    <w:rsid w:val="48C705EF"/>
    <w:rsid w:val="48C9008E"/>
    <w:rsid w:val="48CEC842"/>
    <w:rsid w:val="48E6CF57"/>
    <w:rsid w:val="48E8DC2A"/>
    <w:rsid w:val="48E912F8"/>
    <w:rsid w:val="48E9D30E"/>
    <w:rsid w:val="48EBB455"/>
    <w:rsid w:val="48EC07AA"/>
    <w:rsid w:val="48ED8C6F"/>
    <w:rsid w:val="48FDEE78"/>
    <w:rsid w:val="48FF9040"/>
    <w:rsid w:val="4902D4F1"/>
    <w:rsid w:val="49057946"/>
    <w:rsid w:val="4907CC77"/>
    <w:rsid w:val="490B8967"/>
    <w:rsid w:val="490D0266"/>
    <w:rsid w:val="490E046F"/>
    <w:rsid w:val="490E6519"/>
    <w:rsid w:val="490F3050"/>
    <w:rsid w:val="490F9E92"/>
    <w:rsid w:val="491A2DF0"/>
    <w:rsid w:val="491B51E7"/>
    <w:rsid w:val="4920E40D"/>
    <w:rsid w:val="49262EF7"/>
    <w:rsid w:val="4926C59E"/>
    <w:rsid w:val="4929ABC2"/>
    <w:rsid w:val="492A0147"/>
    <w:rsid w:val="492B3472"/>
    <w:rsid w:val="492C5EDB"/>
    <w:rsid w:val="49342698"/>
    <w:rsid w:val="493EBF9A"/>
    <w:rsid w:val="493F5027"/>
    <w:rsid w:val="493F9E40"/>
    <w:rsid w:val="49410E45"/>
    <w:rsid w:val="49443607"/>
    <w:rsid w:val="49474E39"/>
    <w:rsid w:val="495353EC"/>
    <w:rsid w:val="4956003F"/>
    <w:rsid w:val="495F9B12"/>
    <w:rsid w:val="49711580"/>
    <w:rsid w:val="498833DA"/>
    <w:rsid w:val="498E665D"/>
    <w:rsid w:val="4996C134"/>
    <w:rsid w:val="499A6FBC"/>
    <w:rsid w:val="49A186AD"/>
    <w:rsid w:val="49A324BF"/>
    <w:rsid w:val="49A39AC1"/>
    <w:rsid w:val="49A75E6D"/>
    <w:rsid w:val="49AC2D3D"/>
    <w:rsid w:val="49B1179B"/>
    <w:rsid w:val="49B2F053"/>
    <w:rsid w:val="49B826AD"/>
    <w:rsid w:val="49BC5A32"/>
    <w:rsid w:val="49BE399C"/>
    <w:rsid w:val="49C1C111"/>
    <w:rsid w:val="49C2B532"/>
    <w:rsid w:val="49C78754"/>
    <w:rsid w:val="49C7F55C"/>
    <w:rsid w:val="49C89428"/>
    <w:rsid w:val="49C925AC"/>
    <w:rsid w:val="49D03462"/>
    <w:rsid w:val="49D7A98F"/>
    <w:rsid w:val="49E156A6"/>
    <w:rsid w:val="49E4F923"/>
    <w:rsid w:val="49E80B50"/>
    <w:rsid w:val="49EB34BC"/>
    <w:rsid w:val="49EB9A36"/>
    <w:rsid w:val="49EDCA19"/>
    <w:rsid w:val="49EF161C"/>
    <w:rsid w:val="49F30616"/>
    <w:rsid w:val="49F42740"/>
    <w:rsid w:val="49FEA910"/>
    <w:rsid w:val="49FF62EC"/>
    <w:rsid w:val="4A05C792"/>
    <w:rsid w:val="4A0745D5"/>
    <w:rsid w:val="4A1089CF"/>
    <w:rsid w:val="4A160A94"/>
    <w:rsid w:val="4A1B85E4"/>
    <w:rsid w:val="4A1D5134"/>
    <w:rsid w:val="4A214543"/>
    <w:rsid w:val="4A2532E3"/>
    <w:rsid w:val="4A2B8A7D"/>
    <w:rsid w:val="4A2F89D0"/>
    <w:rsid w:val="4A37F4DA"/>
    <w:rsid w:val="4A49E5F1"/>
    <w:rsid w:val="4A4C2C92"/>
    <w:rsid w:val="4A62CE6E"/>
    <w:rsid w:val="4A63155D"/>
    <w:rsid w:val="4A69FCBF"/>
    <w:rsid w:val="4A73A8BD"/>
    <w:rsid w:val="4A749C32"/>
    <w:rsid w:val="4A7503DA"/>
    <w:rsid w:val="4A7B808F"/>
    <w:rsid w:val="4A8028CF"/>
    <w:rsid w:val="4A895056"/>
    <w:rsid w:val="4A8F7651"/>
    <w:rsid w:val="4A8FC27C"/>
    <w:rsid w:val="4A8FF1B4"/>
    <w:rsid w:val="4A9157EC"/>
    <w:rsid w:val="4A934A3C"/>
    <w:rsid w:val="4A9B60A1"/>
    <w:rsid w:val="4A9F7E0B"/>
    <w:rsid w:val="4AA1516B"/>
    <w:rsid w:val="4AAA95C7"/>
    <w:rsid w:val="4AAD6613"/>
    <w:rsid w:val="4AB14312"/>
    <w:rsid w:val="4AB899D1"/>
    <w:rsid w:val="4ABA5CB7"/>
    <w:rsid w:val="4ABA5F9B"/>
    <w:rsid w:val="4ABC4FC7"/>
    <w:rsid w:val="4AC87758"/>
    <w:rsid w:val="4AD4E35E"/>
    <w:rsid w:val="4AE161F3"/>
    <w:rsid w:val="4AE9D137"/>
    <w:rsid w:val="4AF1F88A"/>
    <w:rsid w:val="4AF3886C"/>
    <w:rsid w:val="4AFB72C7"/>
    <w:rsid w:val="4B043FE4"/>
    <w:rsid w:val="4B0479C4"/>
    <w:rsid w:val="4B0C66E5"/>
    <w:rsid w:val="4B118926"/>
    <w:rsid w:val="4B167C74"/>
    <w:rsid w:val="4B24FBFA"/>
    <w:rsid w:val="4B25C8B2"/>
    <w:rsid w:val="4B28602F"/>
    <w:rsid w:val="4B2BE95A"/>
    <w:rsid w:val="4B35F8CF"/>
    <w:rsid w:val="4B387A4B"/>
    <w:rsid w:val="4B3BCC56"/>
    <w:rsid w:val="4B3C5CB8"/>
    <w:rsid w:val="4B3D4810"/>
    <w:rsid w:val="4B543394"/>
    <w:rsid w:val="4B5445BB"/>
    <w:rsid w:val="4B58A26D"/>
    <w:rsid w:val="4B5D4D66"/>
    <w:rsid w:val="4B5EE130"/>
    <w:rsid w:val="4B694378"/>
    <w:rsid w:val="4B6C358F"/>
    <w:rsid w:val="4B7053A7"/>
    <w:rsid w:val="4B7EFD0C"/>
    <w:rsid w:val="4B80AC1B"/>
    <w:rsid w:val="4B84C4D6"/>
    <w:rsid w:val="4B893CD9"/>
    <w:rsid w:val="4B8B8FEF"/>
    <w:rsid w:val="4B8E8BD9"/>
    <w:rsid w:val="4B9011B8"/>
    <w:rsid w:val="4B9220C7"/>
    <w:rsid w:val="4B94CBB9"/>
    <w:rsid w:val="4B9815BC"/>
    <w:rsid w:val="4B9A8407"/>
    <w:rsid w:val="4B9B10B3"/>
    <w:rsid w:val="4B9B1E4F"/>
    <w:rsid w:val="4B9C5FD1"/>
    <w:rsid w:val="4BA8D5D2"/>
    <w:rsid w:val="4BAC5A94"/>
    <w:rsid w:val="4BAEB814"/>
    <w:rsid w:val="4BAF856E"/>
    <w:rsid w:val="4BB0E239"/>
    <w:rsid w:val="4BB1EBAA"/>
    <w:rsid w:val="4BB2351F"/>
    <w:rsid w:val="4BB96172"/>
    <w:rsid w:val="4BBE088F"/>
    <w:rsid w:val="4BBFC97F"/>
    <w:rsid w:val="4BCEE718"/>
    <w:rsid w:val="4BD392F9"/>
    <w:rsid w:val="4BD67768"/>
    <w:rsid w:val="4BDBB0AC"/>
    <w:rsid w:val="4BDF1F53"/>
    <w:rsid w:val="4BDFFFE1"/>
    <w:rsid w:val="4BE13F89"/>
    <w:rsid w:val="4BE2CFAB"/>
    <w:rsid w:val="4BEB9324"/>
    <w:rsid w:val="4BEF2C4B"/>
    <w:rsid w:val="4BFB1D76"/>
    <w:rsid w:val="4C024E8D"/>
    <w:rsid w:val="4C0B4CAF"/>
    <w:rsid w:val="4C0E64B8"/>
    <w:rsid w:val="4C0F791E"/>
    <w:rsid w:val="4C1EAAAB"/>
    <w:rsid w:val="4C2151DF"/>
    <w:rsid w:val="4C2173D0"/>
    <w:rsid w:val="4C26AD25"/>
    <w:rsid w:val="4C26DB2C"/>
    <w:rsid w:val="4C29C799"/>
    <w:rsid w:val="4C34623C"/>
    <w:rsid w:val="4C36AA73"/>
    <w:rsid w:val="4C3A75B3"/>
    <w:rsid w:val="4C3A76E2"/>
    <w:rsid w:val="4C3C4D92"/>
    <w:rsid w:val="4C454552"/>
    <w:rsid w:val="4C47AE31"/>
    <w:rsid w:val="4C551D14"/>
    <w:rsid w:val="4C62D299"/>
    <w:rsid w:val="4C63313F"/>
    <w:rsid w:val="4C65988F"/>
    <w:rsid w:val="4C68CA00"/>
    <w:rsid w:val="4C70CD11"/>
    <w:rsid w:val="4C7383B1"/>
    <w:rsid w:val="4C793D07"/>
    <w:rsid w:val="4C85A198"/>
    <w:rsid w:val="4C8BBF33"/>
    <w:rsid w:val="4C8D0A42"/>
    <w:rsid w:val="4C8F8772"/>
    <w:rsid w:val="4C91CA0A"/>
    <w:rsid w:val="4C95F4FE"/>
    <w:rsid w:val="4C97C707"/>
    <w:rsid w:val="4C9A09C5"/>
    <w:rsid w:val="4C9A611A"/>
    <w:rsid w:val="4C9C7CE3"/>
    <w:rsid w:val="4CA028CB"/>
    <w:rsid w:val="4CA2B2F3"/>
    <w:rsid w:val="4CB3F654"/>
    <w:rsid w:val="4CB55380"/>
    <w:rsid w:val="4CB6CCBF"/>
    <w:rsid w:val="4CBBDDAD"/>
    <w:rsid w:val="4CBC00F9"/>
    <w:rsid w:val="4CBF3F0F"/>
    <w:rsid w:val="4CC3D90E"/>
    <w:rsid w:val="4CD00CF3"/>
    <w:rsid w:val="4CDA8798"/>
    <w:rsid w:val="4CDD85B4"/>
    <w:rsid w:val="4CDDEB1E"/>
    <w:rsid w:val="4CE41474"/>
    <w:rsid w:val="4CEA5F3D"/>
    <w:rsid w:val="4CEEDA0C"/>
    <w:rsid w:val="4CEF3941"/>
    <w:rsid w:val="4CF1A18F"/>
    <w:rsid w:val="4CF9F281"/>
    <w:rsid w:val="4CFEB122"/>
    <w:rsid w:val="4D012FA0"/>
    <w:rsid w:val="4D021204"/>
    <w:rsid w:val="4D076CDA"/>
    <w:rsid w:val="4D0A2048"/>
    <w:rsid w:val="4D1457B9"/>
    <w:rsid w:val="4D1C09D1"/>
    <w:rsid w:val="4D2519E9"/>
    <w:rsid w:val="4D261811"/>
    <w:rsid w:val="4D263FC1"/>
    <w:rsid w:val="4D299105"/>
    <w:rsid w:val="4D2C3BBF"/>
    <w:rsid w:val="4D2C559F"/>
    <w:rsid w:val="4D2E6F7B"/>
    <w:rsid w:val="4D34FB40"/>
    <w:rsid w:val="4D3A8ED6"/>
    <w:rsid w:val="4D3C1BBF"/>
    <w:rsid w:val="4D413483"/>
    <w:rsid w:val="4D41B171"/>
    <w:rsid w:val="4D472E16"/>
    <w:rsid w:val="4D489940"/>
    <w:rsid w:val="4D4AE81C"/>
    <w:rsid w:val="4D508411"/>
    <w:rsid w:val="4D526BD2"/>
    <w:rsid w:val="4D59B5F4"/>
    <w:rsid w:val="4D644EB1"/>
    <w:rsid w:val="4D68C868"/>
    <w:rsid w:val="4D6A2F7B"/>
    <w:rsid w:val="4D6F8CCE"/>
    <w:rsid w:val="4D7B0FBF"/>
    <w:rsid w:val="4D800AE8"/>
    <w:rsid w:val="4D8DFE8A"/>
    <w:rsid w:val="4D91E0C1"/>
    <w:rsid w:val="4D942FBA"/>
    <w:rsid w:val="4D998BA9"/>
    <w:rsid w:val="4D9A9DB1"/>
    <w:rsid w:val="4D9C26B0"/>
    <w:rsid w:val="4D9DCABA"/>
    <w:rsid w:val="4DA22325"/>
    <w:rsid w:val="4DA3A6FA"/>
    <w:rsid w:val="4DAA0546"/>
    <w:rsid w:val="4DAB8327"/>
    <w:rsid w:val="4DAF3863"/>
    <w:rsid w:val="4DB39C56"/>
    <w:rsid w:val="4DB44A71"/>
    <w:rsid w:val="4DB836D0"/>
    <w:rsid w:val="4DBB2328"/>
    <w:rsid w:val="4DBB61C2"/>
    <w:rsid w:val="4DBE6C6D"/>
    <w:rsid w:val="4DC79276"/>
    <w:rsid w:val="4DD119B2"/>
    <w:rsid w:val="4DD30163"/>
    <w:rsid w:val="4DDA958A"/>
    <w:rsid w:val="4DDD3391"/>
    <w:rsid w:val="4DDD71A3"/>
    <w:rsid w:val="4DEA0459"/>
    <w:rsid w:val="4DEC173B"/>
    <w:rsid w:val="4DECBCAA"/>
    <w:rsid w:val="4E002BC5"/>
    <w:rsid w:val="4E065555"/>
    <w:rsid w:val="4E154D72"/>
    <w:rsid w:val="4E194EF4"/>
    <w:rsid w:val="4E1A1F10"/>
    <w:rsid w:val="4E2B5482"/>
    <w:rsid w:val="4E2D11E2"/>
    <w:rsid w:val="4E2F3F6D"/>
    <w:rsid w:val="4E311DEA"/>
    <w:rsid w:val="4E347ED0"/>
    <w:rsid w:val="4E38B02B"/>
    <w:rsid w:val="4E3B2E8E"/>
    <w:rsid w:val="4E3EC534"/>
    <w:rsid w:val="4E3EDFFA"/>
    <w:rsid w:val="4E4905E0"/>
    <w:rsid w:val="4E4BFB2B"/>
    <w:rsid w:val="4E55C5E3"/>
    <w:rsid w:val="4E5C360D"/>
    <w:rsid w:val="4E5E4EA9"/>
    <w:rsid w:val="4E626B1B"/>
    <w:rsid w:val="4E67CF46"/>
    <w:rsid w:val="4E69FF9D"/>
    <w:rsid w:val="4E6AECA7"/>
    <w:rsid w:val="4E729DF9"/>
    <w:rsid w:val="4E88E1A0"/>
    <w:rsid w:val="4E8EED31"/>
    <w:rsid w:val="4E919900"/>
    <w:rsid w:val="4E94739C"/>
    <w:rsid w:val="4E960E37"/>
    <w:rsid w:val="4E99A71E"/>
    <w:rsid w:val="4E99D0A0"/>
    <w:rsid w:val="4EA38CF2"/>
    <w:rsid w:val="4EA3C4A4"/>
    <w:rsid w:val="4EA9199E"/>
    <w:rsid w:val="4EBB2A4E"/>
    <w:rsid w:val="4EBE5041"/>
    <w:rsid w:val="4EBED6D0"/>
    <w:rsid w:val="4EC42506"/>
    <w:rsid w:val="4ECFDF51"/>
    <w:rsid w:val="4ED5B2C5"/>
    <w:rsid w:val="4ED5C4E8"/>
    <w:rsid w:val="4ED7A134"/>
    <w:rsid w:val="4EDA2BFB"/>
    <w:rsid w:val="4EE3CDFD"/>
    <w:rsid w:val="4EE497CF"/>
    <w:rsid w:val="4EE60325"/>
    <w:rsid w:val="4EEEB217"/>
    <w:rsid w:val="4EF0C727"/>
    <w:rsid w:val="4F021300"/>
    <w:rsid w:val="4F0B76F8"/>
    <w:rsid w:val="4F1254DD"/>
    <w:rsid w:val="4F13FDCF"/>
    <w:rsid w:val="4F1EF455"/>
    <w:rsid w:val="4F223250"/>
    <w:rsid w:val="4F24D776"/>
    <w:rsid w:val="4F265295"/>
    <w:rsid w:val="4F26D01B"/>
    <w:rsid w:val="4F29DAEA"/>
    <w:rsid w:val="4F2CF793"/>
    <w:rsid w:val="4F321245"/>
    <w:rsid w:val="4F384B27"/>
    <w:rsid w:val="4F39EF4F"/>
    <w:rsid w:val="4F3C6D34"/>
    <w:rsid w:val="4F3FEC35"/>
    <w:rsid w:val="4F440CC5"/>
    <w:rsid w:val="4F45D5A7"/>
    <w:rsid w:val="4F499EE5"/>
    <w:rsid w:val="4F4C35B7"/>
    <w:rsid w:val="4F4EAD79"/>
    <w:rsid w:val="4F573127"/>
    <w:rsid w:val="4F57F32D"/>
    <w:rsid w:val="4F5B891F"/>
    <w:rsid w:val="4F5EDD7B"/>
    <w:rsid w:val="4F663671"/>
    <w:rsid w:val="4F6D896B"/>
    <w:rsid w:val="4F6ED1C4"/>
    <w:rsid w:val="4F75A9C0"/>
    <w:rsid w:val="4F83DC6D"/>
    <w:rsid w:val="4F874560"/>
    <w:rsid w:val="4F8D1E6E"/>
    <w:rsid w:val="4F902591"/>
    <w:rsid w:val="4F996263"/>
    <w:rsid w:val="4FA25042"/>
    <w:rsid w:val="4FB535BC"/>
    <w:rsid w:val="4FC8C696"/>
    <w:rsid w:val="4FCB5831"/>
    <w:rsid w:val="4FD44567"/>
    <w:rsid w:val="4FD62387"/>
    <w:rsid w:val="4FD6DD56"/>
    <w:rsid w:val="4FDA90E0"/>
    <w:rsid w:val="4FDB04A2"/>
    <w:rsid w:val="4FDD6B30"/>
    <w:rsid w:val="4FE30674"/>
    <w:rsid w:val="4FE46EF1"/>
    <w:rsid w:val="4FE4AB5D"/>
    <w:rsid w:val="4FEE5824"/>
    <w:rsid w:val="4FF44A57"/>
    <w:rsid w:val="4FF59CC7"/>
    <w:rsid w:val="4FF92D26"/>
    <w:rsid w:val="4FF97AB9"/>
    <w:rsid w:val="4FFC1ABE"/>
    <w:rsid w:val="4FFC9888"/>
    <w:rsid w:val="5001E4CA"/>
    <w:rsid w:val="500908EC"/>
    <w:rsid w:val="501A208A"/>
    <w:rsid w:val="501ACFC8"/>
    <w:rsid w:val="501DC2F4"/>
    <w:rsid w:val="50285A21"/>
    <w:rsid w:val="502CA616"/>
    <w:rsid w:val="50306FF0"/>
    <w:rsid w:val="5030BE89"/>
    <w:rsid w:val="5031A8C3"/>
    <w:rsid w:val="5038E87D"/>
    <w:rsid w:val="5039F964"/>
    <w:rsid w:val="503DCEDF"/>
    <w:rsid w:val="503E6E04"/>
    <w:rsid w:val="504F0410"/>
    <w:rsid w:val="505090E6"/>
    <w:rsid w:val="5051F439"/>
    <w:rsid w:val="505803C7"/>
    <w:rsid w:val="505B9490"/>
    <w:rsid w:val="50613B03"/>
    <w:rsid w:val="506A12AD"/>
    <w:rsid w:val="506DA74B"/>
    <w:rsid w:val="506E23F4"/>
    <w:rsid w:val="5072474C"/>
    <w:rsid w:val="50746E4F"/>
    <w:rsid w:val="5074CAF6"/>
    <w:rsid w:val="507517E4"/>
    <w:rsid w:val="508C01B9"/>
    <w:rsid w:val="5099DD81"/>
    <w:rsid w:val="509B3C32"/>
    <w:rsid w:val="509DE8A1"/>
    <w:rsid w:val="50A6CE7B"/>
    <w:rsid w:val="50B53D5E"/>
    <w:rsid w:val="50B6A4E9"/>
    <w:rsid w:val="50BD1B76"/>
    <w:rsid w:val="50C57DA3"/>
    <w:rsid w:val="50C5C475"/>
    <w:rsid w:val="50CFE47E"/>
    <w:rsid w:val="50D41273"/>
    <w:rsid w:val="50D9DA27"/>
    <w:rsid w:val="50DB2D33"/>
    <w:rsid w:val="50DBBC96"/>
    <w:rsid w:val="50E0B002"/>
    <w:rsid w:val="50E29ACC"/>
    <w:rsid w:val="50E874C4"/>
    <w:rsid w:val="50EAB46D"/>
    <w:rsid w:val="50ED7000"/>
    <w:rsid w:val="50EF4D3C"/>
    <w:rsid w:val="50FA8F2F"/>
    <w:rsid w:val="50FDD269"/>
    <w:rsid w:val="510D9AEF"/>
    <w:rsid w:val="51127331"/>
    <w:rsid w:val="5112FFD3"/>
    <w:rsid w:val="51147607"/>
    <w:rsid w:val="511AC2C7"/>
    <w:rsid w:val="511C82E3"/>
    <w:rsid w:val="5120F5FF"/>
    <w:rsid w:val="51248C11"/>
    <w:rsid w:val="512A304B"/>
    <w:rsid w:val="512B5750"/>
    <w:rsid w:val="512B881A"/>
    <w:rsid w:val="512BD396"/>
    <w:rsid w:val="512D1A16"/>
    <w:rsid w:val="512D5DE8"/>
    <w:rsid w:val="512DD280"/>
    <w:rsid w:val="51313C1E"/>
    <w:rsid w:val="5142AFFA"/>
    <w:rsid w:val="5148E226"/>
    <w:rsid w:val="5149D875"/>
    <w:rsid w:val="514B7DD6"/>
    <w:rsid w:val="514CAE2A"/>
    <w:rsid w:val="514F6048"/>
    <w:rsid w:val="5150063D"/>
    <w:rsid w:val="51512535"/>
    <w:rsid w:val="51516D4F"/>
    <w:rsid w:val="51589920"/>
    <w:rsid w:val="515B591D"/>
    <w:rsid w:val="515C66EF"/>
    <w:rsid w:val="515E4CF6"/>
    <w:rsid w:val="515F1C05"/>
    <w:rsid w:val="5161614E"/>
    <w:rsid w:val="5161D8ED"/>
    <w:rsid w:val="5161E463"/>
    <w:rsid w:val="5166A3FF"/>
    <w:rsid w:val="5167286C"/>
    <w:rsid w:val="516D084B"/>
    <w:rsid w:val="516D9EF5"/>
    <w:rsid w:val="5176C663"/>
    <w:rsid w:val="517FB48A"/>
    <w:rsid w:val="5181F488"/>
    <w:rsid w:val="5182280C"/>
    <w:rsid w:val="51894F01"/>
    <w:rsid w:val="51943F87"/>
    <w:rsid w:val="519B29FB"/>
    <w:rsid w:val="51A248DC"/>
    <w:rsid w:val="51A35BE6"/>
    <w:rsid w:val="51A67D3D"/>
    <w:rsid w:val="51A77827"/>
    <w:rsid w:val="51B1E538"/>
    <w:rsid w:val="51B9B5BC"/>
    <w:rsid w:val="51BFFF79"/>
    <w:rsid w:val="51C9FCFD"/>
    <w:rsid w:val="51CA3808"/>
    <w:rsid w:val="51CA7712"/>
    <w:rsid w:val="51CB74C5"/>
    <w:rsid w:val="51D3C1E6"/>
    <w:rsid w:val="51D40360"/>
    <w:rsid w:val="51D599E6"/>
    <w:rsid w:val="51D62A0C"/>
    <w:rsid w:val="51D66D2A"/>
    <w:rsid w:val="51D8F4F7"/>
    <w:rsid w:val="51D99E2E"/>
    <w:rsid w:val="51EFE502"/>
    <w:rsid w:val="51F6EDC1"/>
    <w:rsid w:val="51F7C0CA"/>
    <w:rsid w:val="51F83A69"/>
    <w:rsid w:val="52157682"/>
    <w:rsid w:val="52191C34"/>
    <w:rsid w:val="522189E5"/>
    <w:rsid w:val="52225C85"/>
    <w:rsid w:val="52238B40"/>
    <w:rsid w:val="52288221"/>
    <w:rsid w:val="5232805B"/>
    <w:rsid w:val="5233C872"/>
    <w:rsid w:val="5235207A"/>
    <w:rsid w:val="52368CE2"/>
    <w:rsid w:val="523B3F94"/>
    <w:rsid w:val="523DE581"/>
    <w:rsid w:val="52406E3B"/>
    <w:rsid w:val="5241D6EF"/>
    <w:rsid w:val="52508BC6"/>
    <w:rsid w:val="5253C451"/>
    <w:rsid w:val="52540BFE"/>
    <w:rsid w:val="52587457"/>
    <w:rsid w:val="525A6C45"/>
    <w:rsid w:val="525CB073"/>
    <w:rsid w:val="52622C77"/>
    <w:rsid w:val="5267F2BC"/>
    <w:rsid w:val="526FE2D4"/>
    <w:rsid w:val="52720FF1"/>
    <w:rsid w:val="52766981"/>
    <w:rsid w:val="527CF1A5"/>
    <w:rsid w:val="5287C1DC"/>
    <w:rsid w:val="528C3C8E"/>
    <w:rsid w:val="528F9EF8"/>
    <w:rsid w:val="528FF56A"/>
    <w:rsid w:val="52A3C27D"/>
    <w:rsid w:val="52A48934"/>
    <w:rsid w:val="52A48AD5"/>
    <w:rsid w:val="52A58642"/>
    <w:rsid w:val="52AD4A82"/>
    <w:rsid w:val="52BA5D69"/>
    <w:rsid w:val="52BA7A7E"/>
    <w:rsid w:val="52C6076A"/>
    <w:rsid w:val="52CB96A8"/>
    <w:rsid w:val="52D5605C"/>
    <w:rsid w:val="52DB7063"/>
    <w:rsid w:val="52E2DFCE"/>
    <w:rsid w:val="52E80260"/>
    <w:rsid w:val="52E92C5B"/>
    <w:rsid w:val="52EB6700"/>
    <w:rsid w:val="52F4E31C"/>
    <w:rsid w:val="52F6FEF7"/>
    <w:rsid w:val="52FC967E"/>
    <w:rsid w:val="52FF4380"/>
    <w:rsid w:val="53010B35"/>
    <w:rsid w:val="53030B16"/>
    <w:rsid w:val="53066A5C"/>
    <w:rsid w:val="530710D0"/>
    <w:rsid w:val="53079A0C"/>
    <w:rsid w:val="5311060E"/>
    <w:rsid w:val="53175D8F"/>
    <w:rsid w:val="531760E1"/>
    <w:rsid w:val="53178008"/>
    <w:rsid w:val="53188C19"/>
    <w:rsid w:val="531B4192"/>
    <w:rsid w:val="531CEDEE"/>
    <w:rsid w:val="53200841"/>
    <w:rsid w:val="53252C13"/>
    <w:rsid w:val="53253DA2"/>
    <w:rsid w:val="532DF3ED"/>
    <w:rsid w:val="53458E9E"/>
    <w:rsid w:val="5347CD88"/>
    <w:rsid w:val="53569F17"/>
    <w:rsid w:val="535E8E88"/>
    <w:rsid w:val="53669E3B"/>
    <w:rsid w:val="5366CCD7"/>
    <w:rsid w:val="536B025B"/>
    <w:rsid w:val="536CFA2A"/>
    <w:rsid w:val="536CFC86"/>
    <w:rsid w:val="53715388"/>
    <w:rsid w:val="53735E8F"/>
    <w:rsid w:val="537D2AA2"/>
    <w:rsid w:val="5380545B"/>
    <w:rsid w:val="5387F97C"/>
    <w:rsid w:val="538AE1E7"/>
    <w:rsid w:val="539042D2"/>
    <w:rsid w:val="539113CE"/>
    <w:rsid w:val="53920CAD"/>
    <w:rsid w:val="539247F3"/>
    <w:rsid w:val="5392BE22"/>
    <w:rsid w:val="5393DF28"/>
    <w:rsid w:val="539D23AA"/>
    <w:rsid w:val="53A4A89E"/>
    <w:rsid w:val="53AFDFFD"/>
    <w:rsid w:val="53B36F83"/>
    <w:rsid w:val="53B78EEC"/>
    <w:rsid w:val="53B7B254"/>
    <w:rsid w:val="53C2233A"/>
    <w:rsid w:val="53C500DF"/>
    <w:rsid w:val="53CB1A6F"/>
    <w:rsid w:val="53CC2E09"/>
    <w:rsid w:val="53E17765"/>
    <w:rsid w:val="53E42879"/>
    <w:rsid w:val="53F420FA"/>
    <w:rsid w:val="53F71E3E"/>
    <w:rsid w:val="53F870E0"/>
    <w:rsid w:val="53FD7F06"/>
    <w:rsid w:val="53FE0F06"/>
    <w:rsid w:val="53FF0B7C"/>
    <w:rsid w:val="54013719"/>
    <w:rsid w:val="5402E57C"/>
    <w:rsid w:val="541F7FC7"/>
    <w:rsid w:val="542264AE"/>
    <w:rsid w:val="5425053F"/>
    <w:rsid w:val="542E6303"/>
    <w:rsid w:val="542F64DF"/>
    <w:rsid w:val="542F7C8E"/>
    <w:rsid w:val="5431BF0A"/>
    <w:rsid w:val="543E2533"/>
    <w:rsid w:val="5458F120"/>
    <w:rsid w:val="545A78C7"/>
    <w:rsid w:val="545FC102"/>
    <w:rsid w:val="5462D382"/>
    <w:rsid w:val="546BA862"/>
    <w:rsid w:val="546DA15B"/>
    <w:rsid w:val="5473D7B1"/>
    <w:rsid w:val="54827791"/>
    <w:rsid w:val="5482BD35"/>
    <w:rsid w:val="548474B7"/>
    <w:rsid w:val="5487DE67"/>
    <w:rsid w:val="5488C5F7"/>
    <w:rsid w:val="5493A04B"/>
    <w:rsid w:val="549D242E"/>
    <w:rsid w:val="549EF6C4"/>
    <w:rsid w:val="54A644E4"/>
    <w:rsid w:val="54A8396B"/>
    <w:rsid w:val="54A8F672"/>
    <w:rsid w:val="54AA3D68"/>
    <w:rsid w:val="54AD7026"/>
    <w:rsid w:val="54AE4657"/>
    <w:rsid w:val="54B0907F"/>
    <w:rsid w:val="54B4D50C"/>
    <w:rsid w:val="54B6CB58"/>
    <w:rsid w:val="54C02D6E"/>
    <w:rsid w:val="54C15EFF"/>
    <w:rsid w:val="54C687B4"/>
    <w:rsid w:val="54CAA3BF"/>
    <w:rsid w:val="54D1B6B0"/>
    <w:rsid w:val="54D1EB15"/>
    <w:rsid w:val="54D88C9E"/>
    <w:rsid w:val="54D8D74A"/>
    <w:rsid w:val="54DB7A73"/>
    <w:rsid w:val="54E3993F"/>
    <w:rsid w:val="54E53F50"/>
    <w:rsid w:val="54EA2933"/>
    <w:rsid w:val="54EC8140"/>
    <w:rsid w:val="54F09AAA"/>
    <w:rsid w:val="54F32BDA"/>
    <w:rsid w:val="54F3FB8C"/>
    <w:rsid w:val="54F57CEF"/>
    <w:rsid w:val="54FAB713"/>
    <w:rsid w:val="54FCDBD3"/>
    <w:rsid w:val="54FD64B2"/>
    <w:rsid w:val="55031587"/>
    <w:rsid w:val="55037D37"/>
    <w:rsid w:val="5503B520"/>
    <w:rsid w:val="55062524"/>
    <w:rsid w:val="550D23E9"/>
    <w:rsid w:val="55182CD4"/>
    <w:rsid w:val="551A031F"/>
    <w:rsid w:val="5521BBC5"/>
    <w:rsid w:val="552229EF"/>
    <w:rsid w:val="552802D7"/>
    <w:rsid w:val="55390905"/>
    <w:rsid w:val="5541186E"/>
    <w:rsid w:val="5544C471"/>
    <w:rsid w:val="5548556D"/>
    <w:rsid w:val="554FF875"/>
    <w:rsid w:val="55528C4C"/>
    <w:rsid w:val="55626569"/>
    <w:rsid w:val="556517F4"/>
    <w:rsid w:val="55656C28"/>
    <w:rsid w:val="5569010D"/>
    <w:rsid w:val="556C4B10"/>
    <w:rsid w:val="5570B01B"/>
    <w:rsid w:val="557319DB"/>
    <w:rsid w:val="5573E9A9"/>
    <w:rsid w:val="5573EECD"/>
    <w:rsid w:val="5583CA49"/>
    <w:rsid w:val="55841253"/>
    <w:rsid w:val="558AAA3E"/>
    <w:rsid w:val="558CC2F9"/>
    <w:rsid w:val="558E1156"/>
    <w:rsid w:val="558FE4C3"/>
    <w:rsid w:val="5598A4E4"/>
    <w:rsid w:val="559BB91E"/>
    <w:rsid w:val="55A22728"/>
    <w:rsid w:val="55A26D0E"/>
    <w:rsid w:val="55A3B272"/>
    <w:rsid w:val="55A5A312"/>
    <w:rsid w:val="55A9C3DB"/>
    <w:rsid w:val="55AA32CE"/>
    <w:rsid w:val="55AD7123"/>
    <w:rsid w:val="55B5172B"/>
    <w:rsid w:val="55B8E069"/>
    <w:rsid w:val="55BC0BCC"/>
    <w:rsid w:val="55C24A44"/>
    <w:rsid w:val="55CB3540"/>
    <w:rsid w:val="55CBAEA9"/>
    <w:rsid w:val="55D20842"/>
    <w:rsid w:val="55D44546"/>
    <w:rsid w:val="55D696C0"/>
    <w:rsid w:val="55D96DB3"/>
    <w:rsid w:val="55DC5E34"/>
    <w:rsid w:val="55DD730A"/>
    <w:rsid w:val="55DE58DD"/>
    <w:rsid w:val="55E4877E"/>
    <w:rsid w:val="55EAF5B4"/>
    <w:rsid w:val="55ED3E1A"/>
    <w:rsid w:val="55F01FD2"/>
    <w:rsid w:val="55F030ED"/>
    <w:rsid w:val="55FF5AD0"/>
    <w:rsid w:val="5617943C"/>
    <w:rsid w:val="5617CC40"/>
    <w:rsid w:val="561E2AA8"/>
    <w:rsid w:val="561EE1D3"/>
    <w:rsid w:val="56249658"/>
    <w:rsid w:val="562C83DE"/>
    <w:rsid w:val="5633C2A7"/>
    <w:rsid w:val="563577CB"/>
    <w:rsid w:val="5639CFB5"/>
    <w:rsid w:val="563E0B2C"/>
    <w:rsid w:val="563F0D54"/>
    <w:rsid w:val="5640E5F0"/>
    <w:rsid w:val="564FDFD1"/>
    <w:rsid w:val="5650878B"/>
    <w:rsid w:val="56519978"/>
    <w:rsid w:val="5652F049"/>
    <w:rsid w:val="5655428F"/>
    <w:rsid w:val="565B0236"/>
    <w:rsid w:val="565DAA1C"/>
    <w:rsid w:val="56640EE5"/>
    <w:rsid w:val="56670234"/>
    <w:rsid w:val="566DDBA9"/>
    <w:rsid w:val="56722DE2"/>
    <w:rsid w:val="56739BE3"/>
    <w:rsid w:val="5675BB42"/>
    <w:rsid w:val="567C0337"/>
    <w:rsid w:val="567F346E"/>
    <w:rsid w:val="56805C49"/>
    <w:rsid w:val="5681D7EB"/>
    <w:rsid w:val="56836F8F"/>
    <w:rsid w:val="5683A85B"/>
    <w:rsid w:val="568CBAEA"/>
    <w:rsid w:val="56933F33"/>
    <w:rsid w:val="5694E62A"/>
    <w:rsid w:val="5695CBCD"/>
    <w:rsid w:val="569777D2"/>
    <w:rsid w:val="569A4504"/>
    <w:rsid w:val="569F8581"/>
    <w:rsid w:val="56A6FA98"/>
    <w:rsid w:val="56B2FACC"/>
    <w:rsid w:val="56C5C168"/>
    <w:rsid w:val="56C60FF3"/>
    <w:rsid w:val="56C79D47"/>
    <w:rsid w:val="56CC8E96"/>
    <w:rsid w:val="56CDB3F6"/>
    <w:rsid w:val="56D17CFF"/>
    <w:rsid w:val="56D1F288"/>
    <w:rsid w:val="56D4BC9A"/>
    <w:rsid w:val="56D8EA1A"/>
    <w:rsid w:val="56DE2C0F"/>
    <w:rsid w:val="56E0CC39"/>
    <w:rsid w:val="56EBFA56"/>
    <w:rsid w:val="56EC6F7B"/>
    <w:rsid w:val="56EF6006"/>
    <w:rsid w:val="56F85B28"/>
    <w:rsid w:val="56F8CA50"/>
    <w:rsid w:val="5701C642"/>
    <w:rsid w:val="57092A0F"/>
    <w:rsid w:val="5710EC9C"/>
    <w:rsid w:val="571654F5"/>
    <w:rsid w:val="5716A820"/>
    <w:rsid w:val="571F9AAA"/>
    <w:rsid w:val="572301BF"/>
    <w:rsid w:val="572642D4"/>
    <w:rsid w:val="5737D54C"/>
    <w:rsid w:val="574353F7"/>
    <w:rsid w:val="5743938B"/>
    <w:rsid w:val="57475659"/>
    <w:rsid w:val="57483CE5"/>
    <w:rsid w:val="574F81F1"/>
    <w:rsid w:val="5751727C"/>
    <w:rsid w:val="5752F78A"/>
    <w:rsid w:val="5753884E"/>
    <w:rsid w:val="5754A125"/>
    <w:rsid w:val="5758D3B8"/>
    <w:rsid w:val="575ADEDF"/>
    <w:rsid w:val="575C7A81"/>
    <w:rsid w:val="575EB12B"/>
    <w:rsid w:val="57618AB1"/>
    <w:rsid w:val="576D3BC2"/>
    <w:rsid w:val="577249B5"/>
    <w:rsid w:val="5777F5C0"/>
    <w:rsid w:val="5777FBF8"/>
    <w:rsid w:val="5779224E"/>
    <w:rsid w:val="577CABDE"/>
    <w:rsid w:val="577F560A"/>
    <w:rsid w:val="57808979"/>
    <w:rsid w:val="578EC293"/>
    <w:rsid w:val="579B3776"/>
    <w:rsid w:val="57A4B0A8"/>
    <w:rsid w:val="57A6C9B7"/>
    <w:rsid w:val="57A98BE2"/>
    <w:rsid w:val="57AB7873"/>
    <w:rsid w:val="57B12DA9"/>
    <w:rsid w:val="57B360CE"/>
    <w:rsid w:val="57B4BD70"/>
    <w:rsid w:val="57B5248D"/>
    <w:rsid w:val="57B71628"/>
    <w:rsid w:val="57BC22E9"/>
    <w:rsid w:val="57C41465"/>
    <w:rsid w:val="57C80BED"/>
    <w:rsid w:val="57CA1056"/>
    <w:rsid w:val="57CA8635"/>
    <w:rsid w:val="57E55C2E"/>
    <w:rsid w:val="57FCC095"/>
    <w:rsid w:val="580757D7"/>
    <w:rsid w:val="5809AC0A"/>
    <w:rsid w:val="581A5F36"/>
    <w:rsid w:val="58205424"/>
    <w:rsid w:val="58280534"/>
    <w:rsid w:val="5835FA6D"/>
    <w:rsid w:val="58367040"/>
    <w:rsid w:val="583B55E2"/>
    <w:rsid w:val="583F54F1"/>
    <w:rsid w:val="584285E6"/>
    <w:rsid w:val="5844C4AB"/>
    <w:rsid w:val="5847F92E"/>
    <w:rsid w:val="584B20D8"/>
    <w:rsid w:val="5853C443"/>
    <w:rsid w:val="5857DF6E"/>
    <w:rsid w:val="58696B4B"/>
    <w:rsid w:val="586A3B19"/>
    <w:rsid w:val="58715687"/>
    <w:rsid w:val="5879BA2F"/>
    <w:rsid w:val="58803402"/>
    <w:rsid w:val="5886309D"/>
    <w:rsid w:val="589261FC"/>
    <w:rsid w:val="58A2A1BD"/>
    <w:rsid w:val="58A86B2A"/>
    <w:rsid w:val="58AADDD9"/>
    <w:rsid w:val="58AB8A6B"/>
    <w:rsid w:val="58B020BB"/>
    <w:rsid w:val="58B5002E"/>
    <w:rsid w:val="58B506EF"/>
    <w:rsid w:val="58B96B48"/>
    <w:rsid w:val="58C65F6F"/>
    <w:rsid w:val="58C84A3E"/>
    <w:rsid w:val="58D2A0E3"/>
    <w:rsid w:val="58D4FA37"/>
    <w:rsid w:val="58DB5422"/>
    <w:rsid w:val="58E7510F"/>
    <w:rsid w:val="58F5AA1F"/>
    <w:rsid w:val="58F86EB1"/>
    <w:rsid w:val="58F9F610"/>
    <w:rsid w:val="58FAC98A"/>
    <w:rsid w:val="58FC051E"/>
    <w:rsid w:val="58FC932E"/>
    <w:rsid w:val="590ACE15"/>
    <w:rsid w:val="59119656"/>
    <w:rsid w:val="5913688F"/>
    <w:rsid w:val="592C3962"/>
    <w:rsid w:val="592C55DB"/>
    <w:rsid w:val="592D55EA"/>
    <w:rsid w:val="59327CB7"/>
    <w:rsid w:val="59340EEB"/>
    <w:rsid w:val="5934EAF1"/>
    <w:rsid w:val="59467BA2"/>
    <w:rsid w:val="5946B194"/>
    <w:rsid w:val="5947817D"/>
    <w:rsid w:val="595464F2"/>
    <w:rsid w:val="59563EFE"/>
    <w:rsid w:val="596424A0"/>
    <w:rsid w:val="596488DA"/>
    <w:rsid w:val="59672571"/>
    <w:rsid w:val="596ABD43"/>
    <w:rsid w:val="596B2E87"/>
    <w:rsid w:val="596DD1B4"/>
    <w:rsid w:val="597F87EC"/>
    <w:rsid w:val="5980A038"/>
    <w:rsid w:val="598AD97E"/>
    <w:rsid w:val="598F2992"/>
    <w:rsid w:val="59917389"/>
    <w:rsid w:val="599F3948"/>
    <w:rsid w:val="59A0063E"/>
    <w:rsid w:val="59A52084"/>
    <w:rsid w:val="59AB3452"/>
    <w:rsid w:val="59AECE56"/>
    <w:rsid w:val="59B3E7F0"/>
    <w:rsid w:val="59B6917A"/>
    <w:rsid w:val="59BA271D"/>
    <w:rsid w:val="59BE7872"/>
    <w:rsid w:val="59BF2AD1"/>
    <w:rsid w:val="59C06DEA"/>
    <w:rsid w:val="59C0C60E"/>
    <w:rsid w:val="59C24650"/>
    <w:rsid w:val="59C369A2"/>
    <w:rsid w:val="59CAC52E"/>
    <w:rsid w:val="59D8F728"/>
    <w:rsid w:val="59DAA8D2"/>
    <w:rsid w:val="59E3CE8E"/>
    <w:rsid w:val="59E3D267"/>
    <w:rsid w:val="59EA28CE"/>
    <w:rsid w:val="59ED9FFF"/>
    <w:rsid w:val="59FB50B1"/>
    <w:rsid w:val="59FD7BFB"/>
    <w:rsid w:val="5A002179"/>
    <w:rsid w:val="5A00F2BE"/>
    <w:rsid w:val="5A066E3C"/>
    <w:rsid w:val="5A098776"/>
    <w:rsid w:val="5A138E3C"/>
    <w:rsid w:val="5A159769"/>
    <w:rsid w:val="5A17CE8A"/>
    <w:rsid w:val="5A18631A"/>
    <w:rsid w:val="5A2087B6"/>
    <w:rsid w:val="5A21EE18"/>
    <w:rsid w:val="5A26072D"/>
    <w:rsid w:val="5A31973A"/>
    <w:rsid w:val="5A35F87F"/>
    <w:rsid w:val="5A36944E"/>
    <w:rsid w:val="5A377D58"/>
    <w:rsid w:val="5A38A7BD"/>
    <w:rsid w:val="5A391D9B"/>
    <w:rsid w:val="5A39EA37"/>
    <w:rsid w:val="5A3C7274"/>
    <w:rsid w:val="5A3D15D3"/>
    <w:rsid w:val="5A3DA3AF"/>
    <w:rsid w:val="5A42D22C"/>
    <w:rsid w:val="5A44F830"/>
    <w:rsid w:val="5A49A3AC"/>
    <w:rsid w:val="5A4B1120"/>
    <w:rsid w:val="5A4DFD17"/>
    <w:rsid w:val="5A55D3E8"/>
    <w:rsid w:val="5A6696B8"/>
    <w:rsid w:val="5A687E2D"/>
    <w:rsid w:val="5A6A8DB0"/>
    <w:rsid w:val="5A6DD413"/>
    <w:rsid w:val="5A6E053F"/>
    <w:rsid w:val="5A8BBE15"/>
    <w:rsid w:val="5A8F3FD5"/>
    <w:rsid w:val="5A91D7D5"/>
    <w:rsid w:val="5A96745D"/>
    <w:rsid w:val="5A969800"/>
    <w:rsid w:val="5A99FF2E"/>
    <w:rsid w:val="5AA07323"/>
    <w:rsid w:val="5AA111AF"/>
    <w:rsid w:val="5AAF9CBA"/>
    <w:rsid w:val="5AB0D69E"/>
    <w:rsid w:val="5AB121B3"/>
    <w:rsid w:val="5AB45306"/>
    <w:rsid w:val="5AB7139D"/>
    <w:rsid w:val="5ABB55CB"/>
    <w:rsid w:val="5ABF62BB"/>
    <w:rsid w:val="5AC160FC"/>
    <w:rsid w:val="5AC5FD81"/>
    <w:rsid w:val="5AC6C4DF"/>
    <w:rsid w:val="5AC78B55"/>
    <w:rsid w:val="5AC981C9"/>
    <w:rsid w:val="5AC9F7AF"/>
    <w:rsid w:val="5AD3F0F4"/>
    <w:rsid w:val="5AD47BA0"/>
    <w:rsid w:val="5ADA028C"/>
    <w:rsid w:val="5AE489BF"/>
    <w:rsid w:val="5AE89096"/>
    <w:rsid w:val="5AE91BF7"/>
    <w:rsid w:val="5AEB77DB"/>
    <w:rsid w:val="5AEF537C"/>
    <w:rsid w:val="5AF3A978"/>
    <w:rsid w:val="5AF743D4"/>
    <w:rsid w:val="5AFC5250"/>
    <w:rsid w:val="5AFF45F2"/>
    <w:rsid w:val="5B015CC8"/>
    <w:rsid w:val="5B059E45"/>
    <w:rsid w:val="5B08A4EF"/>
    <w:rsid w:val="5B0C6C3B"/>
    <w:rsid w:val="5B148873"/>
    <w:rsid w:val="5B1B15CA"/>
    <w:rsid w:val="5B1D5D3F"/>
    <w:rsid w:val="5B200A8C"/>
    <w:rsid w:val="5B2050B6"/>
    <w:rsid w:val="5B21722C"/>
    <w:rsid w:val="5B2331F4"/>
    <w:rsid w:val="5B275A5F"/>
    <w:rsid w:val="5B2FFCE9"/>
    <w:rsid w:val="5B306F3E"/>
    <w:rsid w:val="5B332E21"/>
    <w:rsid w:val="5B47B293"/>
    <w:rsid w:val="5B4909D6"/>
    <w:rsid w:val="5B4B654F"/>
    <w:rsid w:val="5B598986"/>
    <w:rsid w:val="5B5B2854"/>
    <w:rsid w:val="5B5C3E4B"/>
    <w:rsid w:val="5B5CE36F"/>
    <w:rsid w:val="5B704C16"/>
    <w:rsid w:val="5B7C656D"/>
    <w:rsid w:val="5B7CB8BD"/>
    <w:rsid w:val="5B7F325D"/>
    <w:rsid w:val="5B83A7A2"/>
    <w:rsid w:val="5B964690"/>
    <w:rsid w:val="5B994CE4"/>
    <w:rsid w:val="5B9E51E8"/>
    <w:rsid w:val="5BA9A59B"/>
    <w:rsid w:val="5BB0DCE7"/>
    <w:rsid w:val="5BB568AA"/>
    <w:rsid w:val="5BB5973F"/>
    <w:rsid w:val="5BBDB186"/>
    <w:rsid w:val="5BBE90A1"/>
    <w:rsid w:val="5BC2D4FB"/>
    <w:rsid w:val="5BC9E498"/>
    <w:rsid w:val="5BD16360"/>
    <w:rsid w:val="5BD8F8C4"/>
    <w:rsid w:val="5BD9474A"/>
    <w:rsid w:val="5BDC9B32"/>
    <w:rsid w:val="5BEFB5B8"/>
    <w:rsid w:val="5BF1A449"/>
    <w:rsid w:val="5C027D7F"/>
    <w:rsid w:val="5C09A474"/>
    <w:rsid w:val="5C0F9212"/>
    <w:rsid w:val="5C13B8F4"/>
    <w:rsid w:val="5C156073"/>
    <w:rsid w:val="5C171197"/>
    <w:rsid w:val="5C1A6C62"/>
    <w:rsid w:val="5C1BAE08"/>
    <w:rsid w:val="5C1D5196"/>
    <w:rsid w:val="5C2328F3"/>
    <w:rsid w:val="5C24E78C"/>
    <w:rsid w:val="5C326458"/>
    <w:rsid w:val="5C327B2D"/>
    <w:rsid w:val="5C32E953"/>
    <w:rsid w:val="5C346207"/>
    <w:rsid w:val="5C3891D4"/>
    <w:rsid w:val="5C38EAD0"/>
    <w:rsid w:val="5C3DF655"/>
    <w:rsid w:val="5C4247A4"/>
    <w:rsid w:val="5C44FAE3"/>
    <w:rsid w:val="5C4817FA"/>
    <w:rsid w:val="5C4DD04E"/>
    <w:rsid w:val="5C4EF1FA"/>
    <w:rsid w:val="5C5206EC"/>
    <w:rsid w:val="5C561876"/>
    <w:rsid w:val="5C5B1575"/>
    <w:rsid w:val="5C5BCB46"/>
    <w:rsid w:val="5C64CBAF"/>
    <w:rsid w:val="5C67E445"/>
    <w:rsid w:val="5C6CD84B"/>
    <w:rsid w:val="5C6E7C5C"/>
    <w:rsid w:val="5C795E11"/>
    <w:rsid w:val="5C9736B0"/>
    <w:rsid w:val="5C9AD1FD"/>
    <w:rsid w:val="5C9C24C7"/>
    <w:rsid w:val="5CA28545"/>
    <w:rsid w:val="5CA2DE3F"/>
    <w:rsid w:val="5CAB1CB0"/>
    <w:rsid w:val="5CABED02"/>
    <w:rsid w:val="5CB54D24"/>
    <w:rsid w:val="5CB6B633"/>
    <w:rsid w:val="5CB808B1"/>
    <w:rsid w:val="5CBE4088"/>
    <w:rsid w:val="5CBEA39E"/>
    <w:rsid w:val="5CBEC24A"/>
    <w:rsid w:val="5CC0F582"/>
    <w:rsid w:val="5CC19499"/>
    <w:rsid w:val="5CC2B3E1"/>
    <w:rsid w:val="5CC430B4"/>
    <w:rsid w:val="5CC4F683"/>
    <w:rsid w:val="5CC9B42C"/>
    <w:rsid w:val="5CCAED47"/>
    <w:rsid w:val="5CCCBF13"/>
    <w:rsid w:val="5CD150A6"/>
    <w:rsid w:val="5CD78A99"/>
    <w:rsid w:val="5CE29195"/>
    <w:rsid w:val="5CE59538"/>
    <w:rsid w:val="5CE6B541"/>
    <w:rsid w:val="5CE8BB37"/>
    <w:rsid w:val="5CEADA43"/>
    <w:rsid w:val="5CEBF462"/>
    <w:rsid w:val="5CF17519"/>
    <w:rsid w:val="5CF2A8D7"/>
    <w:rsid w:val="5CF543A0"/>
    <w:rsid w:val="5CF6185E"/>
    <w:rsid w:val="5D00ADE3"/>
    <w:rsid w:val="5D00D76B"/>
    <w:rsid w:val="5D01A0BE"/>
    <w:rsid w:val="5D05E8F1"/>
    <w:rsid w:val="5D09BC90"/>
    <w:rsid w:val="5D120C44"/>
    <w:rsid w:val="5D1221C4"/>
    <w:rsid w:val="5D141FD6"/>
    <w:rsid w:val="5D14B1BB"/>
    <w:rsid w:val="5D1C0A0F"/>
    <w:rsid w:val="5D1CABC5"/>
    <w:rsid w:val="5D209260"/>
    <w:rsid w:val="5D22D8AE"/>
    <w:rsid w:val="5D27EF62"/>
    <w:rsid w:val="5D32DA35"/>
    <w:rsid w:val="5D36EDE3"/>
    <w:rsid w:val="5D37DA8C"/>
    <w:rsid w:val="5D3B05D1"/>
    <w:rsid w:val="5D3D6B3D"/>
    <w:rsid w:val="5D445C70"/>
    <w:rsid w:val="5D4665F5"/>
    <w:rsid w:val="5D46BD0C"/>
    <w:rsid w:val="5D52BAFC"/>
    <w:rsid w:val="5D56B374"/>
    <w:rsid w:val="5D57028F"/>
    <w:rsid w:val="5D67BE96"/>
    <w:rsid w:val="5D719527"/>
    <w:rsid w:val="5D75D639"/>
    <w:rsid w:val="5D75DAF4"/>
    <w:rsid w:val="5D765FF8"/>
    <w:rsid w:val="5D78F9DA"/>
    <w:rsid w:val="5D816E74"/>
    <w:rsid w:val="5D82EA80"/>
    <w:rsid w:val="5D8BE1E0"/>
    <w:rsid w:val="5D8F75FE"/>
    <w:rsid w:val="5D906785"/>
    <w:rsid w:val="5D973DAC"/>
    <w:rsid w:val="5D9ABCEA"/>
    <w:rsid w:val="5D9B87B3"/>
    <w:rsid w:val="5DA02EFD"/>
    <w:rsid w:val="5DA049D6"/>
    <w:rsid w:val="5DA8048B"/>
    <w:rsid w:val="5DAF2416"/>
    <w:rsid w:val="5DBA838E"/>
    <w:rsid w:val="5DBC303E"/>
    <w:rsid w:val="5DC247BB"/>
    <w:rsid w:val="5DCF7641"/>
    <w:rsid w:val="5DD171A1"/>
    <w:rsid w:val="5DD61587"/>
    <w:rsid w:val="5DE3035D"/>
    <w:rsid w:val="5DE87760"/>
    <w:rsid w:val="5DF612BC"/>
    <w:rsid w:val="5DFCBD53"/>
    <w:rsid w:val="5DFE167B"/>
    <w:rsid w:val="5E020453"/>
    <w:rsid w:val="5E04854E"/>
    <w:rsid w:val="5E0768CA"/>
    <w:rsid w:val="5E0D746E"/>
    <w:rsid w:val="5E131478"/>
    <w:rsid w:val="5E16E5F4"/>
    <w:rsid w:val="5E225C32"/>
    <w:rsid w:val="5E2BECCF"/>
    <w:rsid w:val="5E2CE528"/>
    <w:rsid w:val="5E3A3513"/>
    <w:rsid w:val="5E3B6852"/>
    <w:rsid w:val="5E3F23CC"/>
    <w:rsid w:val="5E40245E"/>
    <w:rsid w:val="5E41527B"/>
    <w:rsid w:val="5E423E69"/>
    <w:rsid w:val="5E43DDDB"/>
    <w:rsid w:val="5E440DAF"/>
    <w:rsid w:val="5E4B570C"/>
    <w:rsid w:val="5E520BAA"/>
    <w:rsid w:val="5E56A3AD"/>
    <w:rsid w:val="5E56D052"/>
    <w:rsid w:val="5E57354B"/>
    <w:rsid w:val="5E623AE5"/>
    <w:rsid w:val="5E62512B"/>
    <w:rsid w:val="5E6AE7F9"/>
    <w:rsid w:val="5E6BDC73"/>
    <w:rsid w:val="5E6D69FA"/>
    <w:rsid w:val="5E76F550"/>
    <w:rsid w:val="5E93DF0D"/>
    <w:rsid w:val="5E9C49F2"/>
    <w:rsid w:val="5EA364C1"/>
    <w:rsid w:val="5EAA2B03"/>
    <w:rsid w:val="5EAA9766"/>
    <w:rsid w:val="5EAABAAD"/>
    <w:rsid w:val="5EAFF364"/>
    <w:rsid w:val="5EB0E63F"/>
    <w:rsid w:val="5EB92ED3"/>
    <w:rsid w:val="5EBA67C5"/>
    <w:rsid w:val="5EBDE9FA"/>
    <w:rsid w:val="5EC2975F"/>
    <w:rsid w:val="5EC30490"/>
    <w:rsid w:val="5ED49992"/>
    <w:rsid w:val="5ED7B581"/>
    <w:rsid w:val="5EE583FE"/>
    <w:rsid w:val="5EF296F1"/>
    <w:rsid w:val="5EF4FF4A"/>
    <w:rsid w:val="5EF6C141"/>
    <w:rsid w:val="5EFB7158"/>
    <w:rsid w:val="5F00274D"/>
    <w:rsid w:val="5F0C2DE4"/>
    <w:rsid w:val="5F143BF4"/>
    <w:rsid w:val="5F147CBC"/>
    <w:rsid w:val="5F16D2ED"/>
    <w:rsid w:val="5F1D337B"/>
    <w:rsid w:val="5F1D4652"/>
    <w:rsid w:val="5F1DFE3E"/>
    <w:rsid w:val="5F24D905"/>
    <w:rsid w:val="5F288444"/>
    <w:rsid w:val="5F2BB73D"/>
    <w:rsid w:val="5F2CCF01"/>
    <w:rsid w:val="5F3429C5"/>
    <w:rsid w:val="5F3552E5"/>
    <w:rsid w:val="5F3ACDB9"/>
    <w:rsid w:val="5F3F3F93"/>
    <w:rsid w:val="5F413C32"/>
    <w:rsid w:val="5F46F76F"/>
    <w:rsid w:val="5F502395"/>
    <w:rsid w:val="5F54EC89"/>
    <w:rsid w:val="5F560FFF"/>
    <w:rsid w:val="5F573DC8"/>
    <w:rsid w:val="5F57A7CC"/>
    <w:rsid w:val="5F5938DD"/>
    <w:rsid w:val="5F5C66D1"/>
    <w:rsid w:val="5F615FEE"/>
    <w:rsid w:val="5F63B06D"/>
    <w:rsid w:val="5F66079D"/>
    <w:rsid w:val="5F7EB8B4"/>
    <w:rsid w:val="5F81397D"/>
    <w:rsid w:val="5F8DD67C"/>
    <w:rsid w:val="5F93BE32"/>
    <w:rsid w:val="5FA573F9"/>
    <w:rsid w:val="5FAD73AF"/>
    <w:rsid w:val="5FB0A1CA"/>
    <w:rsid w:val="5FB9DCB1"/>
    <w:rsid w:val="5FBCE8C0"/>
    <w:rsid w:val="5FC93A98"/>
    <w:rsid w:val="5FC9F715"/>
    <w:rsid w:val="5FD04730"/>
    <w:rsid w:val="5FD11BAB"/>
    <w:rsid w:val="5FD7013A"/>
    <w:rsid w:val="5FD9220F"/>
    <w:rsid w:val="5FDE1E10"/>
    <w:rsid w:val="5FDF6021"/>
    <w:rsid w:val="5FED6A41"/>
    <w:rsid w:val="5FEDB470"/>
    <w:rsid w:val="5FEDB4E6"/>
    <w:rsid w:val="5FF139CA"/>
    <w:rsid w:val="5FF9E9D6"/>
    <w:rsid w:val="5FFBC6E9"/>
    <w:rsid w:val="600678CF"/>
    <w:rsid w:val="601146DD"/>
    <w:rsid w:val="6012E369"/>
    <w:rsid w:val="6015CCC7"/>
    <w:rsid w:val="6019201A"/>
    <w:rsid w:val="601D35FA"/>
    <w:rsid w:val="6021DA6E"/>
    <w:rsid w:val="60220976"/>
    <w:rsid w:val="6022A4D1"/>
    <w:rsid w:val="60339D30"/>
    <w:rsid w:val="60339F12"/>
    <w:rsid w:val="6033B378"/>
    <w:rsid w:val="6035B6B7"/>
    <w:rsid w:val="603AFDB1"/>
    <w:rsid w:val="603CD91A"/>
    <w:rsid w:val="60488AF9"/>
    <w:rsid w:val="604A4E99"/>
    <w:rsid w:val="604F4E6A"/>
    <w:rsid w:val="6053815C"/>
    <w:rsid w:val="6053F1FF"/>
    <w:rsid w:val="605EC1CD"/>
    <w:rsid w:val="606254D6"/>
    <w:rsid w:val="606522A6"/>
    <w:rsid w:val="6065628E"/>
    <w:rsid w:val="60660E8F"/>
    <w:rsid w:val="6069CC80"/>
    <w:rsid w:val="606AA293"/>
    <w:rsid w:val="606AE4B1"/>
    <w:rsid w:val="606ED0E2"/>
    <w:rsid w:val="60742827"/>
    <w:rsid w:val="6079057A"/>
    <w:rsid w:val="6079B5F5"/>
    <w:rsid w:val="6079E255"/>
    <w:rsid w:val="607C1B40"/>
    <w:rsid w:val="6081387E"/>
    <w:rsid w:val="60838B3F"/>
    <w:rsid w:val="608A0020"/>
    <w:rsid w:val="608CCF7A"/>
    <w:rsid w:val="608FA8C8"/>
    <w:rsid w:val="6091C186"/>
    <w:rsid w:val="6093ED3B"/>
    <w:rsid w:val="60989F70"/>
    <w:rsid w:val="609A2F7A"/>
    <w:rsid w:val="60A29825"/>
    <w:rsid w:val="60A6B40E"/>
    <w:rsid w:val="60A77BCC"/>
    <w:rsid w:val="60C02B59"/>
    <w:rsid w:val="60C0E377"/>
    <w:rsid w:val="60C8DBDB"/>
    <w:rsid w:val="60CA9E2A"/>
    <w:rsid w:val="60CD30EE"/>
    <w:rsid w:val="60D8E639"/>
    <w:rsid w:val="60D97FAF"/>
    <w:rsid w:val="60DEEE9F"/>
    <w:rsid w:val="60E533DB"/>
    <w:rsid w:val="60F4F1E4"/>
    <w:rsid w:val="60FA92DB"/>
    <w:rsid w:val="60FC6F96"/>
    <w:rsid w:val="6106EFC5"/>
    <w:rsid w:val="6115B8C7"/>
    <w:rsid w:val="6115D569"/>
    <w:rsid w:val="611B035A"/>
    <w:rsid w:val="611E96D1"/>
    <w:rsid w:val="61201822"/>
    <w:rsid w:val="612F36DF"/>
    <w:rsid w:val="6130C405"/>
    <w:rsid w:val="6136F0A0"/>
    <w:rsid w:val="6137B4B3"/>
    <w:rsid w:val="6142B852"/>
    <w:rsid w:val="61448941"/>
    <w:rsid w:val="61468D15"/>
    <w:rsid w:val="614961AA"/>
    <w:rsid w:val="614DBD52"/>
    <w:rsid w:val="614DC265"/>
    <w:rsid w:val="614F028F"/>
    <w:rsid w:val="615086DC"/>
    <w:rsid w:val="6150DE94"/>
    <w:rsid w:val="615143A2"/>
    <w:rsid w:val="6163B2D2"/>
    <w:rsid w:val="616F95EA"/>
    <w:rsid w:val="61784826"/>
    <w:rsid w:val="6180C629"/>
    <w:rsid w:val="618221C5"/>
    <w:rsid w:val="61842BC5"/>
    <w:rsid w:val="61976B6A"/>
    <w:rsid w:val="619B9B04"/>
    <w:rsid w:val="619DD9BB"/>
    <w:rsid w:val="619F3836"/>
    <w:rsid w:val="61A24930"/>
    <w:rsid w:val="61A3CF48"/>
    <w:rsid w:val="61A6E695"/>
    <w:rsid w:val="61A81351"/>
    <w:rsid w:val="61AA83DF"/>
    <w:rsid w:val="61B8E222"/>
    <w:rsid w:val="61B9E03B"/>
    <w:rsid w:val="61BC0C91"/>
    <w:rsid w:val="61C7800B"/>
    <w:rsid w:val="61C8DE26"/>
    <w:rsid w:val="61CB27B1"/>
    <w:rsid w:val="61D095AF"/>
    <w:rsid w:val="61D2A185"/>
    <w:rsid w:val="61D5491A"/>
    <w:rsid w:val="61D5B2F0"/>
    <w:rsid w:val="61D6DD25"/>
    <w:rsid w:val="61E01EFD"/>
    <w:rsid w:val="61E1988F"/>
    <w:rsid w:val="61EA25AE"/>
    <w:rsid w:val="61EA5DD6"/>
    <w:rsid w:val="61EADCA8"/>
    <w:rsid w:val="61EFC260"/>
    <w:rsid w:val="61F5F00F"/>
    <w:rsid w:val="61F9F073"/>
    <w:rsid w:val="620551D6"/>
    <w:rsid w:val="6205D3AA"/>
    <w:rsid w:val="6207FFC8"/>
    <w:rsid w:val="6216C7D6"/>
    <w:rsid w:val="621AB81D"/>
    <w:rsid w:val="622CA6DE"/>
    <w:rsid w:val="62389D5F"/>
    <w:rsid w:val="623E3BA9"/>
    <w:rsid w:val="6243E0FE"/>
    <w:rsid w:val="624495EC"/>
    <w:rsid w:val="62481302"/>
    <w:rsid w:val="6268A775"/>
    <w:rsid w:val="6272D5DD"/>
    <w:rsid w:val="627584D7"/>
    <w:rsid w:val="62786255"/>
    <w:rsid w:val="627C8BD2"/>
    <w:rsid w:val="62809935"/>
    <w:rsid w:val="628131A7"/>
    <w:rsid w:val="62851427"/>
    <w:rsid w:val="62875A47"/>
    <w:rsid w:val="62A06C4B"/>
    <w:rsid w:val="62A2E764"/>
    <w:rsid w:val="62A48CAD"/>
    <w:rsid w:val="62B4459F"/>
    <w:rsid w:val="62B85312"/>
    <w:rsid w:val="62BA13A9"/>
    <w:rsid w:val="62BBE883"/>
    <w:rsid w:val="62BF3CC3"/>
    <w:rsid w:val="62BFA4AF"/>
    <w:rsid w:val="62BFF0EA"/>
    <w:rsid w:val="62C7333E"/>
    <w:rsid w:val="62CAEAE4"/>
    <w:rsid w:val="62CD8601"/>
    <w:rsid w:val="62CF9651"/>
    <w:rsid w:val="62D0A83F"/>
    <w:rsid w:val="62D11EDB"/>
    <w:rsid w:val="62D36EAF"/>
    <w:rsid w:val="62DB92D1"/>
    <w:rsid w:val="62E7826B"/>
    <w:rsid w:val="62E992C6"/>
    <w:rsid w:val="62EA6F44"/>
    <w:rsid w:val="62EBF0B8"/>
    <w:rsid w:val="62FBE172"/>
    <w:rsid w:val="62FF940A"/>
    <w:rsid w:val="63012E80"/>
    <w:rsid w:val="6301BB58"/>
    <w:rsid w:val="6304E82B"/>
    <w:rsid w:val="63051F44"/>
    <w:rsid w:val="6307545A"/>
    <w:rsid w:val="630B06E6"/>
    <w:rsid w:val="630F23AA"/>
    <w:rsid w:val="6310A340"/>
    <w:rsid w:val="631AD26B"/>
    <w:rsid w:val="631D06FE"/>
    <w:rsid w:val="63203795"/>
    <w:rsid w:val="632D71D3"/>
    <w:rsid w:val="632E54E6"/>
    <w:rsid w:val="63313E16"/>
    <w:rsid w:val="633509CB"/>
    <w:rsid w:val="63444BB4"/>
    <w:rsid w:val="63501539"/>
    <w:rsid w:val="63502130"/>
    <w:rsid w:val="635F7906"/>
    <w:rsid w:val="6360A134"/>
    <w:rsid w:val="63632B12"/>
    <w:rsid w:val="6363506C"/>
    <w:rsid w:val="636462F4"/>
    <w:rsid w:val="636B9A51"/>
    <w:rsid w:val="636E34C9"/>
    <w:rsid w:val="6375F175"/>
    <w:rsid w:val="637BEF5E"/>
    <w:rsid w:val="637D9C26"/>
    <w:rsid w:val="63828D24"/>
    <w:rsid w:val="6386A1B3"/>
    <w:rsid w:val="638D42A0"/>
    <w:rsid w:val="638FB98F"/>
    <w:rsid w:val="63912B4B"/>
    <w:rsid w:val="639425B5"/>
    <w:rsid w:val="6397E7E0"/>
    <w:rsid w:val="63AAA1A8"/>
    <w:rsid w:val="63AE56F7"/>
    <w:rsid w:val="63BBA158"/>
    <w:rsid w:val="63BCB4A9"/>
    <w:rsid w:val="63BD277C"/>
    <w:rsid w:val="63BEA99E"/>
    <w:rsid w:val="63C69636"/>
    <w:rsid w:val="63C7249C"/>
    <w:rsid w:val="63C9A184"/>
    <w:rsid w:val="63CC3BC4"/>
    <w:rsid w:val="63CCB191"/>
    <w:rsid w:val="63D0C06F"/>
    <w:rsid w:val="63D6FE00"/>
    <w:rsid w:val="63DF1460"/>
    <w:rsid w:val="63EE6BF1"/>
    <w:rsid w:val="63F84D4F"/>
    <w:rsid w:val="63F87688"/>
    <w:rsid w:val="63FEF946"/>
    <w:rsid w:val="64018E3E"/>
    <w:rsid w:val="6401C758"/>
    <w:rsid w:val="6409F524"/>
    <w:rsid w:val="6411E753"/>
    <w:rsid w:val="64174CBE"/>
    <w:rsid w:val="6417C4F8"/>
    <w:rsid w:val="64185235"/>
    <w:rsid w:val="641E0823"/>
    <w:rsid w:val="641F91BE"/>
    <w:rsid w:val="6425C6D2"/>
    <w:rsid w:val="6427F085"/>
    <w:rsid w:val="6429A749"/>
    <w:rsid w:val="642AF132"/>
    <w:rsid w:val="6436A8DD"/>
    <w:rsid w:val="6437F1AA"/>
    <w:rsid w:val="643A3570"/>
    <w:rsid w:val="643B1E43"/>
    <w:rsid w:val="64433CCD"/>
    <w:rsid w:val="6456A2C5"/>
    <w:rsid w:val="645ECDC0"/>
    <w:rsid w:val="64676CBE"/>
    <w:rsid w:val="6475904F"/>
    <w:rsid w:val="64776332"/>
    <w:rsid w:val="64855D0F"/>
    <w:rsid w:val="6488283A"/>
    <w:rsid w:val="6489B387"/>
    <w:rsid w:val="648AF3D9"/>
    <w:rsid w:val="648D4914"/>
    <w:rsid w:val="64980978"/>
    <w:rsid w:val="64A13E49"/>
    <w:rsid w:val="64A6D747"/>
    <w:rsid w:val="64A736AC"/>
    <w:rsid w:val="64A852F4"/>
    <w:rsid w:val="64ADB35A"/>
    <w:rsid w:val="64B070D0"/>
    <w:rsid w:val="64BB4AC5"/>
    <w:rsid w:val="64C766ED"/>
    <w:rsid w:val="64C7A954"/>
    <w:rsid w:val="64CA5DA3"/>
    <w:rsid w:val="64CC9B61"/>
    <w:rsid w:val="64CD0E77"/>
    <w:rsid w:val="64CE0006"/>
    <w:rsid w:val="64D21045"/>
    <w:rsid w:val="64D2C410"/>
    <w:rsid w:val="64DEFC6C"/>
    <w:rsid w:val="64E245EB"/>
    <w:rsid w:val="64E37D62"/>
    <w:rsid w:val="64E546B4"/>
    <w:rsid w:val="64E81B33"/>
    <w:rsid w:val="64E885A1"/>
    <w:rsid w:val="64FA333F"/>
    <w:rsid w:val="64FCCBA4"/>
    <w:rsid w:val="6500EA69"/>
    <w:rsid w:val="65015695"/>
    <w:rsid w:val="6506094E"/>
    <w:rsid w:val="65062C4F"/>
    <w:rsid w:val="65077524"/>
    <w:rsid w:val="650A052A"/>
    <w:rsid w:val="6511568F"/>
    <w:rsid w:val="65196F7A"/>
    <w:rsid w:val="651CBCFA"/>
    <w:rsid w:val="6521C670"/>
    <w:rsid w:val="652BE65A"/>
    <w:rsid w:val="652CC554"/>
    <w:rsid w:val="652CC77A"/>
    <w:rsid w:val="652DF09B"/>
    <w:rsid w:val="6530EED3"/>
    <w:rsid w:val="65332A55"/>
    <w:rsid w:val="6533CA01"/>
    <w:rsid w:val="65350515"/>
    <w:rsid w:val="6537CEDF"/>
    <w:rsid w:val="65487D22"/>
    <w:rsid w:val="6549EBF2"/>
    <w:rsid w:val="654AB7E9"/>
    <w:rsid w:val="654E5396"/>
    <w:rsid w:val="65548DB4"/>
    <w:rsid w:val="655E9F18"/>
    <w:rsid w:val="655F43FC"/>
    <w:rsid w:val="6562F589"/>
    <w:rsid w:val="656FC454"/>
    <w:rsid w:val="65707D09"/>
    <w:rsid w:val="65720F66"/>
    <w:rsid w:val="65791707"/>
    <w:rsid w:val="657ADAC3"/>
    <w:rsid w:val="65800D8E"/>
    <w:rsid w:val="65819CAA"/>
    <w:rsid w:val="658B301A"/>
    <w:rsid w:val="65928005"/>
    <w:rsid w:val="65964728"/>
    <w:rsid w:val="6598DA93"/>
    <w:rsid w:val="6599EE13"/>
    <w:rsid w:val="659F1EE4"/>
    <w:rsid w:val="659F943F"/>
    <w:rsid w:val="65A023EA"/>
    <w:rsid w:val="65A90F7C"/>
    <w:rsid w:val="65ACDF1C"/>
    <w:rsid w:val="65AFF483"/>
    <w:rsid w:val="65B81679"/>
    <w:rsid w:val="65B9D1FA"/>
    <w:rsid w:val="65C3E299"/>
    <w:rsid w:val="65C452DF"/>
    <w:rsid w:val="65C54036"/>
    <w:rsid w:val="65C829AD"/>
    <w:rsid w:val="65E4B9EC"/>
    <w:rsid w:val="65EC793E"/>
    <w:rsid w:val="65EF5716"/>
    <w:rsid w:val="65EFFD7E"/>
    <w:rsid w:val="65F24874"/>
    <w:rsid w:val="65F806E4"/>
    <w:rsid w:val="65FE222F"/>
    <w:rsid w:val="6600C22D"/>
    <w:rsid w:val="660CE31C"/>
    <w:rsid w:val="66139005"/>
    <w:rsid w:val="661902FD"/>
    <w:rsid w:val="661A9938"/>
    <w:rsid w:val="661CB533"/>
    <w:rsid w:val="661FA78E"/>
    <w:rsid w:val="66284491"/>
    <w:rsid w:val="66315FEA"/>
    <w:rsid w:val="663BDC9B"/>
    <w:rsid w:val="663C86B6"/>
    <w:rsid w:val="6640C500"/>
    <w:rsid w:val="66435CB5"/>
    <w:rsid w:val="66488613"/>
    <w:rsid w:val="664EF8E0"/>
    <w:rsid w:val="6653FABE"/>
    <w:rsid w:val="665EFD54"/>
    <w:rsid w:val="6663CC9C"/>
    <w:rsid w:val="66654408"/>
    <w:rsid w:val="666793C2"/>
    <w:rsid w:val="666D321A"/>
    <w:rsid w:val="66785EEB"/>
    <w:rsid w:val="667E0A73"/>
    <w:rsid w:val="6684F44F"/>
    <w:rsid w:val="668888A8"/>
    <w:rsid w:val="66890DFA"/>
    <w:rsid w:val="66892DFB"/>
    <w:rsid w:val="668A3D81"/>
    <w:rsid w:val="6690DFC8"/>
    <w:rsid w:val="6692CD71"/>
    <w:rsid w:val="66954E49"/>
    <w:rsid w:val="669B0874"/>
    <w:rsid w:val="669BC12E"/>
    <w:rsid w:val="669D72DE"/>
    <w:rsid w:val="66A2E900"/>
    <w:rsid w:val="66A90B09"/>
    <w:rsid w:val="66AD5C86"/>
    <w:rsid w:val="66B23C61"/>
    <w:rsid w:val="66B32DBE"/>
    <w:rsid w:val="66B484A9"/>
    <w:rsid w:val="66B95F30"/>
    <w:rsid w:val="66BD5AD5"/>
    <w:rsid w:val="66BD96D1"/>
    <w:rsid w:val="66C40713"/>
    <w:rsid w:val="66C78ED7"/>
    <w:rsid w:val="66CC219F"/>
    <w:rsid w:val="66D40857"/>
    <w:rsid w:val="66D51BFD"/>
    <w:rsid w:val="66D8C39C"/>
    <w:rsid w:val="66DEF1FF"/>
    <w:rsid w:val="66E02A09"/>
    <w:rsid w:val="66E1AC3E"/>
    <w:rsid w:val="66E2BC8B"/>
    <w:rsid w:val="66EA18E9"/>
    <w:rsid w:val="66EEA58D"/>
    <w:rsid w:val="66F0E285"/>
    <w:rsid w:val="66FAED57"/>
    <w:rsid w:val="66FDC499"/>
    <w:rsid w:val="6700E8B7"/>
    <w:rsid w:val="6703559E"/>
    <w:rsid w:val="670CC19D"/>
    <w:rsid w:val="670FE146"/>
    <w:rsid w:val="67159A8C"/>
    <w:rsid w:val="6720B0DF"/>
    <w:rsid w:val="67273055"/>
    <w:rsid w:val="67286A2E"/>
    <w:rsid w:val="672B4843"/>
    <w:rsid w:val="672F2318"/>
    <w:rsid w:val="67350ABA"/>
    <w:rsid w:val="6738BFC4"/>
    <w:rsid w:val="673F4457"/>
    <w:rsid w:val="6741BF3E"/>
    <w:rsid w:val="6747A2AA"/>
    <w:rsid w:val="674DBF25"/>
    <w:rsid w:val="6751838A"/>
    <w:rsid w:val="675E8891"/>
    <w:rsid w:val="675ECF60"/>
    <w:rsid w:val="6761A15B"/>
    <w:rsid w:val="676ACD31"/>
    <w:rsid w:val="676D040F"/>
    <w:rsid w:val="676D4172"/>
    <w:rsid w:val="676F3A66"/>
    <w:rsid w:val="67777F61"/>
    <w:rsid w:val="6783EB57"/>
    <w:rsid w:val="67852D20"/>
    <w:rsid w:val="6786F787"/>
    <w:rsid w:val="678A9A68"/>
    <w:rsid w:val="678C56D4"/>
    <w:rsid w:val="6799B2AA"/>
    <w:rsid w:val="679C4F8F"/>
    <w:rsid w:val="67AA3ECC"/>
    <w:rsid w:val="67B73C2D"/>
    <w:rsid w:val="67B90304"/>
    <w:rsid w:val="67BB2A59"/>
    <w:rsid w:val="67BD03E9"/>
    <w:rsid w:val="67BD6B97"/>
    <w:rsid w:val="67BFA2DC"/>
    <w:rsid w:val="67C1E20A"/>
    <w:rsid w:val="67C2A3A5"/>
    <w:rsid w:val="67C78C2C"/>
    <w:rsid w:val="67C8459E"/>
    <w:rsid w:val="67CE0A9A"/>
    <w:rsid w:val="67CEEEF0"/>
    <w:rsid w:val="67D508FA"/>
    <w:rsid w:val="67DE7809"/>
    <w:rsid w:val="67E319F9"/>
    <w:rsid w:val="67E39468"/>
    <w:rsid w:val="67E4D286"/>
    <w:rsid w:val="67EA009F"/>
    <w:rsid w:val="67EDD7AB"/>
    <w:rsid w:val="67EE4A5E"/>
    <w:rsid w:val="67F0636E"/>
    <w:rsid w:val="680604F2"/>
    <w:rsid w:val="680A3332"/>
    <w:rsid w:val="680C5E85"/>
    <w:rsid w:val="680EFAFE"/>
    <w:rsid w:val="680FCE2B"/>
    <w:rsid w:val="68131B15"/>
    <w:rsid w:val="681B2E6B"/>
    <w:rsid w:val="681C9F19"/>
    <w:rsid w:val="68211EF9"/>
    <w:rsid w:val="6822F552"/>
    <w:rsid w:val="68264681"/>
    <w:rsid w:val="682B6F0D"/>
    <w:rsid w:val="682DE754"/>
    <w:rsid w:val="6832B29A"/>
    <w:rsid w:val="6839C683"/>
    <w:rsid w:val="6854E4D7"/>
    <w:rsid w:val="68596732"/>
    <w:rsid w:val="6867F200"/>
    <w:rsid w:val="687B8078"/>
    <w:rsid w:val="687EC614"/>
    <w:rsid w:val="6881298B"/>
    <w:rsid w:val="6884D34A"/>
    <w:rsid w:val="68867254"/>
    <w:rsid w:val="68870F17"/>
    <w:rsid w:val="68882FA6"/>
    <w:rsid w:val="688959BD"/>
    <w:rsid w:val="688B1FE8"/>
    <w:rsid w:val="688F07D5"/>
    <w:rsid w:val="689DD8ED"/>
    <w:rsid w:val="68A58EE7"/>
    <w:rsid w:val="68A66E17"/>
    <w:rsid w:val="68A94778"/>
    <w:rsid w:val="68B54D65"/>
    <w:rsid w:val="68B55DF7"/>
    <w:rsid w:val="68B9129F"/>
    <w:rsid w:val="68BA001F"/>
    <w:rsid w:val="68D3A0E3"/>
    <w:rsid w:val="68D54D7B"/>
    <w:rsid w:val="68D6083B"/>
    <w:rsid w:val="68D92B9F"/>
    <w:rsid w:val="68DA2563"/>
    <w:rsid w:val="68DA88DB"/>
    <w:rsid w:val="68DDB653"/>
    <w:rsid w:val="68E03F1F"/>
    <w:rsid w:val="68E24BF2"/>
    <w:rsid w:val="68E30D78"/>
    <w:rsid w:val="68E74FF6"/>
    <w:rsid w:val="68EFE7E4"/>
    <w:rsid w:val="68F14770"/>
    <w:rsid w:val="68FD9C4A"/>
    <w:rsid w:val="68FEBA05"/>
    <w:rsid w:val="69044902"/>
    <w:rsid w:val="69073B0C"/>
    <w:rsid w:val="69093B5E"/>
    <w:rsid w:val="690A3E9F"/>
    <w:rsid w:val="690C0765"/>
    <w:rsid w:val="690F7A22"/>
    <w:rsid w:val="6916B5D7"/>
    <w:rsid w:val="69202F7F"/>
    <w:rsid w:val="69281A3D"/>
    <w:rsid w:val="692D4980"/>
    <w:rsid w:val="692FAB1A"/>
    <w:rsid w:val="69340344"/>
    <w:rsid w:val="69353AF0"/>
    <w:rsid w:val="69399216"/>
    <w:rsid w:val="693A76DB"/>
    <w:rsid w:val="693ADDE1"/>
    <w:rsid w:val="693BB125"/>
    <w:rsid w:val="693D7A57"/>
    <w:rsid w:val="693E9721"/>
    <w:rsid w:val="694B5D8E"/>
    <w:rsid w:val="695081E1"/>
    <w:rsid w:val="695150D2"/>
    <w:rsid w:val="6951E806"/>
    <w:rsid w:val="6955FEA6"/>
    <w:rsid w:val="69567B94"/>
    <w:rsid w:val="69583F17"/>
    <w:rsid w:val="695BC5AC"/>
    <w:rsid w:val="695E461B"/>
    <w:rsid w:val="696A7765"/>
    <w:rsid w:val="6970D95B"/>
    <w:rsid w:val="69722E7B"/>
    <w:rsid w:val="6978E359"/>
    <w:rsid w:val="698EF270"/>
    <w:rsid w:val="69912911"/>
    <w:rsid w:val="69989AAA"/>
    <w:rsid w:val="699DAB83"/>
    <w:rsid w:val="69A33654"/>
    <w:rsid w:val="69A588B2"/>
    <w:rsid w:val="69C0A16D"/>
    <w:rsid w:val="69C4E81D"/>
    <w:rsid w:val="69C70537"/>
    <w:rsid w:val="69CB0753"/>
    <w:rsid w:val="69CD804E"/>
    <w:rsid w:val="69CE2984"/>
    <w:rsid w:val="69D0EE56"/>
    <w:rsid w:val="69D20885"/>
    <w:rsid w:val="69D32137"/>
    <w:rsid w:val="69D78D93"/>
    <w:rsid w:val="69E1852B"/>
    <w:rsid w:val="69E6C930"/>
    <w:rsid w:val="69F0CCCB"/>
    <w:rsid w:val="6A010386"/>
    <w:rsid w:val="6A03C261"/>
    <w:rsid w:val="6A06726A"/>
    <w:rsid w:val="6A0CC196"/>
    <w:rsid w:val="6A0FFCEF"/>
    <w:rsid w:val="6A1959FB"/>
    <w:rsid w:val="6A1ADD1B"/>
    <w:rsid w:val="6A1B230D"/>
    <w:rsid w:val="6A205732"/>
    <w:rsid w:val="6A21F443"/>
    <w:rsid w:val="6A2225A1"/>
    <w:rsid w:val="6A257DEC"/>
    <w:rsid w:val="6A26BE30"/>
    <w:rsid w:val="6A2E2E0F"/>
    <w:rsid w:val="6A32767C"/>
    <w:rsid w:val="6A355516"/>
    <w:rsid w:val="6A3EC27A"/>
    <w:rsid w:val="6A4BB6C8"/>
    <w:rsid w:val="6A4ED858"/>
    <w:rsid w:val="6A54E300"/>
    <w:rsid w:val="6A630AF2"/>
    <w:rsid w:val="6A6CBD25"/>
    <w:rsid w:val="6A6DBF6D"/>
    <w:rsid w:val="6A723186"/>
    <w:rsid w:val="6A741334"/>
    <w:rsid w:val="6A77CE0F"/>
    <w:rsid w:val="6A7ED1B9"/>
    <w:rsid w:val="6A7EDAB5"/>
    <w:rsid w:val="6A8A69FF"/>
    <w:rsid w:val="6A8B793A"/>
    <w:rsid w:val="6A8C9467"/>
    <w:rsid w:val="6A911B5F"/>
    <w:rsid w:val="6A9190DB"/>
    <w:rsid w:val="6A937DD7"/>
    <w:rsid w:val="6A93EFF9"/>
    <w:rsid w:val="6A96811A"/>
    <w:rsid w:val="6A9BAFAB"/>
    <w:rsid w:val="6A9E826A"/>
    <w:rsid w:val="6AA23791"/>
    <w:rsid w:val="6AA5E981"/>
    <w:rsid w:val="6AAA3AA3"/>
    <w:rsid w:val="6AB3FB95"/>
    <w:rsid w:val="6AB82B0F"/>
    <w:rsid w:val="6AC6EE09"/>
    <w:rsid w:val="6ACE6FCB"/>
    <w:rsid w:val="6ACEC861"/>
    <w:rsid w:val="6AD007D6"/>
    <w:rsid w:val="6AE3BAD7"/>
    <w:rsid w:val="6AEABED3"/>
    <w:rsid w:val="6AEDA288"/>
    <w:rsid w:val="6AEED10A"/>
    <w:rsid w:val="6AF1FFD4"/>
    <w:rsid w:val="6AF6E590"/>
    <w:rsid w:val="6AF7DAEA"/>
    <w:rsid w:val="6B012A85"/>
    <w:rsid w:val="6B04C1D9"/>
    <w:rsid w:val="6B0CA9BC"/>
    <w:rsid w:val="6B0D4BC1"/>
    <w:rsid w:val="6B0F4076"/>
    <w:rsid w:val="6B12F6FB"/>
    <w:rsid w:val="6B1383FF"/>
    <w:rsid w:val="6B15A68C"/>
    <w:rsid w:val="6B167830"/>
    <w:rsid w:val="6B1D779C"/>
    <w:rsid w:val="6B21EAFE"/>
    <w:rsid w:val="6B2307E3"/>
    <w:rsid w:val="6B23B7F3"/>
    <w:rsid w:val="6B262A48"/>
    <w:rsid w:val="6B2A7EA4"/>
    <w:rsid w:val="6B2CE1E9"/>
    <w:rsid w:val="6B2F6BC7"/>
    <w:rsid w:val="6B328A55"/>
    <w:rsid w:val="6B37BDAE"/>
    <w:rsid w:val="6B39CEE7"/>
    <w:rsid w:val="6B3A5079"/>
    <w:rsid w:val="6B3AFBE1"/>
    <w:rsid w:val="6B3C1E2A"/>
    <w:rsid w:val="6B3C2557"/>
    <w:rsid w:val="6B40A33D"/>
    <w:rsid w:val="6B441931"/>
    <w:rsid w:val="6B4503C7"/>
    <w:rsid w:val="6B4CEECA"/>
    <w:rsid w:val="6B4E88D8"/>
    <w:rsid w:val="6B52790C"/>
    <w:rsid w:val="6B52F283"/>
    <w:rsid w:val="6B534419"/>
    <w:rsid w:val="6B537E02"/>
    <w:rsid w:val="6B5B5453"/>
    <w:rsid w:val="6B64DF03"/>
    <w:rsid w:val="6B656E9A"/>
    <w:rsid w:val="6B6FC997"/>
    <w:rsid w:val="6B735DF4"/>
    <w:rsid w:val="6B754CA7"/>
    <w:rsid w:val="6B76934E"/>
    <w:rsid w:val="6B799D7C"/>
    <w:rsid w:val="6B7E4EF3"/>
    <w:rsid w:val="6B8B7742"/>
    <w:rsid w:val="6B966B0E"/>
    <w:rsid w:val="6BA242CB"/>
    <w:rsid w:val="6BA26F5D"/>
    <w:rsid w:val="6BA828FD"/>
    <w:rsid w:val="6BB25437"/>
    <w:rsid w:val="6BB26CC3"/>
    <w:rsid w:val="6BB91787"/>
    <w:rsid w:val="6BBD187C"/>
    <w:rsid w:val="6BC85A4F"/>
    <w:rsid w:val="6BCD25B7"/>
    <w:rsid w:val="6BD813F5"/>
    <w:rsid w:val="6BD8BC3B"/>
    <w:rsid w:val="6BE0EFAF"/>
    <w:rsid w:val="6BE6ECCF"/>
    <w:rsid w:val="6BE97397"/>
    <w:rsid w:val="6BE9E639"/>
    <w:rsid w:val="6BEEC92A"/>
    <w:rsid w:val="6BEF2DCD"/>
    <w:rsid w:val="6BF0D337"/>
    <w:rsid w:val="6BF3E5FD"/>
    <w:rsid w:val="6BF40795"/>
    <w:rsid w:val="6BFF50FC"/>
    <w:rsid w:val="6C020A50"/>
    <w:rsid w:val="6C08B291"/>
    <w:rsid w:val="6C137E9B"/>
    <w:rsid w:val="6C241450"/>
    <w:rsid w:val="6C2B1E3F"/>
    <w:rsid w:val="6C2CEBC0"/>
    <w:rsid w:val="6C2E56B8"/>
    <w:rsid w:val="6C33BD49"/>
    <w:rsid w:val="6C39ED95"/>
    <w:rsid w:val="6C39F296"/>
    <w:rsid w:val="6C3A9E1E"/>
    <w:rsid w:val="6C3D37A0"/>
    <w:rsid w:val="6C4279D9"/>
    <w:rsid w:val="6C46141D"/>
    <w:rsid w:val="6C46A5FF"/>
    <w:rsid w:val="6C514AA8"/>
    <w:rsid w:val="6C52F4B9"/>
    <w:rsid w:val="6C532EA3"/>
    <w:rsid w:val="6C53AA88"/>
    <w:rsid w:val="6C5BCCCE"/>
    <w:rsid w:val="6C694E5C"/>
    <w:rsid w:val="6C6AA7E7"/>
    <w:rsid w:val="6C727EA3"/>
    <w:rsid w:val="6C72DEF3"/>
    <w:rsid w:val="6C740F4A"/>
    <w:rsid w:val="6C78968B"/>
    <w:rsid w:val="6C790DB6"/>
    <w:rsid w:val="6C7E0426"/>
    <w:rsid w:val="6C889E04"/>
    <w:rsid w:val="6C8B1B40"/>
    <w:rsid w:val="6C922F30"/>
    <w:rsid w:val="6C9542F7"/>
    <w:rsid w:val="6C97E49F"/>
    <w:rsid w:val="6C9908E9"/>
    <w:rsid w:val="6C9B2AFE"/>
    <w:rsid w:val="6CA0A953"/>
    <w:rsid w:val="6CA3E89B"/>
    <w:rsid w:val="6CA49D90"/>
    <w:rsid w:val="6CBAB740"/>
    <w:rsid w:val="6CBB4F1F"/>
    <w:rsid w:val="6CBE3CF7"/>
    <w:rsid w:val="6CC05ADE"/>
    <w:rsid w:val="6CC24128"/>
    <w:rsid w:val="6CDE6AE9"/>
    <w:rsid w:val="6CDFBB8F"/>
    <w:rsid w:val="6CE1D158"/>
    <w:rsid w:val="6CE1E3A0"/>
    <w:rsid w:val="6CE3638D"/>
    <w:rsid w:val="6CE62083"/>
    <w:rsid w:val="6CE82527"/>
    <w:rsid w:val="6CF2C8C9"/>
    <w:rsid w:val="6CF79774"/>
    <w:rsid w:val="6CFBB902"/>
    <w:rsid w:val="6CFF3261"/>
    <w:rsid w:val="6CFF4FDC"/>
    <w:rsid w:val="6D009F85"/>
    <w:rsid w:val="6D00BBDE"/>
    <w:rsid w:val="6D0F2E55"/>
    <w:rsid w:val="6D12D838"/>
    <w:rsid w:val="6D147C6F"/>
    <w:rsid w:val="6D266474"/>
    <w:rsid w:val="6D2B1FF4"/>
    <w:rsid w:val="6D313FD0"/>
    <w:rsid w:val="6D318FD0"/>
    <w:rsid w:val="6D3577D9"/>
    <w:rsid w:val="6D35BC39"/>
    <w:rsid w:val="6D3A66AA"/>
    <w:rsid w:val="6D433598"/>
    <w:rsid w:val="6D4FF3EA"/>
    <w:rsid w:val="6D525E53"/>
    <w:rsid w:val="6D5EC550"/>
    <w:rsid w:val="6D5FAD29"/>
    <w:rsid w:val="6D6521D3"/>
    <w:rsid w:val="6D6A268A"/>
    <w:rsid w:val="6D6E1F0D"/>
    <w:rsid w:val="6D7030BC"/>
    <w:rsid w:val="6D7563EC"/>
    <w:rsid w:val="6D7C751B"/>
    <w:rsid w:val="6D86E38D"/>
    <w:rsid w:val="6D8C70BA"/>
    <w:rsid w:val="6D94DF70"/>
    <w:rsid w:val="6D9FCFD9"/>
    <w:rsid w:val="6DAA11C7"/>
    <w:rsid w:val="6DAF4A63"/>
    <w:rsid w:val="6DB69489"/>
    <w:rsid w:val="6DB8FE3A"/>
    <w:rsid w:val="6DBA85DD"/>
    <w:rsid w:val="6DBDAA00"/>
    <w:rsid w:val="6DC0C378"/>
    <w:rsid w:val="6DC961D5"/>
    <w:rsid w:val="6DC99320"/>
    <w:rsid w:val="6DD58FB9"/>
    <w:rsid w:val="6DD65133"/>
    <w:rsid w:val="6DD7E55A"/>
    <w:rsid w:val="6DDC5E99"/>
    <w:rsid w:val="6DDC79C7"/>
    <w:rsid w:val="6DDD3C00"/>
    <w:rsid w:val="6DE21020"/>
    <w:rsid w:val="6DE856C9"/>
    <w:rsid w:val="6DEF3ED8"/>
    <w:rsid w:val="6DF6AC2A"/>
    <w:rsid w:val="6DF6EF0E"/>
    <w:rsid w:val="6DFAF121"/>
    <w:rsid w:val="6E042314"/>
    <w:rsid w:val="6E0E4F04"/>
    <w:rsid w:val="6E130A9A"/>
    <w:rsid w:val="6E15322A"/>
    <w:rsid w:val="6E1A9CD6"/>
    <w:rsid w:val="6E1CD19D"/>
    <w:rsid w:val="6E24758F"/>
    <w:rsid w:val="6E25C7CB"/>
    <w:rsid w:val="6E25D316"/>
    <w:rsid w:val="6E264430"/>
    <w:rsid w:val="6E273F2C"/>
    <w:rsid w:val="6E2E43E9"/>
    <w:rsid w:val="6E4230B4"/>
    <w:rsid w:val="6E429021"/>
    <w:rsid w:val="6E54F033"/>
    <w:rsid w:val="6E560678"/>
    <w:rsid w:val="6E629500"/>
    <w:rsid w:val="6E658C54"/>
    <w:rsid w:val="6E65FD8C"/>
    <w:rsid w:val="6E73F0BD"/>
    <w:rsid w:val="6E750663"/>
    <w:rsid w:val="6E75724F"/>
    <w:rsid w:val="6E75DD6D"/>
    <w:rsid w:val="6E7B0A71"/>
    <w:rsid w:val="6E7C1F58"/>
    <w:rsid w:val="6E7DE67C"/>
    <w:rsid w:val="6E805760"/>
    <w:rsid w:val="6E92155B"/>
    <w:rsid w:val="6E95E308"/>
    <w:rsid w:val="6E98C2EB"/>
    <w:rsid w:val="6EA52FDE"/>
    <w:rsid w:val="6EA96D61"/>
    <w:rsid w:val="6EAB2B9D"/>
    <w:rsid w:val="6EAC9032"/>
    <w:rsid w:val="6EAEE61E"/>
    <w:rsid w:val="6EB0F74A"/>
    <w:rsid w:val="6EB41000"/>
    <w:rsid w:val="6EC6C515"/>
    <w:rsid w:val="6EC9B438"/>
    <w:rsid w:val="6ECAAB81"/>
    <w:rsid w:val="6ECB9012"/>
    <w:rsid w:val="6ECCCDBF"/>
    <w:rsid w:val="6ED3FED5"/>
    <w:rsid w:val="6ED7582E"/>
    <w:rsid w:val="6ED7FBDC"/>
    <w:rsid w:val="6EDE35D0"/>
    <w:rsid w:val="6EDEDE7F"/>
    <w:rsid w:val="6EE2B97A"/>
    <w:rsid w:val="6EE741FB"/>
    <w:rsid w:val="6EEB64F1"/>
    <w:rsid w:val="6EF0C711"/>
    <w:rsid w:val="6EF19BE1"/>
    <w:rsid w:val="6EF22536"/>
    <w:rsid w:val="6EFFD1F8"/>
    <w:rsid w:val="6F0B2803"/>
    <w:rsid w:val="6F0B531B"/>
    <w:rsid w:val="6F0DBDD8"/>
    <w:rsid w:val="6F1C2F9C"/>
    <w:rsid w:val="6F1E53FD"/>
    <w:rsid w:val="6F1F675A"/>
    <w:rsid w:val="6F211459"/>
    <w:rsid w:val="6F22F1C5"/>
    <w:rsid w:val="6F2F0B05"/>
    <w:rsid w:val="6F3441F2"/>
    <w:rsid w:val="6F3F211F"/>
    <w:rsid w:val="6F3FE5D5"/>
    <w:rsid w:val="6F49FB66"/>
    <w:rsid w:val="6F4DD491"/>
    <w:rsid w:val="6F4EB299"/>
    <w:rsid w:val="6F4EDAF1"/>
    <w:rsid w:val="6F5303CE"/>
    <w:rsid w:val="6F5773F1"/>
    <w:rsid w:val="6F6FC35B"/>
    <w:rsid w:val="6F71601A"/>
    <w:rsid w:val="6F7A62E8"/>
    <w:rsid w:val="6F7DB4DF"/>
    <w:rsid w:val="6F80550E"/>
    <w:rsid w:val="6F889C2A"/>
    <w:rsid w:val="6F8B9C32"/>
    <w:rsid w:val="6F8D28E7"/>
    <w:rsid w:val="6F8DE5C8"/>
    <w:rsid w:val="6F8E10AC"/>
    <w:rsid w:val="6F9028D6"/>
    <w:rsid w:val="6F983A71"/>
    <w:rsid w:val="6F9AB839"/>
    <w:rsid w:val="6F9C5AF5"/>
    <w:rsid w:val="6F9DE3AD"/>
    <w:rsid w:val="6F9F1267"/>
    <w:rsid w:val="6FA0061F"/>
    <w:rsid w:val="6FA26F0C"/>
    <w:rsid w:val="6FAF5085"/>
    <w:rsid w:val="6FB58579"/>
    <w:rsid w:val="6FBB734B"/>
    <w:rsid w:val="6FBCF3F3"/>
    <w:rsid w:val="6FC42AFD"/>
    <w:rsid w:val="6FC8220D"/>
    <w:rsid w:val="6FCA3CB7"/>
    <w:rsid w:val="6FD0A9AB"/>
    <w:rsid w:val="6FD4DED7"/>
    <w:rsid w:val="6FE0263F"/>
    <w:rsid w:val="6FE5355A"/>
    <w:rsid w:val="6FE6A93C"/>
    <w:rsid w:val="6FE6E96E"/>
    <w:rsid w:val="6FE9AC2B"/>
    <w:rsid w:val="6FEA4E5C"/>
    <w:rsid w:val="6FEE3B97"/>
    <w:rsid w:val="6FF1B802"/>
    <w:rsid w:val="6FF1D6D9"/>
    <w:rsid w:val="6FF2EFE1"/>
    <w:rsid w:val="6FF2FC6D"/>
    <w:rsid w:val="6FF35FAF"/>
    <w:rsid w:val="6FF5A6A6"/>
    <w:rsid w:val="6FFE33F4"/>
    <w:rsid w:val="6FFEB7AB"/>
    <w:rsid w:val="701A598F"/>
    <w:rsid w:val="701D8B0E"/>
    <w:rsid w:val="7027992F"/>
    <w:rsid w:val="7028B30F"/>
    <w:rsid w:val="702A2D25"/>
    <w:rsid w:val="703749D5"/>
    <w:rsid w:val="703B836C"/>
    <w:rsid w:val="703E372B"/>
    <w:rsid w:val="7044481C"/>
    <w:rsid w:val="70446F8E"/>
    <w:rsid w:val="7048C253"/>
    <w:rsid w:val="7049C0FA"/>
    <w:rsid w:val="704B63C8"/>
    <w:rsid w:val="704CB7D1"/>
    <w:rsid w:val="7050F287"/>
    <w:rsid w:val="705280CC"/>
    <w:rsid w:val="705DF490"/>
    <w:rsid w:val="705E4E80"/>
    <w:rsid w:val="705E8B3F"/>
    <w:rsid w:val="70653011"/>
    <w:rsid w:val="7067DB84"/>
    <w:rsid w:val="7073FFC0"/>
    <w:rsid w:val="7075B3EE"/>
    <w:rsid w:val="70762A1D"/>
    <w:rsid w:val="7079645D"/>
    <w:rsid w:val="7080B0F4"/>
    <w:rsid w:val="70837A25"/>
    <w:rsid w:val="7088CE34"/>
    <w:rsid w:val="7089800F"/>
    <w:rsid w:val="70898DF3"/>
    <w:rsid w:val="708B4B3A"/>
    <w:rsid w:val="708C9772"/>
    <w:rsid w:val="70921001"/>
    <w:rsid w:val="70929467"/>
    <w:rsid w:val="70A0EC2A"/>
    <w:rsid w:val="70A5C42F"/>
    <w:rsid w:val="70A64AF8"/>
    <w:rsid w:val="70A6EA69"/>
    <w:rsid w:val="70B077C4"/>
    <w:rsid w:val="70B9A18D"/>
    <w:rsid w:val="70BAE17B"/>
    <w:rsid w:val="70CA77C4"/>
    <w:rsid w:val="70D1705B"/>
    <w:rsid w:val="70D4EEDB"/>
    <w:rsid w:val="70E108B1"/>
    <w:rsid w:val="70E8EF63"/>
    <w:rsid w:val="70EB3C02"/>
    <w:rsid w:val="70F42087"/>
    <w:rsid w:val="70F44EC5"/>
    <w:rsid w:val="70F88EAC"/>
    <w:rsid w:val="70F98043"/>
    <w:rsid w:val="7102E974"/>
    <w:rsid w:val="7105D8D8"/>
    <w:rsid w:val="7105F63B"/>
    <w:rsid w:val="7109C1AA"/>
    <w:rsid w:val="710CD013"/>
    <w:rsid w:val="710ECE3A"/>
    <w:rsid w:val="7115EAFC"/>
    <w:rsid w:val="7119A460"/>
    <w:rsid w:val="711B7FDE"/>
    <w:rsid w:val="711C319C"/>
    <w:rsid w:val="711E7856"/>
    <w:rsid w:val="71273CF1"/>
    <w:rsid w:val="712AC03E"/>
    <w:rsid w:val="712FAAEE"/>
    <w:rsid w:val="712FF82D"/>
    <w:rsid w:val="71331A4E"/>
    <w:rsid w:val="713C526E"/>
    <w:rsid w:val="713D5CCA"/>
    <w:rsid w:val="7143CE72"/>
    <w:rsid w:val="714750A5"/>
    <w:rsid w:val="7151DB40"/>
    <w:rsid w:val="71662B54"/>
    <w:rsid w:val="7167E623"/>
    <w:rsid w:val="717175E2"/>
    <w:rsid w:val="71739946"/>
    <w:rsid w:val="71754174"/>
    <w:rsid w:val="717757C6"/>
    <w:rsid w:val="71785A40"/>
    <w:rsid w:val="7178E4AD"/>
    <w:rsid w:val="717C3671"/>
    <w:rsid w:val="7181712B"/>
    <w:rsid w:val="71879A9C"/>
    <w:rsid w:val="718941DA"/>
    <w:rsid w:val="718965A3"/>
    <w:rsid w:val="718AB3F5"/>
    <w:rsid w:val="718E9C24"/>
    <w:rsid w:val="71916685"/>
    <w:rsid w:val="71995228"/>
    <w:rsid w:val="719A2048"/>
    <w:rsid w:val="719F9C4F"/>
    <w:rsid w:val="71A11138"/>
    <w:rsid w:val="71A26A79"/>
    <w:rsid w:val="71AB917F"/>
    <w:rsid w:val="71AFE4C1"/>
    <w:rsid w:val="71B0406F"/>
    <w:rsid w:val="71B37F05"/>
    <w:rsid w:val="71B65835"/>
    <w:rsid w:val="71B7D741"/>
    <w:rsid w:val="71CB4C1C"/>
    <w:rsid w:val="71CD0CF0"/>
    <w:rsid w:val="71D899EC"/>
    <w:rsid w:val="71D8E4B7"/>
    <w:rsid w:val="71E501C5"/>
    <w:rsid w:val="71E818DE"/>
    <w:rsid w:val="71E9CC6B"/>
    <w:rsid w:val="71EC8EC1"/>
    <w:rsid w:val="71EF4D33"/>
    <w:rsid w:val="71FC59B2"/>
    <w:rsid w:val="7202BDE1"/>
    <w:rsid w:val="7205108E"/>
    <w:rsid w:val="72075DBF"/>
    <w:rsid w:val="720C7B25"/>
    <w:rsid w:val="720F9C9E"/>
    <w:rsid w:val="7217CEA4"/>
    <w:rsid w:val="721E82F0"/>
    <w:rsid w:val="7223E4FA"/>
    <w:rsid w:val="722BB175"/>
    <w:rsid w:val="7232D81C"/>
    <w:rsid w:val="72430E2A"/>
    <w:rsid w:val="7243BBA9"/>
    <w:rsid w:val="7244F917"/>
    <w:rsid w:val="7249026F"/>
    <w:rsid w:val="724B1E5F"/>
    <w:rsid w:val="724E3294"/>
    <w:rsid w:val="725020C5"/>
    <w:rsid w:val="725792FC"/>
    <w:rsid w:val="7258B51B"/>
    <w:rsid w:val="726403CC"/>
    <w:rsid w:val="7269BDFD"/>
    <w:rsid w:val="7277B0FB"/>
    <w:rsid w:val="7289EEC6"/>
    <w:rsid w:val="728B0F1F"/>
    <w:rsid w:val="728E9ABD"/>
    <w:rsid w:val="7290E6D6"/>
    <w:rsid w:val="72936017"/>
    <w:rsid w:val="72962F57"/>
    <w:rsid w:val="729C2D44"/>
    <w:rsid w:val="729CA6F2"/>
    <w:rsid w:val="72A083F9"/>
    <w:rsid w:val="72A3E263"/>
    <w:rsid w:val="72AB4DD6"/>
    <w:rsid w:val="72B614AC"/>
    <w:rsid w:val="72C303E9"/>
    <w:rsid w:val="72C7C998"/>
    <w:rsid w:val="72C8C813"/>
    <w:rsid w:val="72C9BCA4"/>
    <w:rsid w:val="72CA9EA5"/>
    <w:rsid w:val="72DBE00E"/>
    <w:rsid w:val="72DD0D6B"/>
    <w:rsid w:val="72E287B1"/>
    <w:rsid w:val="72E2D310"/>
    <w:rsid w:val="72E676B6"/>
    <w:rsid w:val="72EB6D52"/>
    <w:rsid w:val="72F20EDD"/>
    <w:rsid w:val="72F3604B"/>
    <w:rsid w:val="72F81868"/>
    <w:rsid w:val="72FAD501"/>
    <w:rsid w:val="72FF732F"/>
    <w:rsid w:val="730359A2"/>
    <w:rsid w:val="730C4A25"/>
    <w:rsid w:val="731383C8"/>
    <w:rsid w:val="7313D5CA"/>
    <w:rsid w:val="7313F584"/>
    <w:rsid w:val="731CD3F1"/>
    <w:rsid w:val="7320272F"/>
    <w:rsid w:val="73271377"/>
    <w:rsid w:val="7329779B"/>
    <w:rsid w:val="732C1389"/>
    <w:rsid w:val="7335D881"/>
    <w:rsid w:val="7340EF87"/>
    <w:rsid w:val="734130BB"/>
    <w:rsid w:val="73422C49"/>
    <w:rsid w:val="734B03E2"/>
    <w:rsid w:val="734F4148"/>
    <w:rsid w:val="7351D229"/>
    <w:rsid w:val="73625D04"/>
    <w:rsid w:val="7365477C"/>
    <w:rsid w:val="736598B2"/>
    <w:rsid w:val="73660AAF"/>
    <w:rsid w:val="736CE5EF"/>
    <w:rsid w:val="736EF936"/>
    <w:rsid w:val="73704DBC"/>
    <w:rsid w:val="737824CE"/>
    <w:rsid w:val="737826B7"/>
    <w:rsid w:val="738161BC"/>
    <w:rsid w:val="738178F0"/>
    <w:rsid w:val="73852210"/>
    <w:rsid w:val="738C4619"/>
    <w:rsid w:val="73920AD2"/>
    <w:rsid w:val="7393E5C7"/>
    <w:rsid w:val="7397C10B"/>
    <w:rsid w:val="7398514A"/>
    <w:rsid w:val="739A21CE"/>
    <w:rsid w:val="73A83A62"/>
    <w:rsid w:val="73ADFF10"/>
    <w:rsid w:val="73B29C38"/>
    <w:rsid w:val="73B3EDEE"/>
    <w:rsid w:val="73B720FA"/>
    <w:rsid w:val="73BAD4B8"/>
    <w:rsid w:val="73BDB9AA"/>
    <w:rsid w:val="73C7C563"/>
    <w:rsid w:val="73CC4323"/>
    <w:rsid w:val="73CEA87D"/>
    <w:rsid w:val="73D1A31A"/>
    <w:rsid w:val="73D1AF44"/>
    <w:rsid w:val="73D615A8"/>
    <w:rsid w:val="73E44774"/>
    <w:rsid w:val="73E509A9"/>
    <w:rsid w:val="73E84181"/>
    <w:rsid w:val="73E8FA6A"/>
    <w:rsid w:val="73EBA411"/>
    <w:rsid w:val="73EC136E"/>
    <w:rsid w:val="73EC8B00"/>
    <w:rsid w:val="73EE6BE3"/>
    <w:rsid w:val="73F09695"/>
    <w:rsid w:val="73F2356D"/>
    <w:rsid w:val="73F3AD42"/>
    <w:rsid w:val="73F440CC"/>
    <w:rsid w:val="73F66AE5"/>
    <w:rsid w:val="73FD868F"/>
    <w:rsid w:val="74080071"/>
    <w:rsid w:val="7415DA99"/>
    <w:rsid w:val="741D09BE"/>
    <w:rsid w:val="74201A20"/>
    <w:rsid w:val="742412A9"/>
    <w:rsid w:val="74249E78"/>
    <w:rsid w:val="742976E6"/>
    <w:rsid w:val="742A11B5"/>
    <w:rsid w:val="74341204"/>
    <w:rsid w:val="74491D18"/>
    <w:rsid w:val="744A5A42"/>
    <w:rsid w:val="744BCAEE"/>
    <w:rsid w:val="744C59F9"/>
    <w:rsid w:val="744D8BBE"/>
    <w:rsid w:val="7458EAC7"/>
    <w:rsid w:val="745BB037"/>
    <w:rsid w:val="745CC915"/>
    <w:rsid w:val="745DA2C1"/>
    <w:rsid w:val="74646B66"/>
    <w:rsid w:val="7469D5E6"/>
    <w:rsid w:val="7476FECB"/>
    <w:rsid w:val="7477C0E3"/>
    <w:rsid w:val="7483E0E3"/>
    <w:rsid w:val="74866D2F"/>
    <w:rsid w:val="7486ED8E"/>
    <w:rsid w:val="7488BA41"/>
    <w:rsid w:val="748B1D82"/>
    <w:rsid w:val="748F240B"/>
    <w:rsid w:val="74911155"/>
    <w:rsid w:val="74922270"/>
    <w:rsid w:val="7493E8C9"/>
    <w:rsid w:val="749964F0"/>
    <w:rsid w:val="749F8081"/>
    <w:rsid w:val="74A3A59C"/>
    <w:rsid w:val="74AD6D2B"/>
    <w:rsid w:val="74B329D4"/>
    <w:rsid w:val="74B3C941"/>
    <w:rsid w:val="74B45D62"/>
    <w:rsid w:val="74B47A25"/>
    <w:rsid w:val="74BAD520"/>
    <w:rsid w:val="74BF1F0F"/>
    <w:rsid w:val="74C1A02C"/>
    <w:rsid w:val="74C6E3A8"/>
    <w:rsid w:val="74CB25B5"/>
    <w:rsid w:val="74D5D4EF"/>
    <w:rsid w:val="74D5E250"/>
    <w:rsid w:val="74DFBE03"/>
    <w:rsid w:val="74E0237F"/>
    <w:rsid w:val="74E0EB44"/>
    <w:rsid w:val="74E63E90"/>
    <w:rsid w:val="74E7F571"/>
    <w:rsid w:val="74EAACB1"/>
    <w:rsid w:val="74F625AB"/>
    <w:rsid w:val="74FE2D65"/>
    <w:rsid w:val="750205F5"/>
    <w:rsid w:val="75069375"/>
    <w:rsid w:val="7511306A"/>
    <w:rsid w:val="751C3022"/>
    <w:rsid w:val="751C8024"/>
    <w:rsid w:val="751E557A"/>
    <w:rsid w:val="75204A99"/>
    <w:rsid w:val="7521127F"/>
    <w:rsid w:val="75255D16"/>
    <w:rsid w:val="75263AC6"/>
    <w:rsid w:val="7527665D"/>
    <w:rsid w:val="752BDFB8"/>
    <w:rsid w:val="75342148"/>
    <w:rsid w:val="753B5EB5"/>
    <w:rsid w:val="753EC941"/>
    <w:rsid w:val="75443AA2"/>
    <w:rsid w:val="75451551"/>
    <w:rsid w:val="75473D60"/>
    <w:rsid w:val="7551DE1F"/>
    <w:rsid w:val="7558CFFD"/>
    <w:rsid w:val="7559F340"/>
    <w:rsid w:val="755B85BC"/>
    <w:rsid w:val="755F563E"/>
    <w:rsid w:val="75628D23"/>
    <w:rsid w:val="7562DDA1"/>
    <w:rsid w:val="756395C4"/>
    <w:rsid w:val="756C891D"/>
    <w:rsid w:val="756D7FA5"/>
    <w:rsid w:val="75785CAC"/>
    <w:rsid w:val="757ACB2D"/>
    <w:rsid w:val="757AE80C"/>
    <w:rsid w:val="757B0C64"/>
    <w:rsid w:val="757C3A31"/>
    <w:rsid w:val="75803949"/>
    <w:rsid w:val="7585FE4E"/>
    <w:rsid w:val="75861A5D"/>
    <w:rsid w:val="75885B61"/>
    <w:rsid w:val="7590990F"/>
    <w:rsid w:val="75931E9C"/>
    <w:rsid w:val="759998B9"/>
    <w:rsid w:val="759A769B"/>
    <w:rsid w:val="75A010F3"/>
    <w:rsid w:val="75A0DD4C"/>
    <w:rsid w:val="75A720D0"/>
    <w:rsid w:val="75AAA499"/>
    <w:rsid w:val="75AF1102"/>
    <w:rsid w:val="75BED46A"/>
    <w:rsid w:val="75D162A7"/>
    <w:rsid w:val="75D233E6"/>
    <w:rsid w:val="75D4A937"/>
    <w:rsid w:val="75D8046D"/>
    <w:rsid w:val="75DB8325"/>
    <w:rsid w:val="75E18064"/>
    <w:rsid w:val="75E19E35"/>
    <w:rsid w:val="75ED0862"/>
    <w:rsid w:val="75F0A80D"/>
    <w:rsid w:val="75F1DC51"/>
    <w:rsid w:val="75F24139"/>
    <w:rsid w:val="75F5EB49"/>
    <w:rsid w:val="75F6A134"/>
    <w:rsid w:val="75F98561"/>
    <w:rsid w:val="75FE6DB1"/>
    <w:rsid w:val="760200F3"/>
    <w:rsid w:val="76050C1E"/>
    <w:rsid w:val="760850CC"/>
    <w:rsid w:val="760C570C"/>
    <w:rsid w:val="760F48BD"/>
    <w:rsid w:val="7618FDFE"/>
    <w:rsid w:val="7619B0A0"/>
    <w:rsid w:val="761A73D2"/>
    <w:rsid w:val="7621D4ED"/>
    <w:rsid w:val="76317E9D"/>
    <w:rsid w:val="7636ACBB"/>
    <w:rsid w:val="7636D88D"/>
    <w:rsid w:val="7638FF24"/>
    <w:rsid w:val="7646A623"/>
    <w:rsid w:val="765BCC90"/>
    <w:rsid w:val="76600609"/>
    <w:rsid w:val="7665FAA3"/>
    <w:rsid w:val="766CC34B"/>
    <w:rsid w:val="7674BEE4"/>
    <w:rsid w:val="767CE358"/>
    <w:rsid w:val="76867D12"/>
    <w:rsid w:val="76873A81"/>
    <w:rsid w:val="768893CE"/>
    <w:rsid w:val="768944EF"/>
    <w:rsid w:val="7698F315"/>
    <w:rsid w:val="769D3020"/>
    <w:rsid w:val="769E79BA"/>
    <w:rsid w:val="76A296CC"/>
    <w:rsid w:val="76A98E6E"/>
    <w:rsid w:val="76AB35C8"/>
    <w:rsid w:val="76AF6DEE"/>
    <w:rsid w:val="76AFCD1B"/>
    <w:rsid w:val="76BA9D51"/>
    <w:rsid w:val="76BC092F"/>
    <w:rsid w:val="76BE2EBB"/>
    <w:rsid w:val="76BFC327"/>
    <w:rsid w:val="76C6DDC8"/>
    <w:rsid w:val="76CEACB9"/>
    <w:rsid w:val="76D4C9E8"/>
    <w:rsid w:val="76D9DB02"/>
    <w:rsid w:val="76E1740B"/>
    <w:rsid w:val="76F246BE"/>
    <w:rsid w:val="76F3EAF8"/>
    <w:rsid w:val="76FC5D39"/>
    <w:rsid w:val="77021BA1"/>
    <w:rsid w:val="77099F1F"/>
    <w:rsid w:val="770C67E9"/>
    <w:rsid w:val="771C8560"/>
    <w:rsid w:val="771E8F82"/>
    <w:rsid w:val="77209DFF"/>
    <w:rsid w:val="7723C047"/>
    <w:rsid w:val="772480C4"/>
    <w:rsid w:val="7724A416"/>
    <w:rsid w:val="77308BED"/>
    <w:rsid w:val="77310215"/>
    <w:rsid w:val="7735AC29"/>
    <w:rsid w:val="773B7378"/>
    <w:rsid w:val="773D4016"/>
    <w:rsid w:val="773D9E49"/>
    <w:rsid w:val="773F62B2"/>
    <w:rsid w:val="77412E00"/>
    <w:rsid w:val="7748A058"/>
    <w:rsid w:val="774E6102"/>
    <w:rsid w:val="7754F67B"/>
    <w:rsid w:val="775ABE82"/>
    <w:rsid w:val="776063D2"/>
    <w:rsid w:val="776117A8"/>
    <w:rsid w:val="7762BBA5"/>
    <w:rsid w:val="776CB35C"/>
    <w:rsid w:val="7774F871"/>
    <w:rsid w:val="777CF722"/>
    <w:rsid w:val="778735A7"/>
    <w:rsid w:val="778C649E"/>
    <w:rsid w:val="7792BE42"/>
    <w:rsid w:val="7793DE8C"/>
    <w:rsid w:val="77963A7B"/>
    <w:rsid w:val="779B3ABB"/>
    <w:rsid w:val="779C00DC"/>
    <w:rsid w:val="779D0848"/>
    <w:rsid w:val="779DD154"/>
    <w:rsid w:val="77A5BEDA"/>
    <w:rsid w:val="77AA8B4F"/>
    <w:rsid w:val="77AD5095"/>
    <w:rsid w:val="77AE7EE6"/>
    <w:rsid w:val="77AE897E"/>
    <w:rsid w:val="77AFD674"/>
    <w:rsid w:val="77B0E7A8"/>
    <w:rsid w:val="77B86AB1"/>
    <w:rsid w:val="77C6069D"/>
    <w:rsid w:val="77CB898B"/>
    <w:rsid w:val="77CF5244"/>
    <w:rsid w:val="77D50BE3"/>
    <w:rsid w:val="77D96FC3"/>
    <w:rsid w:val="77DA6013"/>
    <w:rsid w:val="77DC1B24"/>
    <w:rsid w:val="77DDEBA0"/>
    <w:rsid w:val="77E15864"/>
    <w:rsid w:val="77E76548"/>
    <w:rsid w:val="77ECF483"/>
    <w:rsid w:val="77F152F7"/>
    <w:rsid w:val="77F4F0A0"/>
    <w:rsid w:val="77FCE8BE"/>
    <w:rsid w:val="780A4403"/>
    <w:rsid w:val="780CF2F0"/>
    <w:rsid w:val="780ED7D6"/>
    <w:rsid w:val="7810EFE0"/>
    <w:rsid w:val="7812D9DD"/>
    <w:rsid w:val="782BD3DE"/>
    <w:rsid w:val="7833F7A0"/>
    <w:rsid w:val="783528CF"/>
    <w:rsid w:val="783B02DA"/>
    <w:rsid w:val="783B74AB"/>
    <w:rsid w:val="783F4F88"/>
    <w:rsid w:val="7844EF6B"/>
    <w:rsid w:val="78457C1F"/>
    <w:rsid w:val="7847536C"/>
    <w:rsid w:val="784DA141"/>
    <w:rsid w:val="78504FA7"/>
    <w:rsid w:val="78622B0F"/>
    <w:rsid w:val="78673113"/>
    <w:rsid w:val="78679D76"/>
    <w:rsid w:val="7871D5F2"/>
    <w:rsid w:val="78778F61"/>
    <w:rsid w:val="78817CCD"/>
    <w:rsid w:val="788520EB"/>
    <w:rsid w:val="78A59BFC"/>
    <w:rsid w:val="78AA0726"/>
    <w:rsid w:val="78AA259A"/>
    <w:rsid w:val="78AABF28"/>
    <w:rsid w:val="78ADCE02"/>
    <w:rsid w:val="78C08A6E"/>
    <w:rsid w:val="78C55EAC"/>
    <w:rsid w:val="78CCEC53"/>
    <w:rsid w:val="78D8CA7F"/>
    <w:rsid w:val="78DD04C9"/>
    <w:rsid w:val="78E19FFA"/>
    <w:rsid w:val="78E4B9E2"/>
    <w:rsid w:val="78E61525"/>
    <w:rsid w:val="78E9211F"/>
    <w:rsid w:val="78EC0E1F"/>
    <w:rsid w:val="78EEBBCA"/>
    <w:rsid w:val="78F68831"/>
    <w:rsid w:val="78F7251E"/>
    <w:rsid w:val="78F9DDCB"/>
    <w:rsid w:val="78FF8D5D"/>
    <w:rsid w:val="7900B7C2"/>
    <w:rsid w:val="79050664"/>
    <w:rsid w:val="79056D70"/>
    <w:rsid w:val="79071A5D"/>
    <w:rsid w:val="790B6370"/>
    <w:rsid w:val="7912B6A2"/>
    <w:rsid w:val="79223283"/>
    <w:rsid w:val="792288BC"/>
    <w:rsid w:val="792D53F1"/>
    <w:rsid w:val="792FCF52"/>
    <w:rsid w:val="7934F40D"/>
    <w:rsid w:val="7935D0D4"/>
    <w:rsid w:val="793704E8"/>
    <w:rsid w:val="794A2592"/>
    <w:rsid w:val="794C08D5"/>
    <w:rsid w:val="794C9596"/>
    <w:rsid w:val="794CD0E2"/>
    <w:rsid w:val="794FD084"/>
    <w:rsid w:val="794FF17C"/>
    <w:rsid w:val="79511875"/>
    <w:rsid w:val="795E15A4"/>
    <w:rsid w:val="7962952E"/>
    <w:rsid w:val="7962DB60"/>
    <w:rsid w:val="79658781"/>
    <w:rsid w:val="79669F2F"/>
    <w:rsid w:val="79793F04"/>
    <w:rsid w:val="7979D6FC"/>
    <w:rsid w:val="797B2319"/>
    <w:rsid w:val="797D1365"/>
    <w:rsid w:val="7984E634"/>
    <w:rsid w:val="79873CA7"/>
    <w:rsid w:val="798949EE"/>
    <w:rsid w:val="798D716F"/>
    <w:rsid w:val="799231A1"/>
    <w:rsid w:val="79964420"/>
    <w:rsid w:val="79A31E93"/>
    <w:rsid w:val="79A4640D"/>
    <w:rsid w:val="79A5688D"/>
    <w:rsid w:val="79AD95B8"/>
    <w:rsid w:val="79B13C99"/>
    <w:rsid w:val="79BD8383"/>
    <w:rsid w:val="79CF1145"/>
    <w:rsid w:val="79E13966"/>
    <w:rsid w:val="79E25F40"/>
    <w:rsid w:val="79E92289"/>
    <w:rsid w:val="79EC2008"/>
    <w:rsid w:val="79FD8B36"/>
    <w:rsid w:val="7A0099E0"/>
    <w:rsid w:val="7A0C97CC"/>
    <w:rsid w:val="7A10EDDF"/>
    <w:rsid w:val="7A1914CD"/>
    <w:rsid w:val="7A1CF0E8"/>
    <w:rsid w:val="7A1DB157"/>
    <w:rsid w:val="7A2EF2F4"/>
    <w:rsid w:val="7A3379B8"/>
    <w:rsid w:val="7A3920DF"/>
    <w:rsid w:val="7A3DD383"/>
    <w:rsid w:val="7A40A05C"/>
    <w:rsid w:val="7A421157"/>
    <w:rsid w:val="7A44FD7A"/>
    <w:rsid w:val="7A452818"/>
    <w:rsid w:val="7A487D88"/>
    <w:rsid w:val="7A4C8BF5"/>
    <w:rsid w:val="7A54C1B7"/>
    <w:rsid w:val="7A59CBF3"/>
    <w:rsid w:val="7A6339C1"/>
    <w:rsid w:val="7A63B7EE"/>
    <w:rsid w:val="7A6A75DA"/>
    <w:rsid w:val="7A725C20"/>
    <w:rsid w:val="7A747872"/>
    <w:rsid w:val="7A7583D3"/>
    <w:rsid w:val="7A7A1149"/>
    <w:rsid w:val="7A7AC018"/>
    <w:rsid w:val="7A7EB8A2"/>
    <w:rsid w:val="7A81004D"/>
    <w:rsid w:val="7A826441"/>
    <w:rsid w:val="7A8E499D"/>
    <w:rsid w:val="7A8E7EEC"/>
    <w:rsid w:val="7A95C423"/>
    <w:rsid w:val="7A989342"/>
    <w:rsid w:val="7A9C8823"/>
    <w:rsid w:val="7AA15488"/>
    <w:rsid w:val="7AA61B7F"/>
    <w:rsid w:val="7AA9D403"/>
    <w:rsid w:val="7AACEDAD"/>
    <w:rsid w:val="7AAD14D6"/>
    <w:rsid w:val="7AB0ABA6"/>
    <w:rsid w:val="7AB5BAFC"/>
    <w:rsid w:val="7ABB20D6"/>
    <w:rsid w:val="7AC06EB8"/>
    <w:rsid w:val="7AC44077"/>
    <w:rsid w:val="7AC6140E"/>
    <w:rsid w:val="7AC8C163"/>
    <w:rsid w:val="7ACD2601"/>
    <w:rsid w:val="7AD1A565"/>
    <w:rsid w:val="7AD221AD"/>
    <w:rsid w:val="7AD7C35F"/>
    <w:rsid w:val="7AD81BF9"/>
    <w:rsid w:val="7ADD5F9C"/>
    <w:rsid w:val="7AE33E59"/>
    <w:rsid w:val="7AE421B5"/>
    <w:rsid w:val="7AE42D6A"/>
    <w:rsid w:val="7AE4CC88"/>
    <w:rsid w:val="7AE98710"/>
    <w:rsid w:val="7AED21C3"/>
    <w:rsid w:val="7AEED0FA"/>
    <w:rsid w:val="7AF06847"/>
    <w:rsid w:val="7AF0786C"/>
    <w:rsid w:val="7AF2319C"/>
    <w:rsid w:val="7AF2FA62"/>
    <w:rsid w:val="7AF32C12"/>
    <w:rsid w:val="7AFA6A1C"/>
    <w:rsid w:val="7AFD91E0"/>
    <w:rsid w:val="7B075D55"/>
    <w:rsid w:val="7B10C464"/>
    <w:rsid w:val="7B1AE9FC"/>
    <w:rsid w:val="7B1E4C6D"/>
    <w:rsid w:val="7B1EB537"/>
    <w:rsid w:val="7B20B30D"/>
    <w:rsid w:val="7B256A56"/>
    <w:rsid w:val="7B2E0202"/>
    <w:rsid w:val="7B30D104"/>
    <w:rsid w:val="7B348980"/>
    <w:rsid w:val="7B4138EE"/>
    <w:rsid w:val="7B416BBD"/>
    <w:rsid w:val="7B44B0C6"/>
    <w:rsid w:val="7B4772B0"/>
    <w:rsid w:val="7B4A5E17"/>
    <w:rsid w:val="7B4D820D"/>
    <w:rsid w:val="7B4D913D"/>
    <w:rsid w:val="7B50F675"/>
    <w:rsid w:val="7B57CBFF"/>
    <w:rsid w:val="7B5A7CF5"/>
    <w:rsid w:val="7B5C487F"/>
    <w:rsid w:val="7B5CB612"/>
    <w:rsid w:val="7B5E2A5D"/>
    <w:rsid w:val="7B60B17D"/>
    <w:rsid w:val="7B61FF4A"/>
    <w:rsid w:val="7B64704C"/>
    <w:rsid w:val="7B653DB3"/>
    <w:rsid w:val="7B669DEC"/>
    <w:rsid w:val="7B6A69A5"/>
    <w:rsid w:val="7B6FCAAE"/>
    <w:rsid w:val="7B762DE2"/>
    <w:rsid w:val="7B784F64"/>
    <w:rsid w:val="7B8B71A6"/>
    <w:rsid w:val="7B9148A0"/>
    <w:rsid w:val="7B92F552"/>
    <w:rsid w:val="7B938520"/>
    <w:rsid w:val="7B9742F3"/>
    <w:rsid w:val="7B993ECA"/>
    <w:rsid w:val="7B9A31DD"/>
    <w:rsid w:val="7B9C610D"/>
    <w:rsid w:val="7BB7D6EC"/>
    <w:rsid w:val="7BB91AC8"/>
    <w:rsid w:val="7BBB3530"/>
    <w:rsid w:val="7BC1C1A6"/>
    <w:rsid w:val="7BD2D748"/>
    <w:rsid w:val="7BD7919D"/>
    <w:rsid w:val="7BE11F8A"/>
    <w:rsid w:val="7BE41991"/>
    <w:rsid w:val="7BE80980"/>
    <w:rsid w:val="7BEB0AEA"/>
    <w:rsid w:val="7BED3B35"/>
    <w:rsid w:val="7BFB9F72"/>
    <w:rsid w:val="7C021105"/>
    <w:rsid w:val="7C026020"/>
    <w:rsid w:val="7C10DFA2"/>
    <w:rsid w:val="7C1B606E"/>
    <w:rsid w:val="7C1DFADF"/>
    <w:rsid w:val="7C2C1337"/>
    <w:rsid w:val="7C2D11AA"/>
    <w:rsid w:val="7C30DCDC"/>
    <w:rsid w:val="7C310C93"/>
    <w:rsid w:val="7C318CDD"/>
    <w:rsid w:val="7C401D16"/>
    <w:rsid w:val="7C4702FB"/>
    <w:rsid w:val="7C6044DC"/>
    <w:rsid w:val="7C622592"/>
    <w:rsid w:val="7C635425"/>
    <w:rsid w:val="7C68E0E3"/>
    <w:rsid w:val="7C6EABDE"/>
    <w:rsid w:val="7C7A1339"/>
    <w:rsid w:val="7C80D67E"/>
    <w:rsid w:val="7C814840"/>
    <w:rsid w:val="7C88F224"/>
    <w:rsid w:val="7C8A83D7"/>
    <w:rsid w:val="7C8F94A6"/>
    <w:rsid w:val="7C906217"/>
    <w:rsid w:val="7C9210C1"/>
    <w:rsid w:val="7C93DF65"/>
    <w:rsid w:val="7C98E9F8"/>
    <w:rsid w:val="7C9D431F"/>
    <w:rsid w:val="7CA27262"/>
    <w:rsid w:val="7CA797B4"/>
    <w:rsid w:val="7CBC13CA"/>
    <w:rsid w:val="7CBF60BA"/>
    <w:rsid w:val="7CC2CEC9"/>
    <w:rsid w:val="7CC39FBB"/>
    <w:rsid w:val="7CCAF43B"/>
    <w:rsid w:val="7CCD7319"/>
    <w:rsid w:val="7CD35C40"/>
    <w:rsid w:val="7CD58EF4"/>
    <w:rsid w:val="7CDE10D0"/>
    <w:rsid w:val="7CE00894"/>
    <w:rsid w:val="7CE46635"/>
    <w:rsid w:val="7CE62D70"/>
    <w:rsid w:val="7CEEB1A4"/>
    <w:rsid w:val="7CF3529B"/>
    <w:rsid w:val="7CF631AC"/>
    <w:rsid w:val="7CF6DF10"/>
    <w:rsid w:val="7CF74CF5"/>
    <w:rsid w:val="7CFAFF9E"/>
    <w:rsid w:val="7D018493"/>
    <w:rsid w:val="7D01DB7D"/>
    <w:rsid w:val="7D05929D"/>
    <w:rsid w:val="7D0629BD"/>
    <w:rsid w:val="7D09B5E1"/>
    <w:rsid w:val="7D16BD10"/>
    <w:rsid w:val="7D19EC41"/>
    <w:rsid w:val="7D1A65B2"/>
    <w:rsid w:val="7D1C0ABB"/>
    <w:rsid w:val="7D1EB8A5"/>
    <w:rsid w:val="7D1F3B12"/>
    <w:rsid w:val="7D21C895"/>
    <w:rsid w:val="7D2ED87A"/>
    <w:rsid w:val="7D37B86F"/>
    <w:rsid w:val="7D396041"/>
    <w:rsid w:val="7D46E648"/>
    <w:rsid w:val="7D4E47B2"/>
    <w:rsid w:val="7D508657"/>
    <w:rsid w:val="7D50B58F"/>
    <w:rsid w:val="7D5252E4"/>
    <w:rsid w:val="7D54C0AC"/>
    <w:rsid w:val="7D5BB0AB"/>
    <w:rsid w:val="7D5C51F4"/>
    <w:rsid w:val="7D61FB0D"/>
    <w:rsid w:val="7D638CBA"/>
    <w:rsid w:val="7D72FE4D"/>
    <w:rsid w:val="7D74A3A5"/>
    <w:rsid w:val="7D74E9D4"/>
    <w:rsid w:val="7D777C33"/>
    <w:rsid w:val="7D7CB517"/>
    <w:rsid w:val="7D7E4EBE"/>
    <w:rsid w:val="7D81336C"/>
    <w:rsid w:val="7D8317EA"/>
    <w:rsid w:val="7D83B8F0"/>
    <w:rsid w:val="7D8C2A72"/>
    <w:rsid w:val="7D8E8F79"/>
    <w:rsid w:val="7D8FDDD0"/>
    <w:rsid w:val="7D942A1B"/>
    <w:rsid w:val="7D9AC5EF"/>
    <w:rsid w:val="7DA0BA78"/>
    <w:rsid w:val="7DA43D3A"/>
    <w:rsid w:val="7DAEDDAC"/>
    <w:rsid w:val="7DB489CC"/>
    <w:rsid w:val="7DB730CF"/>
    <w:rsid w:val="7DB95A57"/>
    <w:rsid w:val="7DBD8A1D"/>
    <w:rsid w:val="7DBFCABD"/>
    <w:rsid w:val="7DC18C99"/>
    <w:rsid w:val="7DC61298"/>
    <w:rsid w:val="7DCA392C"/>
    <w:rsid w:val="7DCC57F5"/>
    <w:rsid w:val="7DD28B26"/>
    <w:rsid w:val="7DE1A8AB"/>
    <w:rsid w:val="7DE20719"/>
    <w:rsid w:val="7DE48554"/>
    <w:rsid w:val="7DF991A6"/>
    <w:rsid w:val="7DFA651A"/>
    <w:rsid w:val="7E05EF9B"/>
    <w:rsid w:val="7E06CF70"/>
    <w:rsid w:val="7E09356C"/>
    <w:rsid w:val="7E15005E"/>
    <w:rsid w:val="7E25ECEC"/>
    <w:rsid w:val="7E2BF7E1"/>
    <w:rsid w:val="7E30E670"/>
    <w:rsid w:val="7E35A988"/>
    <w:rsid w:val="7E360651"/>
    <w:rsid w:val="7E3665B3"/>
    <w:rsid w:val="7E39F71A"/>
    <w:rsid w:val="7E3C4EEE"/>
    <w:rsid w:val="7E452985"/>
    <w:rsid w:val="7E45FA6E"/>
    <w:rsid w:val="7E477DBF"/>
    <w:rsid w:val="7E52EA9A"/>
    <w:rsid w:val="7E539D4C"/>
    <w:rsid w:val="7E554DDA"/>
    <w:rsid w:val="7E588D8B"/>
    <w:rsid w:val="7E5BDC21"/>
    <w:rsid w:val="7E715AD7"/>
    <w:rsid w:val="7E7182FD"/>
    <w:rsid w:val="7E79301F"/>
    <w:rsid w:val="7E8101EC"/>
    <w:rsid w:val="7E86EF5D"/>
    <w:rsid w:val="7E88A017"/>
    <w:rsid w:val="7E88D8D6"/>
    <w:rsid w:val="7E897AEC"/>
    <w:rsid w:val="7E8BE0D1"/>
    <w:rsid w:val="7E920C3D"/>
    <w:rsid w:val="7E9A2651"/>
    <w:rsid w:val="7E9C119D"/>
    <w:rsid w:val="7EA871E1"/>
    <w:rsid w:val="7EB26280"/>
    <w:rsid w:val="7EB40FC0"/>
    <w:rsid w:val="7EB41AD0"/>
    <w:rsid w:val="7EB6CEE4"/>
    <w:rsid w:val="7ECC32FA"/>
    <w:rsid w:val="7ECEF8C0"/>
    <w:rsid w:val="7ED2E16A"/>
    <w:rsid w:val="7ED7AE1D"/>
    <w:rsid w:val="7EDD22E1"/>
    <w:rsid w:val="7EE414CA"/>
    <w:rsid w:val="7EE6AB39"/>
    <w:rsid w:val="7EF37612"/>
    <w:rsid w:val="7EFF069B"/>
    <w:rsid w:val="7F0689CC"/>
    <w:rsid w:val="7F0F3C6F"/>
    <w:rsid w:val="7F106536"/>
    <w:rsid w:val="7F151543"/>
    <w:rsid w:val="7F156FDF"/>
    <w:rsid w:val="7F18DF0E"/>
    <w:rsid w:val="7F21FCC4"/>
    <w:rsid w:val="7F220F73"/>
    <w:rsid w:val="7F2CDB3E"/>
    <w:rsid w:val="7F2D3D16"/>
    <w:rsid w:val="7F42D3A5"/>
    <w:rsid w:val="7F453E88"/>
    <w:rsid w:val="7F484D98"/>
    <w:rsid w:val="7F4A02CD"/>
    <w:rsid w:val="7F523A87"/>
    <w:rsid w:val="7F5385D3"/>
    <w:rsid w:val="7F54651F"/>
    <w:rsid w:val="7F5714B3"/>
    <w:rsid w:val="7F5DBB82"/>
    <w:rsid w:val="7F616AA4"/>
    <w:rsid w:val="7F63C3DD"/>
    <w:rsid w:val="7F692C14"/>
    <w:rsid w:val="7F7310B0"/>
    <w:rsid w:val="7F78A1E3"/>
    <w:rsid w:val="7F797A0A"/>
    <w:rsid w:val="7F7A84D5"/>
    <w:rsid w:val="7F7C39AA"/>
    <w:rsid w:val="7F81F797"/>
    <w:rsid w:val="7F82E681"/>
    <w:rsid w:val="7F833C0B"/>
    <w:rsid w:val="7F83E3B3"/>
    <w:rsid w:val="7F8421BA"/>
    <w:rsid w:val="7F9174AA"/>
    <w:rsid w:val="7F96261A"/>
    <w:rsid w:val="7FA4E741"/>
    <w:rsid w:val="7FA60819"/>
    <w:rsid w:val="7FA6AF3E"/>
    <w:rsid w:val="7FAAA9A0"/>
    <w:rsid w:val="7FAAB2AC"/>
    <w:rsid w:val="7FAC675D"/>
    <w:rsid w:val="7FAFE9D0"/>
    <w:rsid w:val="7FB49804"/>
    <w:rsid w:val="7FC0393C"/>
    <w:rsid w:val="7FC067FE"/>
    <w:rsid w:val="7FC33702"/>
    <w:rsid w:val="7FCAB340"/>
    <w:rsid w:val="7FE03E1E"/>
    <w:rsid w:val="7FE2FE22"/>
    <w:rsid w:val="7FEA04BF"/>
    <w:rsid w:val="7FF6CA64"/>
    <w:rsid w:val="7FF8B635"/>
    <w:rsid w:val="7FFFF441"/>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01EEF"/>
  <w15:chartTrackingRefBased/>
  <w15:docId w15:val="{C7E21C91-E017-4CB3-9B24-148511FBA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66DD7B1"/>
  </w:style>
  <w:style w:type="paragraph" w:styleId="Titre1">
    <w:name w:val="heading 1"/>
    <w:basedOn w:val="Normal"/>
    <w:next w:val="Normal"/>
    <w:link w:val="Titre1Car"/>
    <w:qFormat/>
    <w:rsid w:val="066DD7B1"/>
    <w:pPr>
      <w:keepNext/>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nhideWhenUsed/>
    <w:qFormat/>
    <w:rsid w:val="066DD7B1"/>
    <w:pPr>
      <w:keepNext/>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nhideWhenUsed/>
    <w:qFormat/>
    <w:rsid w:val="066DD7B1"/>
    <w:pPr>
      <w:keepNext/>
      <w:spacing w:before="40" w:after="0"/>
      <w:outlineLvl w:val="2"/>
    </w:pPr>
    <w:rPr>
      <w:rFonts w:asciiTheme="majorHAnsi" w:eastAsiaTheme="majorEastAsia" w:hAnsiTheme="majorHAnsi" w:cstheme="majorBidi"/>
      <w:color w:val="1F3763"/>
      <w:sz w:val="24"/>
      <w:szCs w:val="24"/>
    </w:rPr>
  </w:style>
  <w:style w:type="paragraph" w:styleId="Titre4">
    <w:name w:val="heading 4"/>
    <w:basedOn w:val="Normal"/>
    <w:next w:val="Normal"/>
    <w:link w:val="Titre4Car"/>
    <w:unhideWhenUsed/>
    <w:qFormat/>
    <w:rsid w:val="066DD7B1"/>
    <w:pPr>
      <w:keepNext/>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nhideWhenUsed/>
    <w:qFormat/>
    <w:rsid w:val="066DD7B1"/>
    <w:pPr>
      <w:keepNext/>
      <w:spacing w:before="40" w:after="0"/>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nhideWhenUsed/>
    <w:qFormat/>
    <w:rsid w:val="066DD7B1"/>
    <w:pPr>
      <w:keepNext/>
      <w:spacing w:before="40" w:after="0"/>
      <w:outlineLvl w:val="5"/>
    </w:pPr>
    <w:rPr>
      <w:rFonts w:asciiTheme="majorHAnsi" w:eastAsiaTheme="majorEastAsia" w:hAnsiTheme="majorHAnsi" w:cstheme="majorBidi"/>
      <w:color w:val="1F3763"/>
    </w:rPr>
  </w:style>
  <w:style w:type="paragraph" w:styleId="Titre7">
    <w:name w:val="heading 7"/>
    <w:basedOn w:val="Normal"/>
    <w:next w:val="Normal"/>
    <w:link w:val="Titre7Car"/>
    <w:unhideWhenUsed/>
    <w:qFormat/>
    <w:rsid w:val="066DD7B1"/>
    <w:pPr>
      <w:keepNext/>
      <w:spacing w:before="40" w:after="0"/>
      <w:outlineLvl w:val="6"/>
    </w:pPr>
    <w:rPr>
      <w:rFonts w:asciiTheme="majorHAnsi" w:eastAsiaTheme="majorEastAsia" w:hAnsiTheme="majorHAnsi" w:cstheme="majorBidi"/>
      <w:i/>
      <w:iCs/>
      <w:color w:val="1F3763"/>
    </w:rPr>
  </w:style>
  <w:style w:type="paragraph" w:styleId="Titre8">
    <w:name w:val="heading 8"/>
    <w:basedOn w:val="Normal"/>
    <w:next w:val="Normal"/>
    <w:link w:val="Titre8Car"/>
    <w:unhideWhenUsed/>
    <w:qFormat/>
    <w:rsid w:val="066DD7B1"/>
    <w:pPr>
      <w:keepNext/>
      <w:spacing w:before="40" w:after="0"/>
      <w:outlineLvl w:val="7"/>
    </w:pPr>
    <w:rPr>
      <w:rFonts w:asciiTheme="majorHAnsi" w:eastAsiaTheme="majorEastAsia" w:hAnsiTheme="majorHAnsi" w:cstheme="majorBidi"/>
      <w:color w:val="272727"/>
      <w:sz w:val="21"/>
      <w:szCs w:val="21"/>
    </w:rPr>
  </w:style>
  <w:style w:type="paragraph" w:styleId="Titre9">
    <w:name w:val="heading 9"/>
    <w:basedOn w:val="Normal"/>
    <w:next w:val="Normal"/>
    <w:link w:val="Titre9Car"/>
    <w:unhideWhenUsed/>
    <w:qFormat/>
    <w:rsid w:val="066DD7B1"/>
    <w:pPr>
      <w:keepNext/>
      <w:spacing w:before="40" w:after="0"/>
      <w:outlineLvl w:val="8"/>
    </w:pPr>
    <w:rPr>
      <w:rFonts w:asciiTheme="majorHAnsi" w:eastAsiaTheme="majorEastAsia" w:hAnsiTheme="majorHAnsi" w:cstheme="majorBidi"/>
      <w:i/>
      <w:iCs/>
      <w:color w:val="272727"/>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qFormat/>
    <w:rsid w:val="066DD7B1"/>
    <w:pPr>
      <w:spacing w:after="0"/>
      <w:contextualSpacing/>
    </w:pPr>
    <w:rPr>
      <w:rFonts w:asciiTheme="majorHAnsi" w:eastAsiaTheme="majorEastAsia" w:hAnsiTheme="majorHAnsi" w:cstheme="majorBidi"/>
      <w:sz w:val="56"/>
      <w:szCs w:val="56"/>
    </w:rPr>
  </w:style>
  <w:style w:type="paragraph" w:styleId="Sous-titre">
    <w:name w:val="Subtitle"/>
    <w:basedOn w:val="Normal"/>
    <w:next w:val="Normal"/>
    <w:link w:val="Sous-titreCar"/>
    <w:qFormat/>
    <w:rsid w:val="066DD7B1"/>
    <w:rPr>
      <w:rFonts w:eastAsiaTheme="minorEastAsia"/>
      <w:color w:val="5A5A5A"/>
    </w:rPr>
  </w:style>
  <w:style w:type="paragraph" w:styleId="Citation">
    <w:name w:val="Quote"/>
    <w:basedOn w:val="Normal"/>
    <w:next w:val="Normal"/>
    <w:link w:val="CitationCar"/>
    <w:qFormat/>
    <w:rsid w:val="066DD7B1"/>
    <w:pPr>
      <w:spacing w:before="200"/>
      <w:ind w:left="864" w:right="864"/>
      <w:jc w:val="center"/>
    </w:pPr>
    <w:rPr>
      <w:i/>
      <w:iCs/>
      <w:color w:val="404040" w:themeColor="text1" w:themeTint="BF"/>
    </w:rPr>
  </w:style>
  <w:style w:type="paragraph" w:styleId="Citationintense">
    <w:name w:val="Intense Quote"/>
    <w:basedOn w:val="Normal"/>
    <w:next w:val="Normal"/>
    <w:link w:val="CitationintenseCar"/>
    <w:qFormat/>
    <w:rsid w:val="066DD7B1"/>
    <w:pPr>
      <w:spacing w:before="360" w:after="360"/>
      <w:ind w:left="864" w:right="864"/>
      <w:jc w:val="center"/>
    </w:pPr>
    <w:rPr>
      <w:i/>
      <w:iCs/>
      <w:color w:val="4472C4" w:themeColor="accent1"/>
    </w:rPr>
  </w:style>
  <w:style w:type="paragraph" w:styleId="Paragraphedeliste">
    <w:name w:val="List Paragraph"/>
    <w:basedOn w:val="Normal"/>
    <w:qFormat/>
    <w:rsid w:val="066DD7B1"/>
    <w:pPr>
      <w:ind w:left="720"/>
      <w:contextualSpacing/>
    </w:pPr>
  </w:style>
  <w:style w:type="character" w:customStyle="1" w:styleId="Titre1Car">
    <w:name w:val="Titre 1 Car"/>
    <w:basedOn w:val="Policepardfaut"/>
    <w:link w:val="Titre1"/>
    <w:rsid w:val="066DD7B1"/>
    <w:rPr>
      <w:rFonts w:asciiTheme="majorHAnsi" w:eastAsiaTheme="majorEastAsia" w:hAnsiTheme="majorHAnsi" w:cstheme="majorBidi"/>
      <w:noProof w:val="0"/>
      <w:color w:val="2F5496" w:themeColor="accent1" w:themeShade="BF"/>
      <w:sz w:val="32"/>
      <w:szCs w:val="32"/>
      <w:lang w:val="fr-FR"/>
    </w:rPr>
  </w:style>
  <w:style w:type="character" w:customStyle="1" w:styleId="Titre2Car">
    <w:name w:val="Titre 2 Car"/>
    <w:basedOn w:val="Policepardfaut"/>
    <w:link w:val="Titre2"/>
    <w:rsid w:val="066DD7B1"/>
    <w:rPr>
      <w:rFonts w:asciiTheme="majorHAnsi" w:eastAsiaTheme="majorEastAsia" w:hAnsiTheme="majorHAnsi" w:cstheme="majorBidi"/>
      <w:noProof w:val="0"/>
      <w:color w:val="2F5496" w:themeColor="accent1" w:themeShade="BF"/>
      <w:sz w:val="26"/>
      <w:szCs w:val="26"/>
      <w:lang w:val="fr-FR"/>
    </w:rPr>
  </w:style>
  <w:style w:type="character" w:customStyle="1" w:styleId="Titre3Car">
    <w:name w:val="Titre 3 Car"/>
    <w:basedOn w:val="Policepardfaut"/>
    <w:link w:val="Titre3"/>
    <w:rsid w:val="066DD7B1"/>
    <w:rPr>
      <w:rFonts w:asciiTheme="majorHAnsi" w:eastAsiaTheme="majorEastAsia" w:hAnsiTheme="majorHAnsi" w:cstheme="majorBidi"/>
      <w:noProof w:val="0"/>
      <w:color w:val="1F3763"/>
      <w:sz w:val="24"/>
      <w:szCs w:val="24"/>
      <w:lang w:val="fr-FR"/>
    </w:rPr>
  </w:style>
  <w:style w:type="character" w:customStyle="1" w:styleId="Titre4Car">
    <w:name w:val="Titre 4 Car"/>
    <w:basedOn w:val="Policepardfaut"/>
    <w:link w:val="Titre4"/>
    <w:rsid w:val="066DD7B1"/>
    <w:rPr>
      <w:rFonts w:asciiTheme="majorHAnsi" w:eastAsiaTheme="majorEastAsia" w:hAnsiTheme="majorHAnsi" w:cstheme="majorBidi"/>
      <w:i/>
      <w:iCs/>
      <w:noProof w:val="0"/>
      <w:color w:val="2F5496" w:themeColor="accent1" w:themeShade="BF"/>
      <w:lang w:val="fr-FR"/>
    </w:rPr>
  </w:style>
  <w:style w:type="character" w:customStyle="1" w:styleId="Titre5Car">
    <w:name w:val="Titre 5 Car"/>
    <w:basedOn w:val="Policepardfaut"/>
    <w:link w:val="Titre5"/>
    <w:rsid w:val="066DD7B1"/>
    <w:rPr>
      <w:rFonts w:asciiTheme="majorHAnsi" w:eastAsiaTheme="majorEastAsia" w:hAnsiTheme="majorHAnsi" w:cstheme="majorBidi"/>
      <w:noProof w:val="0"/>
      <w:color w:val="2F5496" w:themeColor="accent1" w:themeShade="BF"/>
      <w:lang w:val="fr-FR"/>
    </w:rPr>
  </w:style>
  <w:style w:type="character" w:customStyle="1" w:styleId="Titre6Car">
    <w:name w:val="Titre 6 Car"/>
    <w:basedOn w:val="Policepardfaut"/>
    <w:link w:val="Titre6"/>
    <w:rsid w:val="066DD7B1"/>
    <w:rPr>
      <w:rFonts w:asciiTheme="majorHAnsi" w:eastAsiaTheme="majorEastAsia" w:hAnsiTheme="majorHAnsi" w:cstheme="majorBidi"/>
      <w:noProof w:val="0"/>
      <w:color w:val="1F3763"/>
      <w:lang w:val="fr-FR"/>
    </w:rPr>
  </w:style>
  <w:style w:type="character" w:customStyle="1" w:styleId="Titre7Car">
    <w:name w:val="Titre 7 Car"/>
    <w:basedOn w:val="Policepardfaut"/>
    <w:link w:val="Titre7"/>
    <w:rsid w:val="066DD7B1"/>
    <w:rPr>
      <w:rFonts w:asciiTheme="majorHAnsi" w:eastAsiaTheme="majorEastAsia" w:hAnsiTheme="majorHAnsi" w:cstheme="majorBidi"/>
      <w:i/>
      <w:iCs/>
      <w:noProof w:val="0"/>
      <w:color w:val="1F3763"/>
      <w:lang w:val="fr-FR"/>
    </w:rPr>
  </w:style>
  <w:style w:type="character" w:customStyle="1" w:styleId="Titre8Car">
    <w:name w:val="Titre 8 Car"/>
    <w:basedOn w:val="Policepardfaut"/>
    <w:link w:val="Titre8"/>
    <w:rsid w:val="066DD7B1"/>
    <w:rPr>
      <w:rFonts w:asciiTheme="majorHAnsi" w:eastAsiaTheme="majorEastAsia" w:hAnsiTheme="majorHAnsi" w:cstheme="majorBidi"/>
      <w:noProof w:val="0"/>
      <w:color w:val="272727"/>
      <w:sz w:val="21"/>
      <w:szCs w:val="21"/>
      <w:lang w:val="fr-FR"/>
    </w:rPr>
  </w:style>
  <w:style w:type="character" w:customStyle="1" w:styleId="Titre9Car">
    <w:name w:val="Titre 9 Car"/>
    <w:basedOn w:val="Policepardfaut"/>
    <w:link w:val="Titre9"/>
    <w:rsid w:val="066DD7B1"/>
    <w:rPr>
      <w:rFonts w:asciiTheme="majorHAnsi" w:eastAsiaTheme="majorEastAsia" w:hAnsiTheme="majorHAnsi" w:cstheme="majorBidi"/>
      <w:i/>
      <w:iCs/>
      <w:noProof w:val="0"/>
      <w:color w:val="272727"/>
      <w:sz w:val="21"/>
      <w:szCs w:val="21"/>
      <w:lang w:val="fr-FR"/>
    </w:rPr>
  </w:style>
  <w:style w:type="character" w:customStyle="1" w:styleId="TitreCar">
    <w:name w:val="Titre Car"/>
    <w:basedOn w:val="Policepardfaut"/>
    <w:link w:val="Titre"/>
    <w:rsid w:val="066DD7B1"/>
    <w:rPr>
      <w:rFonts w:asciiTheme="majorHAnsi" w:eastAsiaTheme="majorEastAsia" w:hAnsiTheme="majorHAnsi" w:cstheme="majorBidi"/>
      <w:noProof w:val="0"/>
      <w:sz w:val="56"/>
      <w:szCs w:val="56"/>
      <w:lang w:val="fr-FR"/>
    </w:rPr>
  </w:style>
  <w:style w:type="character" w:customStyle="1" w:styleId="Sous-titreCar">
    <w:name w:val="Sous-titre Car"/>
    <w:basedOn w:val="Policepardfaut"/>
    <w:link w:val="Sous-titre"/>
    <w:rsid w:val="066DD7B1"/>
    <w:rPr>
      <w:rFonts w:asciiTheme="minorHAnsi" w:eastAsiaTheme="minorEastAsia" w:hAnsiTheme="minorHAnsi" w:cstheme="minorBidi"/>
      <w:noProof w:val="0"/>
      <w:color w:val="5A5A5A"/>
      <w:lang w:val="fr-FR"/>
    </w:rPr>
  </w:style>
  <w:style w:type="character" w:customStyle="1" w:styleId="CitationCar">
    <w:name w:val="Citation Car"/>
    <w:basedOn w:val="Policepardfaut"/>
    <w:link w:val="Citation"/>
    <w:rsid w:val="066DD7B1"/>
    <w:rPr>
      <w:i/>
      <w:iCs/>
      <w:noProof w:val="0"/>
      <w:color w:val="404040" w:themeColor="text1" w:themeTint="BF"/>
      <w:lang w:val="fr-FR"/>
    </w:rPr>
  </w:style>
  <w:style w:type="character" w:customStyle="1" w:styleId="CitationintenseCar">
    <w:name w:val="Citation intense Car"/>
    <w:basedOn w:val="Policepardfaut"/>
    <w:link w:val="Citationintense"/>
    <w:rsid w:val="066DD7B1"/>
    <w:rPr>
      <w:i/>
      <w:iCs/>
      <w:noProof w:val="0"/>
      <w:color w:val="4472C4" w:themeColor="accent1"/>
      <w:lang w:val="fr-FR"/>
    </w:rPr>
  </w:style>
  <w:style w:type="paragraph" w:styleId="TM1">
    <w:name w:val="toc 1"/>
    <w:basedOn w:val="Normal"/>
    <w:next w:val="Normal"/>
    <w:unhideWhenUsed/>
    <w:rsid w:val="066DD7B1"/>
    <w:pPr>
      <w:spacing w:after="100"/>
    </w:pPr>
  </w:style>
  <w:style w:type="paragraph" w:styleId="TM2">
    <w:name w:val="toc 2"/>
    <w:basedOn w:val="Normal"/>
    <w:next w:val="Normal"/>
    <w:unhideWhenUsed/>
    <w:rsid w:val="066DD7B1"/>
    <w:pPr>
      <w:spacing w:after="100"/>
      <w:ind w:left="220"/>
    </w:pPr>
  </w:style>
  <w:style w:type="paragraph" w:styleId="TM3">
    <w:name w:val="toc 3"/>
    <w:basedOn w:val="Normal"/>
    <w:next w:val="Normal"/>
    <w:unhideWhenUsed/>
    <w:rsid w:val="066DD7B1"/>
    <w:pPr>
      <w:spacing w:after="100"/>
      <w:ind w:left="440"/>
    </w:pPr>
  </w:style>
  <w:style w:type="paragraph" w:styleId="TM4">
    <w:name w:val="toc 4"/>
    <w:basedOn w:val="Normal"/>
    <w:next w:val="Normal"/>
    <w:unhideWhenUsed/>
    <w:rsid w:val="066DD7B1"/>
    <w:pPr>
      <w:spacing w:after="100"/>
      <w:ind w:left="660"/>
    </w:pPr>
  </w:style>
  <w:style w:type="paragraph" w:styleId="TM5">
    <w:name w:val="toc 5"/>
    <w:basedOn w:val="Normal"/>
    <w:next w:val="Normal"/>
    <w:unhideWhenUsed/>
    <w:rsid w:val="066DD7B1"/>
    <w:pPr>
      <w:spacing w:after="100"/>
      <w:ind w:left="880"/>
    </w:pPr>
  </w:style>
  <w:style w:type="paragraph" w:styleId="TM6">
    <w:name w:val="toc 6"/>
    <w:basedOn w:val="Normal"/>
    <w:next w:val="Normal"/>
    <w:unhideWhenUsed/>
    <w:rsid w:val="066DD7B1"/>
    <w:pPr>
      <w:spacing w:after="100"/>
      <w:ind w:left="1100"/>
    </w:pPr>
  </w:style>
  <w:style w:type="paragraph" w:styleId="TM7">
    <w:name w:val="toc 7"/>
    <w:basedOn w:val="Normal"/>
    <w:next w:val="Normal"/>
    <w:unhideWhenUsed/>
    <w:rsid w:val="066DD7B1"/>
    <w:pPr>
      <w:spacing w:after="100"/>
      <w:ind w:left="1320"/>
    </w:pPr>
  </w:style>
  <w:style w:type="paragraph" w:styleId="TM8">
    <w:name w:val="toc 8"/>
    <w:basedOn w:val="Normal"/>
    <w:next w:val="Normal"/>
    <w:unhideWhenUsed/>
    <w:rsid w:val="066DD7B1"/>
    <w:pPr>
      <w:spacing w:after="100"/>
      <w:ind w:left="1540"/>
    </w:pPr>
  </w:style>
  <w:style w:type="paragraph" w:styleId="TM9">
    <w:name w:val="toc 9"/>
    <w:basedOn w:val="Normal"/>
    <w:next w:val="Normal"/>
    <w:unhideWhenUsed/>
    <w:rsid w:val="066DD7B1"/>
    <w:pPr>
      <w:spacing w:after="100"/>
      <w:ind w:left="1760"/>
    </w:pPr>
  </w:style>
  <w:style w:type="paragraph" w:styleId="Notedefin">
    <w:name w:val="endnote text"/>
    <w:basedOn w:val="Normal"/>
    <w:link w:val="NotedefinCar"/>
    <w:semiHidden/>
    <w:unhideWhenUsed/>
    <w:rsid w:val="066DD7B1"/>
    <w:pPr>
      <w:spacing w:after="0"/>
    </w:pPr>
    <w:rPr>
      <w:sz w:val="20"/>
      <w:szCs w:val="20"/>
    </w:rPr>
  </w:style>
  <w:style w:type="character" w:customStyle="1" w:styleId="NotedefinCar">
    <w:name w:val="Note de fin Car"/>
    <w:basedOn w:val="Policepardfaut"/>
    <w:link w:val="Notedefin"/>
    <w:semiHidden/>
    <w:rsid w:val="066DD7B1"/>
    <w:rPr>
      <w:noProof w:val="0"/>
      <w:sz w:val="20"/>
      <w:szCs w:val="20"/>
      <w:lang w:val="fr-FR"/>
    </w:rPr>
  </w:style>
  <w:style w:type="paragraph" w:styleId="Pieddepage">
    <w:name w:val="footer"/>
    <w:basedOn w:val="Normal"/>
    <w:link w:val="PieddepageCar"/>
    <w:unhideWhenUsed/>
    <w:rsid w:val="066DD7B1"/>
    <w:pPr>
      <w:tabs>
        <w:tab w:val="center" w:pos="4680"/>
        <w:tab w:val="right" w:pos="9360"/>
      </w:tabs>
      <w:spacing w:after="0"/>
    </w:pPr>
  </w:style>
  <w:style w:type="character" w:customStyle="1" w:styleId="PieddepageCar">
    <w:name w:val="Pied de page Car"/>
    <w:basedOn w:val="Policepardfaut"/>
    <w:link w:val="Pieddepage"/>
    <w:rsid w:val="066DD7B1"/>
    <w:rPr>
      <w:noProof w:val="0"/>
      <w:lang w:val="fr-FR"/>
    </w:rPr>
  </w:style>
  <w:style w:type="paragraph" w:styleId="Notedebasdepage">
    <w:name w:val="footnote text"/>
    <w:basedOn w:val="Normal"/>
    <w:link w:val="NotedebasdepageCar"/>
    <w:semiHidden/>
    <w:unhideWhenUsed/>
    <w:rsid w:val="066DD7B1"/>
    <w:pPr>
      <w:spacing w:after="0"/>
    </w:pPr>
    <w:rPr>
      <w:sz w:val="20"/>
      <w:szCs w:val="20"/>
    </w:rPr>
  </w:style>
  <w:style w:type="character" w:customStyle="1" w:styleId="NotedebasdepageCar">
    <w:name w:val="Note de bas de page Car"/>
    <w:basedOn w:val="Policepardfaut"/>
    <w:link w:val="Notedebasdepage"/>
    <w:semiHidden/>
    <w:rsid w:val="066DD7B1"/>
    <w:rPr>
      <w:noProof w:val="0"/>
      <w:sz w:val="20"/>
      <w:szCs w:val="20"/>
      <w:lang w:val="fr-FR"/>
    </w:rPr>
  </w:style>
  <w:style w:type="paragraph" w:styleId="En-tte">
    <w:name w:val="header"/>
    <w:basedOn w:val="Normal"/>
    <w:link w:val="En-tteCar"/>
    <w:unhideWhenUsed/>
    <w:rsid w:val="066DD7B1"/>
    <w:pPr>
      <w:tabs>
        <w:tab w:val="center" w:pos="4680"/>
        <w:tab w:val="right" w:pos="9360"/>
      </w:tabs>
      <w:spacing w:after="0"/>
    </w:pPr>
  </w:style>
  <w:style w:type="character" w:customStyle="1" w:styleId="En-tteCar">
    <w:name w:val="En-tête Car"/>
    <w:basedOn w:val="Policepardfaut"/>
    <w:link w:val="En-tte"/>
    <w:rsid w:val="066DD7B1"/>
    <w:rPr>
      <w:noProof w:val="0"/>
      <w:lang w:val="fr-FR"/>
    </w:rPr>
  </w:style>
  <w:style w:type="table" w:styleId="Grilledutableau">
    <w:name w:val="Table Grid"/>
    <w:basedOn w:val="Tableau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Lienhypertexte">
    <w:name w:val="Hyperlink"/>
    <w:basedOn w:val="Policepardfau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3130463">
      <w:bodyDiv w:val="1"/>
      <w:marLeft w:val="0"/>
      <w:marRight w:val="0"/>
      <w:marTop w:val="0"/>
      <w:marBottom w:val="0"/>
      <w:divBdr>
        <w:top w:val="none" w:sz="0" w:space="0" w:color="auto"/>
        <w:left w:val="none" w:sz="0" w:space="0" w:color="auto"/>
        <w:bottom w:val="none" w:sz="0" w:space="0" w:color="auto"/>
        <w:right w:val="none" w:sz="0" w:space="0" w:color="auto"/>
      </w:divBdr>
      <w:divsChild>
        <w:div w:id="497305635">
          <w:marLeft w:val="0"/>
          <w:marRight w:val="0"/>
          <w:marTop w:val="0"/>
          <w:marBottom w:val="0"/>
          <w:divBdr>
            <w:top w:val="none" w:sz="0" w:space="0" w:color="auto"/>
            <w:left w:val="none" w:sz="0" w:space="0" w:color="auto"/>
            <w:bottom w:val="none" w:sz="0" w:space="0" w:color="auto"/>
            <w:right w:val="none" w:sz="0" w:space="0" w:color="auto"/>
          </w:divBdr>
        </w:div>
        <w:div w:id="383136706">
          <w:marLeft w:val="0"/>
          <w:marRight w:val="0"/>
          <w:marTop w:val="0"/>
          <w:marBottom w:val="0"/>
          <w:divBdr>
            <w:top w:val="none" w:sz="0" w:space="0" w:color="auto"/>
            <w:left w:val="none" w:sz="0" w:space="0" w:color="auto"/>
            <w:bottom w:val="none" w:sz="0" w:space="0" w:color="auto"/>
            <w:right w:val="none" w:sz="0" w:space="0" w:color="auto"/>
          </w:divBdr>
        </w:div>
      </w:divsChild>
    </w:div>
    <w:div w:id="1679235622">
      <w:bodyDiv w:val="1"/>
      <w:marLeft w:val="0"/>
      <w:marRight w:val="0"/>
      <w:marTop w:val="0"/>
      <w:marBottom w:val="0"/>
      <w:divBdr>
        <w:top w:val="none" w:sz="0" w:space="0" w:color="auto"/>
        <w:left w:val="none" w:sz="0" w:space="0" w:color="auto"/>
        <w:bottom w:val="none" w:sz="0" w:space="0" w:color="auto"/>
        <w:right w:val="none" w:sz="0" w:space="0" w:color="auto"/>
      </w:divBdr>
      <w:divsChild>
        <w:div w:id="2045785199">
          <w:marLeft w:val="0"/>
          <w:marRight w:val="0"/>
          <w:marTop w:val="0"/>
          <w:marBottom w:val="0"/>
          <w:divBdr>
            <w:top w:val="none" w:sz="0" w:space="0" w:color="auto"/>
            <w:left w:val="none" w:sz="0" w:space="0" w:color="auto"/>
            <w:bottom w:val="none" w:sz="0" w:space="0" w:color="auto"/>
            <w:right w:val="none" w:sz="0" w:space="0" w:color="auto"/>
          </w:divBdr>
          <w:divsChild>
            <w:div w:id="487750484">
              <w:marLeft w:val="0"/>
              <w:marRight w:val="0"/>
              <w:marTop w:val="0"/>
              <w:marBottom w:val="0"/>
              <w:divBdr>
                <w:top w:val="none" w:sz="0" w:space="0" w:color="auto"/>
                <w:left w:val="none" w:sz="0" w:space="0" w:color="auto"/>
                <w:bottom w:val="none" w:sz="0" w:space="0" w:color="auto"/>
                <w:right w:val="none" w:sz="0" w:space="0" w:color="auto"/>
              </w:divBdr>
            </w:div>
            <w:div w:id="1890068763">
              <w:marLeft w:val="0"/>
              <w:marRight w:val="0"/>
              <w:marTop w:val="0"/>
              <w:marBottom w:val="0"/>
              <w:divBdr>
                <w:top w:val="none" w:sz="0" w:space="0" w:color="auto"/>
                <w:left w:val="none" w:sz="0" w:space="0" w:color="auto"/>
                <w:bottom w:val="none" w:sz="0" w:space="0" w:color="auto"/>
                <w:right w:val="none" w:sz="0" w:space="0" w:color="auto"/>
              </w:divBdr>
            </w:div>
          </w:divsChild>
        </w:div>
        <w:div w:id="138307818">
          <w:marLeft w:val="0"/>
          <w:marRight w:val="0"/>
          <w:marTop w:val="0"/>
          <w:marBottom w:val="0"/>
          <w:divBdr>
            <w:top w:val="none" w:sz="0" w:space="0" w:color="auto"/>
            <w:left w:val="none" w:sz="0" w:space="0" w:color="auto"/>
            <w:bottom w:val="none" w:sz="0" w:space="0" w:color="auto"/>
            <w:right w:val="none" w:sz="0" w:space="0" w:color="auto"/>
          </w:divBdr>
          <w:divsChild>
            <w:div w:id="525144298">
              <w:marLeft w:val="0"/>
              <w:marRight w:val="0"/>
              <w:marTop w:val="0"/>
              <w:marBottom w:val="0"/>
              <w:divBdr>
                <w:top w:val="none" w:sz="0" w:space="0" w:color="auto"/>
                <w:left w:val="none" w:sz="0" w:space="0" w:color="auto"/>
                <w:bottom w:val="none" w:sz="0" w:space="0" w:color="auto"/>
                <w:right w:val="none" w:sz="0" w:space="0" w:color="auto"/>
              </w:divBdr>
            </w:div>
            <w:div w:id="1615861131">
              <w:marLeft w:val="0"/>
              <w:marRight w:val="0"/>
              <w:marTop w:val="0"/>
              <w:marBottom w:val="0"/>
              <w:divBdr>
                <w:top w:val="none" w:sz="0" w:space="0" w:color="auto"/>
                <w:left w:val="none" w:sz="0" w:space="0" w:color="auto"/>
                <w:bottom w:val="none" w:sz="0" w:space="0" w:color="auto"/>
                <w:right w:val="none" w:sz="0" w:space="0" w:color="auto"/>
              </w:divBdr>
            </w:div>
          </w:divsChild>
        </w:div>
        <w:div w:id="1283222907">
          <w:marLeft w:val="0"/>
          <w:marRight w:val="0"/>
          <w:marTop w:val="0"/>
          <w:marBottom w:val="0"/>
          <w:divBdr>
            <w:top w:val="none" w:sz="0" w:space="0" w:color="auto"/>
            <w:left w:val="none" w:sz="0" w:space="0" w:color="auto"/>
            <w:bottom w:val="none" w:sz="0" w:space="0" w:color="auto"/>
            <w:right w:val="none" w:sz="0" w:space="0" w:color="auto"/>
          </w:divBdr>
          <w:divsChild>
            <w:div w:id="24142607">
              <w:marLeft w:val="0"/>
              <w:marRight w:val="0"/>
              <w:marTop w:val="0"/>
              <w:marBottom w:val="0"/>
              <w:divBdr>
                <w:top w:val="none" w:sz="0" w:space="0" w:color="auto"/>
                <w:left w:val="none" w:sz="0" w:space="0" w:color="auto"/>
                <w:bottom w:val="none" w:sz="0" w:space="0" w:color="auto"/>
                <w:right w:val="none" w:sz="0" w:space="0" w:color="auto"/>
              </w:divBdr>
            </w:div>
            <w:div w:id="1228806933">
              <w:marLeft w:val="0"/>
              <w:marRight w:val="0"/>
              <w:marTop w:val="0"/>
              <w:marBottom w:val="0"/>
              <w:divBdr>
                <w:top w:val="none" w:sz="0" w:space="0" w:color="auto"/>
                <w:left w:val="none" w:sz="0" w:space="0" w:color="auto"/>
                <w:bottom w:val="none" w:sz="0" w:space="0" w:color="auto"/>
                <w:right w:val="none" w:sz="0" w:space="0" w:color="auto"/>
              </w:divBdr>
            </w:div>
            <w:div w:id="1914579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401338">
      <w:bodyDiv w:val="1"/>
      <w:marLeft w:val="0"/>
      <w:marRight w:val="0"/>
      <w:marTop w:val="0"/>
      <w:marBottom w:val="0"/>
      <w:divBdr>
        <w:top w:val="none" w:sz="0" w:space="0" w:color="auto"/>
        <w:left w:val="none" w:sz="0" w:space="0" w:color="auto"/>
        <w:bottom w:val="none" w:sz="0" w:space="0" w:color="auto"/>
        <w:right w:val="none" w:sz="0" w:space="0" w:color="auto"/>
      </w:divBdr>
      <w:divsChild>
        <w:div w:id="413819672">
          <w:marLeft w:val="0"/>
          <w:marRight w:val="0"/>
          <w:marTop w:val="0"/>
          <w:marBottom w:val="0"/>
          <w:divBdr>
            <w:top w:val="none" w:sz="0" w:space="0" w:color="auto"/>
            <w:left w:val="none" w:sz="0" w:space="0" w:color="auto"/>
            <w:bottom w:val="none" w:sz="0" w:space="0" w:color="auto"/>
            <w:right w:val="none" w:sz="0" w:space="0" w:color="auto"/>
          </w:divBdr>
        </w:div>
        <w:div w:id="664356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microsoft.com/office/2020/10/relationships/intelligence" Target="intelligence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mailto:formation-continue@lyceeduguiers.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9EBFBB1C901644AADE2F3D62A6FBFE1" ma:contentTypeVersion="17" ma:contentTypeDescription="Crée un document." ma:contentTypeScope="" ma:versionID="1bb361cb38405583a2f1003311570122">
  <xsd:schema xmlns:xsd="http://www.w3.org/2001/XMLSchema" xmlns:xs="http://www.w3.org/2001/XMLSchema" xmlns:p="http://schemas.microsoft.com/office/2006/metadata/properties" xmlns:ns2="a0a15e93-2ba8-49f4-a621-7a6cfe21b382" xmlns:ns3="a3c45a2d-1381-4a5a-a50f-88cc069c2bd5" targetNamespace="http://schemas.microsoft.com/office/2006/metadata/properties" ma:root="true" ma:fieldsID="949c87a44d5d71a6cc3faadbb673d83f" ns2:_="" ns3:_="">
    <xsd:import namespace="a0a15e93-2ba8-49f4-a621-7a6cfe21b382"/>
    <xsd:import namespace="a3c45a2d-1381-4a5a-a50f-88cc069c2b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15e93-2ba8-49f4-a621-7a6cfe21b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830775c5-850b-4fdd-8119-455e2a208ed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c45a2d-1381-4a5a-a50f-88cc069c2bd5"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fb0fe58f-2a1a-4af1-809b-272aa139b1ce}" ma:internalName="TaxCatchAll" ma:showField="CatchAllData" ma:web="a3c45a2d-1381-4a5a-a50f-88cc069c2bd5">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a15e93-2ba8-49f4-a621-7a6cfe21b382">
      <Terms xmlns="http://schemas.microsoft.com/office/infopath/2007/PartnerControls"/>
    </lcf76f155ced4ddcb4097134ff3c332f>
    <TaxCatchAll xmlns="a3c45a2d-1381-4a5a-a50f-88cc069c2bd5" xsi:nil="true"/>
    <SharedWithUsers xmlns="a3c45a2d-1381-4a5a-a50f-88cc069c2bd5">
      <UserInfo>
        <DisplayName>Mylène ROUX</DisplayName>
        <AccountId>41</AccountId>
        <AccountType/>
      </UserInfo>
    </SharedWithUsers>
  </documentManagement>
</p:properties>
</file>

<file path=customXml/itemProps1.xml><?xml version="1.0" encoding="utf-8"?>
<ds:datastoreItem xmlns:ds="http://schemas.openxmlformats.org/officeDocument/2006/customXml" ds:itemID="{CAD751BC-D38E-45D5-AB93-580BE1D933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15e93-2ba8-49f4-a621-7a6cfe21b382"/>
    <ds:schemaRef ds:uri="a3c45a2d-1381-4a5a-a50f-88cc069c2b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EA63A9-3132-4F3A-AC30-FEA100AFA7EF}">
  <ds:schemaRefs>
    <ds:schemaRef ds:uri="http://schemas.microsoft.com/sharepoint/v3/contenttype/forms"/>
  </ds:schemaRefs>
</ds:datastoreItem>
</file>

<file path=customXml/itemProps3.xml><?xml version="1.0" encoding="utf-8"?>
<ds:datastoreItem xmlns:ds="http://schemas.openxmlformats.org/officeDocument/2006/customXml" ds:itemID="{4334A58A-9E90-4799-9254-622B1E9A1143}">
  <ds:schemaRefs>
    <ds:schemaRef ds:uri="a3c45a2d-1381-4a5a-a50f-88cc069c2bd5"/>
    <ds:schemaRef ds:uri="http://purl.org/dc/dcmitype/"/>
    <ds:schemaRef ds:uri="http://schemas.microsoft.com/office/infopath/2007/PartnerControls"/>
    <ds:schemaRef ds:uri="http://schemas.microsoft.com/office/2006/metadata/properties"/>
    <ds:schemaRef ds:uri="http://purl.org/dc/terms/"/>
    <ds:schemaRef ds:uri="http://purl.org/dc/elements/1.1/"/>
    <ds:schemaRef ds:uri="http://schemas.microsoft.com/office/2006/documentManagement/types"/>
    <ds:schemaRef ds:uri="http://schemas.openxmlformats.org/package/2006/metadata/core-properties"/>
    <ds:schemaRef ds:uri="a0a15e93-2ba8-49f4-a621-7a6cfe21b38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7233</Words>
  <Characters>39782</Characters>
  <Application>Microsoft Office Word</Application>
  <DocSecurity>0</DocSecurity>
  <Lines>331</Lines>
  <Paragraphs>93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BILLON Marjorie</dc:creator>
  <cp:keywords/>
  <dc:description/>
  <cp:lastModifiedBy>Marjorie BILLON</cp:lastModifiedBy>
  <cp:revision>2</cp:revision>
  <cp:lastPrinted>2023-04-05T19:19:00Z</cp:lastPrinted>
  <dcterms:created xsi:type="dcterms:W3CDTF">2025-03-23T15:43:00Z</dcterms:created>
  <dcterms:modified xsi:type="dcterms:W3CDTF">2025-03-23T15:43:00Z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0x01010049EBFBB1C901644AADE2F3D62A6FBFE1</vt:lpwstr>
  </property>
  <property fmtid="{D5CDD505-2E9C-101B-9397-08002B2CF9AE}" pid="3" name="MediaServiceImageTags">
    <vt:lpwstr/>
  </property>
</Properties>
</file>